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5" w:rsidRDefault="00BD0035" w:rsidP="00BD0035">
      <w:pPr>
        <w:pStyle w:val="a3"/>
        <w:ind w:firstLine="709"/>
        <w:outlineLvl w:val="1"/>
        <w:rPr>
          <w:szCs w:val="28"/>
        </w:rPr>
      </w:pPr>
      <w:r>
        <w:rPr>
          <w:szCs w:val="28"/>
        </w:rPr>
        <w:t>Надо решить задачу</w:t>
      </w:r>
      <w:proofErr w:type="gramStart"/>
      <w:r>
        <w:rPr>
          <w:szCs w:val="28"/>
        </w:rPr>
        <w:t xml:space="preserve">.. </w:t>
      </w:r>
      <w:proofErr w:type="gramEnd"/>
      <w:r>
        <w:rPr>
          <w:szCs w:val="28"/>
        </w:rPr>
        <w:t>есть образцы готовых решений подобных задач, но не знаю,</w:t>
      </w:r>
      <w:bookmarkStart w:id="0" w:name="_GoBack"/>
      <w:bookmarkEnd w:id="0"/>
      <w:r>
        <w:rPr>
          <w:szCs w:val="28"/>
        </w:rPr>
        <w:t xml:space="preserve"> на сколько они верны..</w:t>
      </w:r>
    </w:p>
    <w:p w:rsidR="00BD0035" w:rsidRDefault="00BD0035" w:rsidP="00BD0035">
      <w:pPr>
        <w:pStyle w:val="a3"/>
        <w:ind w:firstLine="709"/>
        <w:outlineLvl w:val="1"/>
        <w:rPr>
          <w:szCs w:val="28"/>
        </w:rPr>
      </w:pPr>
    </w:p>
    <w:p w:rsidR="00BD0035" w:rsidRPr="00BD0035" w:rsidRDefault="00BD0035" w:rsidP="00BD0035">
      <w:pPr>
        <w:pStyle w:val="a3"/>
        <w:ind w:firstLine="709"/>
        <w:outlineLvl w:val="1"/>
        <w:rPr>
          <w:szCs w:val="28"/>
        </w:rPr>
      </w:pPr>
      <w:r w:rsidRPr="00BD0035">
        <w:rPr>
          <w:szCs w:val="28"/>
        </w:rPr>
        <w:t xml:space="preserve">Источник передает информацию в виде пакетов со структурой c1c2c3g1g2g3g4, где </w:t>
      </w:r>
      <w:proofErr w:type="spellStart"/>
      <w:r w:rsidRPr="00BD0035">
        <w:rPr>
          <w:szCs w:val="28"/>
        </w:rPr>
        <w:t>ci</w:t>
      </w:r>
      <w:proofErr w:type="spellEnd"/>
      <w:r w:rsidRPr="00BD0035">
        <w:rPr>
          <w:szCs w:val="28"/>
        </w:rPr>
        <w:t xml:space="preserve"> – контрольные биты, </w:t>
      </w:r>
      <w:proofErr w:type="spellStart"/>
      <w:r w:rsidRPr="00BD0035">
        <w:rPr>
          <w:szCs w:val="28"/>
        </w:rPr>
        <w:t>gj</w:t>
      </w:r>
      <w:proofErr w:type="spellEnd"/>
      <w:r w:rsidRPr="00BD0035">
        <w:rPr>
          <w:szCs w:val="28"/>
        </w:rPr>
        <w:t xml:space="preserve"> – информационные биты. При отправке пакета контрольные биты задаются так, чтобы контрольные суммы s1, s2 и s3 были четными.</w:t>
      </w:r>
    </w:p>
    <w:p w:rsidR="00BD0035" w:rsidRPr="00BD0035" w:rsidRDefault="00BD0035" w:rsidP="00BD0035">
      <w:pPr>
        <w:pStyle w:val="a3"/>
        <w:rPr>
          <w:szCs w:val="28"/>
          <w:lang w:val="en-US"/>
        </w:rPr>
      </w:pPr>
      <w:r w:rsidRPr="00BD0035">
        <w:rPr>
          <w:szCs w:val="28"/>
          <w:lang w:val="en-US"/>
        </w:rPr>
        <w:t>s1= c1+g2+g3+g4, s3= c3+g1+g2+g3.</w:t>
      </w:r>
    </w:p>
    <w:p w:rsidR="00BD0035" w:rsidRPr="00BD0035" w:rsidRDefault="00BD0035" w:rsidP="00BD0035">
      <w:pPr>
        <w:pStyle w:val="a3"/>
        <w:rPr>
          <w:szCs w:val="28"/>
        </w:rPr>
      </w:pPr>
      <w:r w:rsidRPr="00BD0035">
        <w:rPr>
          <w:szCs w:val="28"/>
        </w:rPr>
        <w:t>Предполагая, что вероятность появления при передаче более одной ошибки в пакете пренебрежимо мала, определить контрольную сумму s2, из условия однозначной определимости ошибочно переданного бита по значениям контрольных сумм и контрольных битов. Определить значения контрольных битов для заданных информационных частей пакетов.</w:t>
      </w:r>
    </w:p>
    <w:p w:rsidR="00BD0035" w:rsidRPr="00BD0035" w:rsidRDefault="00BD0035" w:rsidP="00BD0035">
      <w:pPr>
        <w:ind w:left="709"/>
        <w:rPr>
          <w:szCs w:val="28"/>
        </w:rPr>
      </w:pPr>
      <w:r w:rsidRPr="00BD0035">
        <w:rPr>
          <w:szCs w:val="28"/>
        </w:rPr>
        <w:t>1001, 1101, 0110, 1110, 0010, 0000, 1010, 1000.</w:t>
      </w:r>
    </w:p>
    <w:p w:rsidR="00D31335" w:rsidRDefault="00D31335"/>
    <w:sectPr w:rsidR="00D31335" w:rsidSect="00876AAF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C61"/>
    <w:multiLevelType w:val="hybridMultilevel"/>
    <w:tmpl w:val="1876C9EE"/>
    <w:lvl w:ilvl="0" w:tplc="7BA0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5"/>
    <w:rsid w:val="00336771"/>
    <w:rsid w:val="00876AAF"/>
    <w:rsid w:val="00BD0035"/>
    <w:rsid w:val="00D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035"/>
    <w:pPr>
      <w:jc w:val="both"/>
    </w:pPr>
  </w:style>
  <w:style w:type="character" w:customStyle="1" w:styleId="a4">
    <w:name w:val="Основной текст Знак"/>
    <w:basedOn w:val="a0"/>
    <w:link w:val="a3"/>
    <w:rsid w:val="00BD0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035"/>
    <w:pPr>
      <w:jc w:val="both"/>
    </w:pPr>
  </w:style>
  <w:style w:type="character" w:customStyle="1" w:styleId="a4">
    <w:name w:val="Основной текст Знак"/>
    <w:basedOn w:val="a0"/>
    <w:link w:val="a3"/>
    <w:rsid w:val="00BD0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2015-03-20T18:10:00Z</dcterms:created>
  <dcterms:modified xsi:type="dcterms:W3CDTF">2015-03-20T18:15:00Z</dcterms:modified>
</cp:coreProperties>
</file>