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3B" w:rsidRPr="003B5D3B" w:rsidRDefault="003B5D3B" w:rsidP="003B5D3B">
      <w:pPr>
        <w:jc w:val="center"/>
        <w:rPr>
          <w:b/>
        </w:rPr>
      </w:pPr>
      <w:proofErr w:type="gramStart"/>
      <w:r>
        <w:rPr>
          <w:lang w:val="en-US"/>
        </w:rPr>
        <w:t>m</w:t>
      </w:r>
      <w:r w:rsidRPr="003B5D3B">
        <w:t>-1</w:t>
      </w:r>
      <w:proofErr w:type="gramEnd"/>
      <w:r w:rsidRPr="003B5D3B">
        <w:t xml:space="preserve"> </w:t>
      </w:r>
      <w:r>
        <w:rPr>
          <w:lang w:val="en-US"/>
        </w:rPr>
        <w:t>n</w:t>
      </w:r>
      <w:r w:rsidRPr="003B5D3B">
        <w:t>-3</w:t>
      </w:r>
    </w:p>
    <w:p w:rsidR="003B5D3B" w:rsidRDefault="003B5D3B" w:rsidP="003B5D3B">
      <w:pPr>
        <w:jc w:val="center"/>
        <w:rPr>
          <w:b/>
        </w:rPr>
      </w:pPr>
      <w:r>
        <w:rPr>
          <w:b/>
        </w:rPr>
        <w:t xml:space="preserve">Задание на выполнение контрольной работы студентами </w:t>
      </w:r>
    </w:p>
    <w:p w:rsidR="003B5D3B" w:rsidRDefault="003B5D3B" w:rsidP="003B5D3B">
      <w:pPr>
        <w:jc w:val="both"/>
      </w:pPr>
    </w:p>
    <w:p w:rsidR="003B5D3B" w:rsidRDefault="003B5D3B" w:rsidP="003B5D3B">
      <w:pPr>
        <w:jc w:val="both"/>
        <w:rPr>
          <w:b/>
        </w:rPr>
      </w:pPr>
      <w:r w:rsidRPr="00887CE5">
        <w:rPr>
          <w:b/>
        </w:rPr>
        <w:t>13.</w:t>
      </w:r>
      <w:r>
        <w:rPr>
          <w:b/>
        </w:rPr>
        <w:t>1</w:t>
      </w:r>
      <w:r w:rsidRPr="00887CE5">
        <w:rPr>
          <w:b/>
        </w:rPr>
        <w:t>. Построение уравнения линейной регрессии.</w:t>
      </w:r>
    </w:p>
    <w:p w:rsidR="003B5D3B" w:rsidRDefault="003B5D3B" w:rsidP="003B5D3B">
      <w:pPr>
        <w:ind w:firstLine="540"/>
        <w:jc w:val="both"/>
      </w:pPr>
      <w:r>
        <w:t xml:space="preserve">Двумерная выборка результатов совместных измерений признаков </w:t>
      </w:r>
      <w:r>
        <w:rPr>
          <w:lang w:val="en-US"/>
        </w:rPr>
        <w:t>x</w:t>
      </w:r>
      <w:r w:rsidRPr="00887CE5">
        <w:t xml:space="preserve"> </w:t>
      </w:r>
      <w:r>
        <w:t xml:space="preserve">и </w:t>
      </w:r>
      <w:r>
        <w:rPr>
          <w:lang w:val="en-US"/>
        </w:rPr>
        <w:t>y</w:t>
      </w:r>
      <w:r>
        <w:t xml:space="preserve"> объемом </w:t>
      </w:r>
      <w:r>
        <w:rPr>
          <w:lang w:val="en-US"/>
        </w:rPr>
        <w:t>N</w:t>
      </w:r>
      <w:r w:rsidRPr="00887CE5">
        <w:t xml:space="preserve">=100 </w:t>
      </w:r>
      <w:r>
        <w:t>измерений задана корреляционной таблицей:</w:t>
      </w:r>
    </w:p>
    <w:p w:rsidR="003B5D3B" w:rsidRDefault="003B5D3B" w:rsidP="003B5D3B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28"/>
        <w:gridCol w:w="1323"/>
        <w:gridCol w:w="1340"/>
        <w:gridCol w:w="1341"/>
        <w:gridCol w:w="1329"/>
        <w:gridCol w:w="1324"/>
        <w:gridCol w:w="1360"/>
      </w:tblGrid>
      <w:tr w:rsidR="003B5D3B" w:rsidTr="00117A94">
        <w:tc>
          <w:tcPr>
            <w:tcW w:w="1367" w:type="dxa"/>
          </w:tcPr>
          <w:p w:rsidR="003B5D3B" w:rsidRDefault="003B5D3B" w:rsidP="00117A94">
            <w:pPr>
              <w:jc w:val="center"/>
            </w:pP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368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368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xi</w:t>
            </w:r>
          </w:p>
        </w:tc>
      </w:tr>
      <w:tr w:rsidR="003B5D3B" w:rsidTr="00117A94"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Default="003B5D3B" w:rsidP="00117A94">
            <w:pPr>
              <w:jc w:val="center"/>
            </w:pPr>
            <w:r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B5D3B" w:rsidTr="00117A94"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4D157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Default="003B5D3B" w:rsidP="00117A94">
            <w:pPr>
              <w:jc w:val="center"/>
            </w:pPr>
            <w:r w:rsidRPr="004D157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3B5D3B" w:rsidTr="00117A94"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8+m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12+n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4D7D4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Default="003B5D3B" w:rsidP="00117A94">
            <w:pPr>
              <w:jc w:val="center"/>
            </w:pPr>
            <w:r w:rsidRPr="004D7D4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20+(</w:t>
            </w:r>
            <w:proofErr w:type="spellStart"/>
            <w:r>
              <w:rPr>
                <w:lang w:val="en-US"/>
              </w:rPr>
              <w:t>m+n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3B5D3B" w:rsidTr="00117A94"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16-m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14-n</w:t>
            </w:r>
          </w:p>
        </w:tc>
        <w:tc>
          <w:tcPr>
            <w:tcW w:w="1368" w:type="dxa"/>
          </w:tcPr>
          <w:p w:rsidR="003B5D3B" w:rsidRDefault="003B5D3B" w:rsidP="00117A94">
            <w:pPr>
              <w:jc w:val="center"/>
            </w:pPr>
            <w:r w:rsidRPr="00C143FC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30-(</w:t>
            </w:r>
            <w:proofErr w:type="spellStart"/>
            <w:r>
              <w:rPr>
                <w:lang w:val="en-US"/>
              </w:rPr>
              <w:t>m+n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3B5D3B" w:rsidTr="00117A94"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68" w:type="dxa"/>
          </w:tcPr>
          <w:p w:rsidR="003B5D3B" w:rsidRDefault="003B5D3B" w:rsidP="00117A94">
            <w:pPr>
              <w:jc w:val="center"/>
            </w:pPr>
            <w:r w:rsidRPr="00C143FC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B5D3B" w:rsidTr="00117A94"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B5D3B" w:rsidTr="00117A94"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 w:rsidRPr="0071457D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Default="003B5D3B" w:rsidP="00117A94">
            <w:pPr>
              <w:jc w:val="center"/>
            </w:pPr>
            <w:r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B5D3B" w:rsidTr="00117A94">
        <w:tc>
          <w:tcPr>
            <w:tcW w:w="1367" w:type="dxa"/>
          </w:tcPr>
          <w:p w:rsidR="003B5D3B" w:rsidRPr="00887CE5" w:rsidRDefault="003B5D3B" w:rsidP="00117A94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yj</w:t>
            </w:r>
            <w:proofErr w:type="spellEnd"/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19+m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42+n-m</w:t>
            </w:r>
          </w:p>
        </w:tc>
        <w:tc>
          <w:tcPr>
            <w:tcW w:w="1367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31-n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</w:tcPr>
          <w:p w:rsidR="003B5D3B" w:rsidRPr="0004203C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N=100</w:t>
            </w:r>
          </w:p>
        </w:tc>
      </w:tr>
    </w:tbl>
    <w:p w:rsidR="003B5D3B" w:rsidRDefault="003B5D3B" w:rsidP="003B5D3B">
      <w:pPr>
        <w:jc w:val="both"/>
      </w:pPr>
    </w:p>
    <w:p w:rsidR="003B5D3B" w:rsidRDefault="003B5D3B" w:rsidP="003B5D3B">
      <w:pPr>
        <w:jc w:val="both"/>
      </w:pPr>
      <w:proofErr w:type="gramStart"/>
      <w:r>
        <w:t xml:space="preserve">где </w:t>
      </w:r>
      <w:r w:rsidRPr="008B4BE7">
        <w:rPr>
          <w:position w:val="-12"/>
        </w:rPr>
        <w:object w:dxaOrig="2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8pt" o:ole="">
            <v:imagedata r:id="rId4" o:title=""/>
          </v:shape>
          <o:OLEObject Type="Embed" ProgID="Equation.3" ShapeID="_x0000_i1025" DrawAspect="Content" ObjectID="_1487497672" r:id="rId5"/>
        </w:object>
      </w:r>
      <w:r>
        <w:t>,</w:t>
      </w:r>
      <w:proofErr w:type="gramEnd"/>
      <w:r>
        <w:t xml:space="preserve"> </w:t>
      </w:r>
      <w:r w:rsidRPr="008B4BE7">
        <w:rPr>
          <w:position w:val="-12"/>
        </w:rPr>
        <w:object w:dxaOrig="2640" w:dyaOrig="360">
          <v:shape id="_x0000_i1026" type="#_x0000_t75" style="width:132pt;height:18pt" o:ole="">
            <v:imagedata r:id="rId6" o:title=""/>
          </v:shape>
          <o:OLEObject Type="Embed" ProgID="Equation.3" ShapeID="_x0000_i1026" DrawAspect="Content" ObjectID="_1487497673" r:id="rId7"/>
        </w:object>
      </w:r>
    </w:p>
    <w:p w:rsidR="003B5D3B" w:rsidRDefault="003B5D3B" w:rsidP="003B5D3B">
      <w:pPr>
        <w:jc w:val="both"/>
      </w:pPr>
      <w:r>
        <w:t xml:space="preserve">13.2.1. </w:t>
      </w:r>
      <w:proofErr w:type="gramStart"/>
      <w:r>
        <w:t xml:space="preserve">Найти </w:t>
      </w:r>
      <w:r w:rsidRPr="00C5039C">
        <w:rPr>
          <w:position w:val="-4"/>
        </w:rPr>
        <w:object w:dxaOrig="240" w:dyaOrig="300">
          <v:shape id="_x0000_i1027" type="#_x0000_t75" style="width:12pt;height:15pt" o:ole="">
            <v:imagedata r:id="rId8" o:title=""/>
          </v:shape>
          <o:OLEObject Type="Embed" ProgID="Equation.3" ShapeID="_x0000_i1027" DrawAspect="Content" ObjectID="_1487497674" r:id="rId9"/>
        </w:object>
      </w:r>
      <w:r>
        <w:t xml:space="preserve"> и</w:t>
      </w:r>
      <w:proofErr w:type="gramEnd"/>
      <w:r>
        <w:t xml:space="preserve"> </w:t>
      </w:r>
      <w:proofErr w:type="spellStart"/>
      <w:r>
        <w:t>σ</w:t>
      </w:r>
      <w:r>
        <w:rPr>
          <w:vertAlign w:val="subscript"/>
        </w:rPr>
        <w:t>у</w:t>
      </w:r>
      <w:proofErr w:type="spellEnd"/>
      <w:r>
        <w:t xml:space="preserve"> для выборки 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307"/>
        <w:gridCol w:w="1595"/>
        <w:gridCol w:w="1595"/>
        <w:gridCol w:w="1595"/>
        <w:gridCol w:w="1595"/>
        <w:gridCol w:w="1133"/>
      </w:tblGrid>
      <w:tr w:rsidR="003B5D3B" w:rsidTr="00117A94">
        <w:tc>
          <w:tcPr>
            <w:tcW w:w="1307" w:type="dxa"/>
          </w:tcPr>
          <w:p w:rsidR="003B5D3B" w:rsidRPr="004A6EFB" w:rsidRDefault="003B5D3B" w:rsidP="00117A94">
            <w:pPr>
              <w:jc w:val="both"/>
              <w:rPr>
                <w:lang w:val="en-US"/>
              </w:rPr>
            </w:pPr>
            <w:proofErr w:type="gramStart"/>
            <w:r>
              <w:t>у</w:t>
            </w:r>
            <w:proofErr w:type="gramEnd"/>
            <w:r>
              <w:rPr>
                <w:vertAlign w:val="subscript"/>
                <w:lang w:val="en-US"/>
              </w:rPr>
              <w:t>j</w:t>
            </w:r>
          </w:p>
        </w:tc>
        <w:tc>
          <w:tcPr>
            <w:tcW w:w="1595" w:type="dxa"/>
          </w:tcPr>
          <w:p w:rsidR="003B5D3B" w:rsidRDefault="003B5D3B" w:rsidP="00117A94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3B5D3B" w:rsidRPr="00887CE5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595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133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5</w:t>
            </w:r>
          </w:p>
        </w:tc>
      </w:tr>
      <w:tr w:rsidR="003B5D3B" w:rsidTr="00117A94">
        <w:tc>
          <w:tcPr>
            <w:tcW w:w="1307" w:type="dxa"/>
          </w:tcPr>
          <w:p w:rsidR="003B5D3B" w:rsidRPr="004A6EFB" w:rsidRDefault="003B5D3B" w:rsidP="00117A94">
            <w:pPr>
              <w:jc w:val="both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yj</w:t>
            </w:r>
            <w:proofErr w:type="spellEnd"/>
          </w:p>
        </w:tc>
        <w:tc>
          <w:tcPr>
            <w:tcW w:w="1595" w:type="dxa"/>
          </w:tcPr>
          <w:p w:rsidR="003B5D3B" w:rsidRPr="004A6EFB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95" w:type="dxa"/>
          </w:tcPr>
          <w:p w:rsidR="003B5D3B" w:rsidRPr="004A6EFB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19+m</w:t>
            </w:r>
          </w:p>
        </w:tc>
        <w:tc>
          <w:tcPr>
            <w:tcW w:w="1595" w:type="dxa"/>
          </w:tcPr>
          <w:p w:rsidR="003B5D3B" w:rsidRPr="004A6EFB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41+n-m</w:t>
            </w:r>
          </w:p>
        </w:tc>
        <w:tc>
          <w:tcPr>
            <w:tcW w:w="1595" w:type="dxa"/>
          </w:tcPr>
          <w:p w:rsidR="003B5D3B" w:rsidRPr="004A6EFB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31-n</w:t>
            </w:r>
          </w:p>
        </w:tc>
        <w:tc>
          <w:tcPr>
            <w:tcW w:w="1133" w:type="dxa"/>
          </w:tcPr>
          <w:p w:rsidR="003B5D3B" w:rsidRPr="004A6EFB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3B5D3B" w:rsidRDefault="003B5D3B" w:rsidP="003B5D3B">
      <w:pPr>
        <w:jc w:val="both"/>
        <w:rPr>
          <w:lang w:val="en-US"/>
        </w:rPr>
      </w:pPr>
    </w:p>
    <w:p w:rsidR="003B5D3B" w:rsidRDefault="003B5D3B" w:rsidP="003B5D3B">
      <w:pPr>
        <w:jc w:val="both"/>
      </w:pPr>
      <w:r>
        <w:t>(</w:t>
      </w:r>
      <w:proofErr w:type="gramStart"/>
      <w:r>
        <w:t xml:space="preserve">Расчеты </w:t>
      </w:r>
      <w:r w:rsidRPr="00C5039C">
        <w:rPr>
          <w:position w:val="-4"/>
        </w:rPr>
        <w:object w:dxaOrig="240" w:dyaOrig="300">
          <v:shape id="_x0000_i1028" type="#_x0000_t75" style="width:12pt;height:15pt" o:ole="">
            <v:imagedata r:id="rId8" o:title=""/>
          </v:shape>
          <o:OLEObject Type="Embed" ProgID="Equation.3" ShapeID="_x0000_i1028" DrawAspect="Content" ObjectID="_1487497675" r:id="rId10"/>
        </w:object>
      </w:r>
      <w:r>
        <w:t xml:space="preserve"> и</w:t>
      </w:r>
      <w:proofErr w:type="gramEnd"/>
      <w:r>
        <w:t xml:space="preserve"> </w:t>
      </w:r>
      <w:proofErr w:type="spellStart"/>
      <w:r>
        <w:t>σ</w:t>
      </w:r>
      <w:r>
        <w:rPr>
          <w:vertAlign w:val="subscript"/>
        </w:rPr>
        <w:t>у</w:t>
      </w:r>
      <w:proofErr w:type="spellEnd"/>
      <w:r>
        <w:rPr>
          <w:vertAlign w:val="subscript"/>
        </w:rPr>
        <w:t xml:space="preserve"> </w:t>
      </w:r>
      <w:r>
        <w:t xml:space="preserve"> можно провести аналогично расчетам </w:t>
      </w:r>
      <w:r w:rsidRPr="00C5039C">
        <w:rPr>
          <w:position w:val="-4"/>
        </w:rPr>
        <w:object w:dxaOrig="279" w:dyaOrig="300">
          <v:shape id="_x0000_i1029" type="#_x0000_t75" style="width:14.25pt;height:17.25pt" o:ole="">
            <v:imagedata r:id="rId11" o:title=""/>
          </v:shape>
          <o:OLEObject Type="Embed" ProgID="Equation.3" ShapeID="_x0000_i1029" DrawAspect="Content" ObjectID="_1487497676" r:id="rId12"/>
        </w:object>
      </w:r>
      <w:r>
        <w:t xml:space="preserve">и </w:t>
      </w:r>
      <w:proofErr w:type="spellStart"/>
      <w:r>
        <w:t>σ</w:t>
      </w:r>
      <w:r>
        <w:rPr>
          <w:vertAlign w:val="subscript"/>
        </w:rPr>
        <w:t>х</w:t>
      </w:r>
      <w:r>
        <w:t>.в</w:t>
      </w:r>
      <w:proofErr w:type="spellEnd"/>
      <w:r>
        <w:t xml:space="preserve"> задаче 13.1.2.)</w:t>
      </w:r>
    </w:p>
    <w:p w:rsidR="003B5D3B" w:rsidRDefault="003B5D3B" w:rsidP="003B5D3B">
      <w:pPr>
        <w:jc w:val="both"/>
      </w:pPr>
      <w:r>
        <w:t xml:space="preserve">13.2.2. Построить уравнение линейной регрессии </w:t>
      </w:r>
      <w:r>
        <w:rPr>
          <w:lang w:val="en-US"/>
        </w:rPr>
        <w:t>Y</w:t>
      </w:r>
      <w:r w:rsidRPr="004A6EFB">
        <w:t xml:space="preserve"> </w:t>
      </w:r>
      <w:r>
        <w:t>на</w:t>
      </w:r>
      <w:r w:rsidRPr="004A6EFB">
        <w:t xml:space="preserve"> </w:t>
      </w:r>
      <w:r>
        <w:rPr>
          <w:lang w:val="en-US"/>
        </w:rPr>
        <w:t>X</w:t>
      </w:r>
      <w:r>
        <w:t xml:space="preserve"> в </w:t>
      </w:r>
      <w:proofErr w:type="gramStart"/>
      <w:r>
        <w:t xml:space="preserve">виде </w:t>
      </w:r>
      <w:r w:rsidRPr="004A6EFB">
        <w:rPr>
          <w:position w:val="-12"/>
        </w:rPr>
        <w:object w:dxaOrig="1160" w:dyaOrig="360">
          <v:shape id="_x0000_i1030" type="#_x0000_t75" style="width:57.75pt;height:18pt" o:ole="">
            <v:imagedata r:id="rId13" o:title=""/>
          </v:shape>
          <o:OLEObject Type="Embed" ProgID="Equation.3" ShapeID="_x0000_i1030" DrawAspect="Content" ObjectID="_1487497677" r:id="rId14"/>
        </w:object>
      </w:r>
      <w:r>
        <w:t>.</w:t>
      </w:r>
      <w:r w:rsidRPr="00C5039C">
        <w:rPr>
          <w:position w:val="-4"/>
        </w:rPr>
        <w:object w:dxaOrig="279" w:dyaOrig="300">
          <v:shape id="_x0000_i1031" type="#_x0000_t75" style="width:14.25pt;height:17.25pt" o:ole="">
            <v:imagedata r:id="rId11" o:title=""/>
          </v:shape>
          <o:OLEObject Type="Embed" ProgID="Equation.3" ShapeID="_x0000_i1031" DrawAspect="Content" ObjectID="_1487497678" r:id="rId15"/>
        </w:object>
      </w:r>
      <w:r>
        <w:t>и</w:t>
      </w:r>
      <w:proofErr w:type="gramEnd"/>
      <w:r>
        <w:t xml:space="preserve"> </w:t>
      </w:r>
      <w:proofErr w:type="spellStart"/>
      <w:r>
        <w:t>σ</w:t>
      </w:r>
      <w:r>
        <w:rPr>
          <w:vertAlign w:val="subscript"/>
        </w:rPr>
        <w:t>х</w:t>
      </w:r>
      <w:proofErr w:type="spellEnd"/>
      <w:r>
        <w:rPr>
          <w:vertAlign w:val="subscript"/>
        </w:rPr>
        <w:t xml:space="preserve"> </w:t>
      </w:r>
      <w:r>
        <w:t>следует взять из решения задачи 13.1.2.</w:t>
      </w:r>
    </w:p>
    <w:p w:rsidR="003B5D3B" w:rsidRDefault="003B5D3B" w:rsidP="003B5D3B">
      <w:pPr>
        <w:jc w:val="both"/>
      </w:pPr>
      <w:r>
        <w:t>13.2.3. На графике изобразить корреляционное поле, то есть нанести точки (</w:t>
      </w:r>
      <w:r w:rsidRPr="004A6EFB">
        <w:rPr>
          <w:position w:val="-14"/>
        </w:rPr>
        <w:object w:dxaOrig="580" w:dyaOrig="380">
          <v:shape id="_x0000_i1032" type="#_x0000_t75" style="width:29.25pt;height:18.75pt" o:ole="">
            <v:imagedata r:id="rId16" o:title=""/>
          </v:shape>
          <o:OLEObject Type="Embed" ProgID="Equation.3" ShapeID="_x0000_i1032" DrawAspect="Content" ObjectID="_1487497679" r:id="rId17"/>
        </w:object>
      </w:r>
      <w:r>
        <w:t xml:space="preserve">) и построить </w:t>
      </w:r>
      <w:proofErr w:type="gramStart"/>
      <w:r>
        <w:t xml:space="preserve">прямую </w:t>
      </w:r>
      <w:r w:rsidRPr="004A6EFB">
        <w:rPr>
          <w:position w:val="-12"/>
        </w:rPr>
        <w:object w:dxaOrig="1160" w:dyaOrig="360">
          <v:shape id="_x0000_i1033" type="#_x0000_t75" style="width:57.75pt;height:18pt" o:ole="">
            <v:imagedata r:id="rId13" o:title=""/>
          </v:shape>
          <o:OLEObject Type="Embed" ProgID="Equation.3" ShapeID="_x0000_i1033" DrawAspect="Content" ObjectID="_1487497680" r:id="rId18"/>
        </w:object>
      </w:r>
      <w:r>
        <w:t>.</w:t>
      </w:r>
      <w:proofErr w:type="gramEnd"/>
    </w:p>
    <w:p w:rsidR="003B5D3B" w:rsidRDefault="003B5D3B" w:rsidP="003B5D3B">
      <w:pPr>
        <w:jc w:val="both"/>
      </w:pPr>
      <w:r>
        <w:rPr>
          <w:u w:val="single"/>
        </w:rPr>
        <w:t>Примечание.</w:t>
      </w:r>
      <w:r>
        <w:t xml:space="preserve"> Уравнение регрессии сначала рекомендуется найти в </w:t>
      </w:r>
      <w:proofErr w:type="gramStart"/>
      <w:r>
        <w:t xml:space="preserve">виде </w:t>
      </w:r>
      <w:r w:rsidRPr="003C6DBB">
        <w:rPr>
          <w:position w:val="-32"/>
        </w:rPr>
        <w:object w:dxaOrig="1880" w:dyaOrig="740">
          <v:shape id="_x0000_i1034" type="#_x0000_t75" style="width:93.75pt;height:36.75pt" o:ole="">
            <v:imagedata r:id="rId19" o:title=""/>
          </v:shape>
          <o:OLEObject Type="Embed" ProgID="Equation.3" ShapeID="_x0000_i1034" DrawAspect="Content" ObjectID="_1487497681" r:id="rId20"/>
        </w:object>
      </w:r>
      <w:r>
        <w:t>,</w:t>
      </w:r>
      <w:proofErr w:type="gramEnd"/>
      <w:r>
        <w:t xml:space="preserve"> где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xy</w:t>
      </w:r>
      <w:proofErr w:type="spellEnd"/>
      <w:r w:rsidRPr="003C6DBB">
        <w:t xml:space="preserve"> </w:t>
      </w:r>
      <w:r>
        <w:rPr>
          <w:rFonts w:ascii="Arial" w:hAnsi="Arial" w:cs="Arial"/>
        </w:rPr>
        <w:t>–</w:t>
      </w:r>
      <w:r w:rsidRPr="003C6DBB">
        <w:t xml:space="preserve"> </w:t>
      </w:r>
      <w:r>
        <w:t>выборочный коэффициент корреляции.</w:t>
      </w:r>
    </w:p>
    <w:p w:rsidR="003B5D3B" w:rsidRDefault="003B5D3B" w:rsidP="003B5D3B">
      <w:pPr>
        <w:jc w:val="both"/>
      </w:pPr>
    </w:p>
    <w:p w:rsidR="003B5D3B" w:rsidRDefault="003B5D3B" w:rsidP="003B5D3B">
      <w:pPr>
        <w:jc w:val="center"/>
        <w:rPr>
          <w:b/>
        </w:rPr>
      </w:pPr>
      <w:r>
        <w:rPr>
          <w:b/>
        </w:rPr>
        <w:t>14. Линейное программирование</w:t>
      </w:r>
    </w:p>
    <w:p w:rsidR="003B5D3B" w:rsidRDefault="003B5D3B" w:rsidP="003B5D3B">
      <w:pPr>
        <w:jc w:val="both"/>
        <w:rPr>
          <w:b/>
        </w:rPr>
      </w:pPr>
      <w:r>
        <w:rPr>
          <w:b/>
        </w:rPr>
        <w:t>14.1. Задача оптимального производства продукции</w:t>
      </w:r>
    </w:p>
    <w:p w:rsidR="003B5D3B" w:rsidRDefault="003B5D3B" w:rsidP="003B5D3B">
      <w:pPr>
        <w:ind w:firstLine="708"/>
        <w:jc w:val="both"/>
      </w:pPr>
      <w:r>
        <w:t xml:space="preserve"> Предприятие планирует выпуск двух видов продукции </w:t>
      </w:r>
      <w:proofErr w:type="gramStart"/>
      <w:r>
        <w:rPr>
          <w:lang w:val="en-US"/>
        </w:rPr>
        <w:t>I</w:t>
      </w:r>
      <w:r>
        <w:t xml:space="preserve">  и</w:t>
      </w:r>
      <w:proofErr w:type="gramEnd"/>
      <w:r>
        <w:t xml:space="preserve"> </w:t>
      </w:r>
      <w:r>
        <w:rPr>
          <w:lang w:val="en-US"/>
        </w:rPr>
        <w:t>II</w:t>
      </w:r>
      <w:r>
        <w:t>, на производство которых расходуется три вида сырья А, В, С. Потребности</w:t>
      </w:r>
      <w:r w:rsidRPr="00D8395A">
        <w:t xml:space="preserve"> </w:t>
      </w:r>
      <w:r>
        <w:t>a</w:t>
      </w:r>
      <w:proofErr w:type="spellStart"/>
      <w:r>
        <w:rPr>
          <w:vertAlign w:val="subscript"/>
          <w:lang w:val="en-US"/>
        </w:rPr>
        <w:t>ij</w:t>
      </w:r>
      <w:proofErr w:type="spellEnd"/>
      <w:r w:rsidRPr="00D8395A">
        <w:t xml:space="preserve"> на каждую единицу </w:t>
      </w:r>
      <w:r>
        <w:rPr>
          <w:lang w:val="en-US"/>
        </w:rPr>
        <w:t>j</w:t>
      </w:r>
      <w:r>
        <w:t xml:space="preserve">-го вида продукции </w:t>
      </w:r>
      <w:proofErr w:type="spellStart"/>
      <w:r>
        <w:rPr>
          <w:lang w:val="en-US"/>
        </w:rPr>
        <w:t>i</w:t>
      </w:r>
      <w:proofErr w:type="spellEnd"/>
      <w:r w:rsidRPr="00D8395A">
        <w:t xml:space="preserve">-го вида сырья, запас 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 w:rsidRPr="005941DB">
        <w:rPr>
          <w:vertAlign w:val="subscript"/>
        </w:rPr>
        <w:t xml:space="preserve"> </w:t>
      </w:r>
      <w:r w:rsidRPr="005941DB">
        <w:t xml:space="preserve">соответствующего вида сырья </w:t>
      </w:r>
      <w:r>
        <w:t>и прибыль c</w:t>
      </w:r>
      <w:r>
        <w:rPr>
          <w:vertAlign w:val="subscript"/>
          <w:lang w:val="en-US"/>
        </w:rPr>
        <w:t>j</w:t>
      </w:r>
      <w:r w:rsidRPr="005941DB">
        <w:t xml:space="preserve"> от реализации единицы </w:t>
      </w:r>
      <w:r>
        <w:rPr>
          <w:lang w:val="en-US"/>
        </w:rPr>
        <w:t>j</w:t>
      </w:r>
      <w:r w:rsidRPr="005941DB">
        <w:t>-го вида продукции задан</w:t>
      </w:r>
      <w:r>
        <w:t>ы</w:t>
      </w:r>
      <w:r w:rsidRPr="005941DB">
        <w:t xml:space="preserve"> таблице</w:t>
      </w:r>
      <w:r>
        <w:t>:</w:t>
      </w:r>
    </w:p>
    <w:p w:rsidR="003B5D3B" w:rsidRDefault="003B5D3B" w:rsidP="003B5D3B">
      <w:pPr>
        <w:jc w:val="both"/>
      </w:pP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708"/>
        <w:gridCol w:w="1806"/>
        <w:gridCol w:w="2097"/>
        <w:gridCol w:w="3086"/>
      </w:tblGrid>
      <w:tr w:rsidR="003B5D3B" w:rsidTr="00117A94">
        <w:tc>
          <w:tcPr>
            <w:tcW w:w="1744" w:type="dxa"/>
            <w:vMerge w:val="restart"/>
          </w:tcPr>
          <w:p w:rsidR="003B5D3B" w:rsidRDefault="003B5D3B" w:rsidP="00117A94">
            <w:pPr>
              <w:jc w:val="both"/>
            </w:pPr>
            <w:r>
              <w:t>Виды сырья</w:t>
            </w:r>
          </w:p>
        </w:tc>
        <w:tc>
          <w:tcPr>
            <w:tcW w:w="4016" w:type="dxa"/>
            <w:gridSpan w:val="2"/>
          </w:tcPr>
          <w:p w:rsidR="003B5D3B" w:rsidRDefault="003B5D3B" w:rsidP="00117A94">
            <w:pPr>
              <w:jc w:val="center"/>
            </w:pPr>
            <w:r>
              <w:t>Виды продукции</w:t>
            </w:r>
          </w:p>
        </w:tc>
        <w:tc>
          <w:tcPr>
            <w:tcW w:w="3163" w:type="dxa"/>
            <w:vMerge w:val="restart"/>
          </w:tcPr>
          <w:p w:rsidR="003B5D3B" w:rsidRDefault="003B5D3B" w:rsidP="00117A94">
            <w:pPr>
              <w:jc w:val="center"/>
            </w:pPr>
            <w:r>
              <w:t>Запасы сырья</w:t>
            </w:r>
          </w:p>
        </w:tc>
      </w:tr>
      <w:tr w:rsidR="003B5D3B" w:rsidTr="00117A94">
        <w:tc>
          <w:tcPr>
            <w:tcW w:w="1744" w:type="dxa"/>
            <w:vMerge/>
          </w:tcPr>
          <w:p w:rsidR="003B5D3B" w:rsidRDefault="003B5D3B" w:rsidP="00117A94">
            <w:pPr>
              <w:jc w:val="both"/>
            </w:pPr>
          </w:p>
        </w:tc>
        <w:tc>
          <w:tcPr>
            <w:tcW w:w="1856" w:type="dxa"/>
          </w:tcPr>
          <w:p w:rsidR="003B5D3B" w:rsidRPr="0065190F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60" w:type="dxa"/>
          </w:tcPr>
          <w:p w:rsidR="003B5D3B" w:rsidRPr="0065190F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163" w:type="dxa"/>
            <w:vMerge/>
          </w:tcPr>
          <w:p w:rsidR="003B5D3B" w:rsidRDefault="003B5D3B" w:rsidP="00117A94">
            <w:pPr>
              <w:jc w:val="both"/>
            </w:pPr>
          </w:p>
        </w:tc>
      </w:tr>
      <w:tr w:rsidR="003B5D3B" w:rsidTr="00117A94">
        <w:tc>
          <w:tcPr>
            <w:tcW w:w="1744" w:type="dxa"/>
          </w:tcPr>
          <w:p w:rsidR="003B5D3B" w:rsidRDefault="003B5D3B" w:rsidP="00117A94">
            <w:pPr>
              <w:jc w:val="center"/>
            </w:pPr>
            <w:r>
              <w:t>А</w:t>
            </w:r>
          </w:p>
        </w:tc>
        <w:tc>
          <w:tcPr>
            <w:tcW w:w="1856" w:type="dxa"/>
          </w:tcPr>
          <w:p w:rsidR="003B5D3B" w:rsidRPr="0065190F" w:rsidRDefault="003B5D3B" w:rsidP="00117A94">
            <w:pPr>
              <w:jc w:val="center"/>
            </w:pPr>
            <w:r>
              <w:rPr>
                <w:lang w:val="en-US"/>
              </w:rPr>
              <w:t>a</w:t>
            </w:r>
            <w:r w:rsidRPr="0065190F">
              <w:rPr>
                <w:vertAlign w:val="subscript"/>
              </w:rPr>
              <w:t>11</w:t>
            </w:r>
            <w:r w:rsidRPr="0065190F">
              <w:t>=</w:t>
            </w:r>
            <w:r>
              <w:rPr>
                <w:lang w:val="en-US"/>
              </w:rPr>
              <w:t>n</w:t>
            </w:r>
          </w:p>
        </w:tc>
        <w:tc>
          <w:tcPr>
            <w:tcW w:w="2160" w:type="dxa"/>
          </w:tcPr>
          <w:p w:rsidR="003B5D3B" w:rsidRPr="00A57C14" w:rsidRDefault="003B5D3B" w:rsidP="00117A94">
            <w:pPr>
              <w:jc w:val="center"/>
            </w:pPr>
            <w:r>
              <w:rPr>
                <w:lang w:val="en-US"/>
              </w:rPr>
              <w:t>a</w:t>
            </w:r>
            <w:r w:rsidRPr="0065190F">
              <w:rPr>
                <w:vertAlign w:val="subscript"/>
              </w:rPr>
              <w:t>12</w:t>
            </w:r>
            <w:r w:rsidRPr="0065190F">
              <w:t>=2</w:t>
            </w:r>
          </w:p>
        </w:tc>
        <w:tc>
          <w:tcPr>
            <w:tcW w:w="3163" w:type="dxa"/>
          </w:tcPr>
          <w:p w:rsidR="003B5D3B" w:rsidRPr="0065190F" w:rsidRDefault="003B5D3B" w:rsidP="00117A94">
            <w:pPr>
              <w:jc w:val="center"/>
            </w:pPr>
            <w:r>
              <w:rPr>
                <w:lang w:val="en-US"/>
              </w:rPr>
              <w:t>b</w:t>
            </w:r>
            <w:r w:rsidRPr="0065190F">
              <w:rPr>
                <w:vertAlign w:val="subscript"/>
              </w:rPr>
              <w:t>1</w:t>
            </w:r>
            <w:r w:rsidRPr="0065190F">
              <w:t>=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 w:rsidRPr="0065190F">
              <w:t>+5</w:t>
            </w:r>
            <w:r>
              <w:rPr>
                <w:lang w:val="en-US"/>
              </w:rPr>
              <w:t>n</w:t>
            </w:r>
          </w:p>
        </w:tc>
      </w:tr>
      <w:tr w:rsidR="003B5D3B" w:rsidTr="00117A94">
        <w:tc>
          <w:tcPr>
            <w:tcW w:w="1744" w:type="dxa"/>
          </w:tcPr>
          <w:p w:rsidR="003B5D3B" w:rsidRDefault="003B5D3B" w:rsidP="00117A94">
            <w:pPr>
              <w:jc w:val="center"/>
            </w:pPr>
            <w:r>
              <w:t>В</w:t>
            </w:r>
          </w:p>
        </w:tc>
        <w:tc>
          <w:tcPr>
            <w:tcW w:w="1856" w:type="dxa"/>
          </w:tcPr>
          <w:p w:rsidR="003B5D3B" w:rsidRPr="00A57C14" w:rsidRDefault="003B5D3B" w:rsidP="00117A94">
            <w:pPr>
              <w:jc w:val="center"/>
            </w:pPr>
            <w:r>
              <w:rPr>
                <w:lang w:val="en-US"/>
              </w:rPr>
              <w:t>a</w:t>
            </w:r>
            <w:r w:rsidRPr="0065190F">
              <w:rPr>
                <w:vertAlign w:val="subscript"/>
              </w:rPr>
              <w:t>21</w:t>
            </w:r>
            <w:r w:rsidRPr="0065190F">
              <w:t>=1</w:t>
            </w:r>
          </w:p>
        </w:tc>
        <w:tc>
          <w:tcPr>
            <w:tcW w:w="2160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a</w:t>
            </w:r>
            <w:r w:rsidRPr="0065190F">
              <w:rPr>
                <w:vertAlign w:val="subscript"/>
              </w:rPr>
              <w:t>22</w:t>
            </w:r>
            <w:r w:rsidRPr="0065190F">
              <w:t>=1</w:t>
            </w:r>
          </w:p>
        </w:tc>
        <w:tc>
          <w:tcPr>
            <w:tcW w:w="3163" w:type="dxa"/>
          </w:tcPr>
          <w:p w:rsidR="003B5D3B" w:rsidRPr="00A57C14" w:rsidRDefault="003B5D3B" w:rsidP="00117A94">
            <w:pPr>
              <w:jc w:val="center"/>
            </w:pPr>
            <w:r>
              <w:rPr>
                <w:lang w:val="en-US"/>
              </w:rPr>
              <w:t>b</w:t>
            </w:r>
            <w:r w:rsidRPr="0065190F">
              <w:rPr>
                <w:vertAlign w:val="subscript"/>
              </w:rPr>
              <w:t>1</w:t>
            </w:r>
            <w:r w:rsidRPr="0065190F">
              <w:t>=</w:t>
            </w:r>
            <w:r>
              <w:rPr>
                <w:lang w:val="en-US"/>
              </w:rPr>
              <w:t>m</w:t>
            </w:r>
            <w:r w:rsidRPr="0065190F">
              <w:t>+</w:t>
            </w:r>
            <w:r>
              <w:rPr>
                <w:lang w:val="en-US"/>
              </w:rPr>
              <w:t>n</w:t>
            </w:r>
            <w:r w:rsidRPr="0065190F">
              <w:t>+3</w:t>
            </w:r>
          </w:p>
        </w:tc>
      </w:tr>
      <w:tr w:rsidR="003B5D3B" w:rsidTr="00117A94">
        <w:tc>
          <w:tcPr>
            <w:tcW w:w="1744" w:type="dxa"/>
          </w:tcPr>
          <w:p w:rsidR="003B5D3B" w:rsidRDefault="003B5D3B" w:rsidP="00117A94">
            <w:pPr>
              <w:jc w:val="center"/>
            </w:pPr>
            <w:r>
              <w:t>С</w:t>
            </w:r>
          </w:p>
        </w:tc>
        <w:tc>
          <w:tcPr>
            <w:tcW w:w="1856" w:type="dxa"/>
          </w:tcPr>
          <w:p w:rsidR="003B5D3B" w:rsidRPr="00A57C14" w:rsidRDefault="003B5D3B" w:rsidP="00117A94">
            <w:pPr>
              <w:jc w:val="center"/>
            </w:pPr>
            <w:r>
              <w:rPr>
                <w:lang w:val="en-US"/>
              </w:rPr>
              <w:t>a</w:t>
            </w:r>
            <w:r w:rsidRPr="0065190F">
              <w:rPr>
                <w:vertAlign w:val="subscript"/>
              </w:rPr>
              <w:t>31</w:t>
            </w:r>
            <w:r w:rsidRPr="0065190F">
              <w:t>=2</w:t>
            </w:r>
          </w:p>
        </w:tc>
        <w:tc>
          <w:tcPr>
            <w:tcW w:w="2160" w:type="dxa"/>
          </w:tcPr>
          <w:p w:rsidR="003B5D3B" w:rsidRDefault="003B5D3B" w:rsidP="00117A94">
            <w:pPr>
              <w:jc w:val="center"/>
            </w:pPr>
            <w:r>
              <w:rPr>
                <w:lang w:val="en-US"/>
              </w:rPr>
              <w:t>a</w:t>
            </w:r>
            <w:r w:rsidRPr="0065190F">
              <w:rPr>
                <w:vertAlign w:val="subscript"/>
              </w:rPr>
              <w:t>32</w:t>
            </w:r>
            <w:r w:rsidRPr="0065190F">
              <w:t>=</w:t>
            </w:r>
            <w:r>
              <w:rPr>
                <w:lang w:val="en-US"/>
              </w:rPr>
              <w:t>m</w:t>
            </w:r>
            <w:r w:rsidRPr="0065190F">
              <w:t>+1</w:t>
            </w:r>
          </w:p>
        </w:tc>
        <w:tc>
          <w:tcPr>
            <w:tcW w:w="3163" w:type="dxa"/>
          </w:tcPr>
          <w:p w:rsidR="003B5D3B" w:rsidRPr="00A57C14" w:rsidRDefault="003B5D3B" w:rsidP="00117A94">
            <w:pPr>
              <w:jc w:val="center"/>
            </w:pPr>
            <w:r>
              <w:rPr>
                <w:lang w:val="en-US"/>
              </w:rPr>
              <w:t>b</w:t>
            </w:r>
            <w:r w:rsidRPr="0065190F">
              <w:rPr>
                <w:vertAlign w:val="subscript"/>
              </w:rPr>
              <w:t>1</w:t>
            </w:r>
            <w:r w:rsidRPr="0065190F">
              <w:t>=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 w:rsidRPr="0065190F">
              <w:t>+4</w:t>
            </w:r>
            <w:r>
              <w:rPr>
                <w:lang w:val="en-US"/>
              </w:rPr>
              <w:t>m</w:t>
            </w:r>
            <w:r w:rsidRPr="0065190F">
              <w:t>+</w:t>
            </w:r>
            <w:r>
              <w:rPr>
                <w:lang w:val="en-US"/>
              </w:rPr>
              <w:t>n</w:t>
            </w:r>
            <w:r w:rsidRPr="0065190F">
              <w:t>+</w:t>
            </w:r>
            <w:r>
              <w:rPr>
                <w:lang w:val="en-US"/>
              </w:rPr>
              <w:t>4</w:t>
            </w:r>
          </w:p>
        </w:tc>
      </w:tr>
      <w:tr w:rsidR="003B5D3B" w:rsidTr="00117A94">
        <w:tc>
          <w:tcPr>
            <w:tcW w:w="1744" w:type="dxa"/>
          </w:tcPr>
          <w:p w:rsidR="003B5D3B" w:rsidRPr="00A57C14" w:rsidRDefault="003B5D3B" w:rsidP="00117A94">
            <w:pPr>
              <w:jc w:val="center"/>
            </w:pPr>
            <w:proofErr w:type="gramStart"/>
            <w:r>
              <w:t>п</w:t>
            </w:r>
            <w:proofErr w:type="spellStart"/>
            <w:r>
              <w:rPr>
                <w:lang w:val="en-US"/>
              </w:rPr>
              <w:t>рибыль</w:t>
            </w:r>
            <w:proofErr w:type="spellEnd"/>
            <w:proofErr w:type="gramEnd"/>
          </w:p>
        </w:tc>
        <w:tc>
          <w:tcPr>
            <w:tcW w:w="1856" w:type="dxa"/>
          </w:tcPr>
          <w:p w:rsidR="003B5D3B" w:rsidRPr="00A57C14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=m+2</w:t>
            </w:r>
          </w:p>
        </w:tc>
        <w:tc>
          <w:tcPr>
            <w:tcW w:w="2160" w:type="dxa"/>
          </w:tcPr>
          <w:p w:rsidR="003B5D3B" w:rsidRPr="00A57C14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=n+1</w:t>
            </w:r>
          </w:p>
        </w:tc>
        <w:tc>
          <w:tcPr>
            <w:tcW w:w="3163" w:type="dxa"/>
          </w:tcPr>
          <w:p w:rsidR="003B5D3B" w:rsidRDefault="003B5D3B" w:rsidP="00117A94">
            <w:pPr>
              <w:jc w:val="center"/>
            </w:pPr>
          </w:p>
        </w:tc>
      </w:tr>
      <w:tr w:rsidR="003B5D3B" w:rsidTr="00117A94">
        <w:tc>
          <w:tcPr>
            <w:tcW w:w="1744" w:type="dxa"/>
          </w:tcPr>
          <w:p w:rsidR="003B5D3B" w:rsidRDefault="003B5D3B" w:rsidP="00117A94">
            <w:pPr>
              <w:jc w:val="center"/>
            </w:pPr>
            <w:proofErr w:type="gramStart"/>
            <w:r>
              <w:t>план</w:t>
            </w:r>
            <w:proofErr w:type="gramEnd"/>
            <w:r>
              <w:t xml:space="preserve"> (ед.)</w:t>
            </w:r>
          </w:p>
        </w:tc>
        <w:tc>
          <w:tcPr>
            <w:tcW w:w="1856" w:type="dxa"/>
          </w:tcPr>
          <w:p w:rsidR="003B5D3B" w:rsidRPr="00A57C14" w:rsidRDefault="003B5D3B" w:rsidP="00117A94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160" w:type="dxa"/>
          </w:tcPr>
          <w:p w:rsidR="003B5D3B" w:rsidRPr="00A57C14" w:rsidRDefault="003B5D3B" w:rsidP="00117A94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163" w:type="dxa"/>
          </w:tcPr>
          <w:p w:rsidR="003B5D3B" w:rsidRDefault="003B5D3B" w:rsidP="00117A94">
            <w:pPr>
              <w:jc w:val="center"/>
            </w:pPr>
          </w:p>
        </w:tc>
      </w:tr>
    </w:tbl>
    <w:p w:rsidR="003B5D3B" w:rsidRPr="005941DB" w:rsidRDefault="003B5D3B" w:rsidP="003B5D3B">
      <w:pPr>
        <w:jc w:val="both"/>
      </w:pPr>
    </w:p>
    <w:p w:rsidR="003B5D3B" w:rsidRDefault="003B5D3B" w:rsidP="003B5D3B">
      <w:pPr>
        <w:jc w:val="both"/>
      </w:pPr>
      <w:r>
        <w:t xml:space="preserve">14.1.1. Для производства двух видов продукции </w:t>
      </w:r>
      <w:proofErr w:type="gramStart"/>
      <w:r>
        <w:rPr>
          <w:lang w:val="en-US"/>
        </w:rPr>
        <w:t>I</w:t>
      </w:r>
      <w:r w:rsidRPr="0065190F">
        <w:t xml:space="preserve">  </w:t>
      </w:r>
      <w:r>
        <w:t>и</w:t>
      </w:r>
      <w:proofErr w:type="gramEnd"/>
      <w:r>
        <w:t xml:space="preserve"> </w:t>
      </w:r>
      <w:r>
        <w:rPr>
          <w:lang w:val="en-US"/>
        </w:rPr>
        <w:t>II</w:t>
      </w:r>
      <w:r>
        <w:t xml:space="preserve">  с планом </w:t>
      </w:r>
      <w:r>
        <w:rPr>
          <w:lang w:val="en-US"/>
        </w:rPr>
        <w:t>x</w:t>
      </w:r>
      <w:r w:rsidRPr="0065190F">
        <w:rPr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lang w:val="en-US"/>
        </w:rPr>
        <w:t>x</w:t>
      </w:r>
      <w:r w:rsidRPr="0065190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единиц составить целевую функцию прибыли </w:t>
      </w:r>
      <w:r>
        <w:rPr>
          <w:lang w:val="en-US"/>
        </w:rPr>
        <w:t>Z</w:t>
      </w:r>
      <w:r w:rsidRPr="008A269D">
        <w:t xml:space="preserve"> и соответствующую систему ограничений по запасам сырья, предполагая</w:t>
      </w:r>
      <w:r>
        <w:t>, что требуется изготовить в сумме не менее n единиц обоих видов продукции.</w:t>
      </w:r>
      <w:r w:rsidRPr="008A269D">
        <w:t xml:space="preserve"> </w:t>
      </w:r>
    </w:p>
    <w:p w:rsidR="003B5D3B" w:rsidRDefault="003B5D3B" w:rsidP="003B5D3B">
      <w:pPr>
        <w:jc w:val="both"/>
      </w:pPr>
      <w:r>
        <w:lastRenderedPageBreak/>
        <w:t>14.1.2. В условии задачи 14.1.1</w:t>
      </w:r>
      <w:proofErr w:type="gramStart"/>
      <w:r>
        <w:t>. составить</w:t>
      </w:r>
      <w:proofErr w:type="gramEnd"/>
      <w:r>
        <w:t xml:space="preserve"> оптимальный план (</w:t>
      </w:r>
      <w:r>
        <w:rPr>
          <w:lang w:val="en-US"/>
        </w:rPr>
        <w:t>x</w:t>
      </w:r>
      <w:r w:rsidRPr="008A269D">
        <w:rPr>
          <w:vertAlign w:val="subscript"/>
        </w:rPr>
        <w:t>1</w:t>
      </w:r>
      <w:r>
        <w:rPr>
          <w:vertAlign w:val="subscript"/>
        </w:rPr>
        <w:t xml:space="preserve"> , </w:t>
      </w:r>
      <w:r>
        <w:rPr>
          <w:lang w:val="en-US"/>
        </w:rPr>
        <w:t>x</w:t>
      </w:r>
      <w:r w:rsidRPr="008A269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) производства продукции, обеспечивающий максимальную прибыль Z</w:t>
      </w:r>
      <w:r>
        <w:rPr>
          <w:vertAlign w:val="subscript"/>
          <w:lang w:val="en-US"/>
        </w:rPr>
        <w:t>max</w:t>
      </w:r>
      <w:r w:rsidRPr="008A269D">
        <w:t xml:space="preserve">. </w:t>
      </w:r>
      <w:r>
        <w:t>Определить остатки каждого вида сырья. Задачу решить симплексным методом.</w:t>
      </w:r>
    </w:p>
    <w:p w:rsidR="003B5D3B" w:rsidRDefault="003B5D3B" w:rsidP="003B5D3B">
      <w:pPr>
        <w:jc w:val="both"/>
      </w:pPr>
      <w:r>
        <w:t>14.1.3. Построить по полученной системе ограничений многоугольник допустимых решений и найти оптимальный план производства геометрическим методом. Определить соответствующую прибыль Z</w:t>
      </w:r>
      <w:r>
        <w:rPr>
          <w:vertAlign w:val="subscript"/>
          <w:lang w:val="en-US"/>
        </w:rPr>
        <w:t>max</w:t>
      </w:r>
      <w:r>
        <w:rPr>
          <w:lang w:val="en-US"/>
        </w:rPr>
        <w:t>.</w:t>
      </w:r>
    </w:p>
    <w:p w:rsidR="003B5D3B" w:rsidRDefault="003B5D3B" w:rsidP="003B5D3B">
      <w:pPr>
        <w:jc w:val="both"/>
      </w:pPr>
    </w:p>
    <w:p w:rsidR="003B5D3B" w:rsidRDefault="003B5D3B" w:rsidP="003B5D3B">
      <w:pPr>
        <w:jc w:val="both"/>
        <w:rPr>
          <w:b/>
        </w:rPr>
      </w:pPr>
      <w:r>
        <w:rPr>
          <w:b/>
        </w:rPr>
        <w:t>14.2. Транспортная задача</w:t>
      </w:r>
    </w:p>
    <w:p w:rsidR="003B5D3B" w:rsidRDefault="003B5D3B" w:rsidP="003B5D3B">
      <w:pPr>
        <w:jc w:val="both"/>
      </w:pPr>
      <w:r>
        <w:rPr>
          <w:b/>
        </w:rPr>
        <w:tab/>
      </w:r>
      <w:r>
        <w:t>На трех складах А</w:t>
      </w:r>
      <w:proofErr w:type="gramStart"/>
      <w:r>
        <w:rPr>
          <w:vertAlign w:val="subscript"/>
        </w:rPr>
        <w:t>1 ,</w:t>
      </w:r>
      <w:proofErr w:type="gramEnd"/>
      <w:r>
        <w:rPr>
          <w:vertAlign w:val="subscript"/>
        </w:rPr>
        <w:t xml:space="preserve">  </w:t>
      </w:r>
      <w:r>
        <w:t>А</w:t>
      </w:r>
      <w:r>
        <w:rPr>
          <w:vertAlign w:val="subscript"/>
        </w:rPr>
        <w:t xml:space="preserve">2   </w:t>
      </w:r>
      <w:r>
        <w:t>и А</w:t>
      </w:r>
      <w:r>
        <w:rPr>
          <w:vertAlign w:val="subscript"/>
        </w:rPr>
        <w:t xml:space="preserve">3 </w:t>
      </w:r>
      <w:r>
        <w:t>хранится а</w:t>
      </w:r>
      <w:r w:rsidRPr="00865655">
        <w:rPr>
          <w:vertAlign w:val="subscript"/>
        </w:rPr>
        <w:t>1</w:t>
      </w:r>
      <w:r>
        <w:t>=100, а</w:t>
      </w:r>
      <w:r w:rsidRPr="00865655">
        <w:rPr>
          <w:vertAlign w:val="subscript"/>
        </w:rPr>
        <w:t>2</w:t>
      </w:r>
      <w:r>
        <w:t>=200 и а</w:t>
      </w:r>
      <w:r w:rsidRPr="00865655">
        <w:rPr>
          <w:vertAlign w:val="subscript"/>
        </w:rPr>
        <w:t>3</w:t>
      </w:r>
      <w:r>
        <w:t xml:space="preserve">=60+10n единиц одного и того же груза. Этот груз требуется доставить трем потребителям В1, В2 и В3, заказы которых составляют </w:t>
      </w:r>
      <w:r>
        <w:rPr>
          <w:lang w:val="en-US"/>
        </w:rPr>
        <w:t>b</w:t>
      </w:r>
      <w:r w:rsidRPr="00865655">
        <w:rPr>
          <w:vertAlign w:val="subscript"/>
        </w:rPr>
        <w:t>1</w:t>
      </w:r>
      <w:r w:rsidRPr="00865655">
        <w:t>=190</w:t>
      </w:r>
      <w:r>
        <w:t>,</w:t>
      </w:r>
      <w:r w:rsidRPr="00865655">
        <w:t xml:space="preserve"> </w:t>
      </w:r>
      <w:r>
        <w:rPr>
          <w:lang w:val="en-US"/>
        </w:rPr>
        <w:t>b</w:t>
      </w:r>
      <w:r w:rsidRPr="00865655">
        <w:rPr>
          <w:vertAlign w:val="subscript"/>
        </w:rPr>
        <w:t>2</w:t>
      </w:r>
      <w:r w:rsidRPr="00865655">
        <w:t xml:space="preserve">=120 </w:t>
      </w:r>
      <w:r>
        <w:t>и</w:t>
      </w:r>
      <w:r w:rsidRPr="00865655">
        <w:t xml:space="preserve"> </w:t>
      </w:r>
      <w:r>
        <w:rPr>
          <w:lang w:val="en-US"/>
        </w:rPr>
        <w:t>b</w:t>
      </w:r>
      <w:r w:rsidRPr="00865655">
        <w:rPr>
          <w:vertAlign w:val="subscript"/>
        </w:rPr>
        <w:t>3</w:t>
      </w:r>
      <w:r w:rsidRPr="00865655">
        <w:t>=10</w:t>
      </w:r>
      <w:r>
        <w:rPr>
          <w:lang w:val="en-US"/>
        </w:rPr>
        <w:t>m</w:t>
      </w:r>
      <w:r w:rsidRPr="00865655">
        <w:t xml:space="preserve"> единиц груза соответственно.</w:t>
      </w:r>
      <w:r>
        <w:t xml:space="preserve"> Стоимость перевозок c</w:t>
      </w:r>
      <w:proofErr w:type="spellStart"/>
      <w:r w:rsidRPr="00B07EA7">
        <w:rPr>
          <w:vertAlign w:val="subscript"/>
          <w:lang w:val="en-US"/>
        </w:rPr>
        <w:t>ij</w:t>
      </w:r>
      <w:proofErr w:type="spellEnd"/>
      <w:r w:rsidRPr="00B07EA7">
        <w:rPr>
          <w:vertAlign w:val="subscript"/>
        </w:rPr>
        <w:t xml:space="preserve"> </w:t>
      </w:r>
      <w:r>
        <w:t>единицы груза с i-</w:t>
      </w:r>
      <w:proofErr w:type="spellStart"/>
      <w:r>
        <w:t>го</w:t>
      </w:r>
      <w:proofErr w:type="spellEnd"/>
      <w:r>
        <w:t xml:space="preserve"> склада j-</w:t>
      </w:r>
      <w:proofErr w:type="spellStart"/>
      <w:r>
        <w:t>му</w:t>
      </w:r>
      <w:proofErr w:type="spellEnd"/>
      <w:r>
        <w:t xml:space="preserve"> потребителю указаны в правых углах соответствующих клеток транспортной таблицы:</w:t>
      </w:r>
    </w:p>
    <w:p w:rsidR="003B5D3B" w:rsidRDefault="003B5D3B" w:rsidP="003B5D3B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3"/>
        <w:gridCol w:w="1551"/>
        <w:gridCol w:w="2325"/>
        <w:gridCol w:w="2326"/>
        <w:gridCol w:w="2330"/>
      </w:tblGrid>
      <w:tr w:rsidR="003B5D3B" w:rsidTr="00117A94">
        <w:tc>
          <w:tcPr>
            <w:tcW w:w="2392" w:type="dxa"/>
            <w:gridSpan w:val="2"/>
            <w:vMerge w:val="restart"/>
          </w:tcPr>
          <w:p w:rsidR="003B5D3B" w:rsidRDefault="003B5D3B" w:rsidP="00117A9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485900" cy="342900"/>
                      <wp:effectExtent l="13335" t="9525" r="5715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DBFC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11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"/>
                  </w:pict>
                </mc:Fallback>
              </mc:AlternateContent>
            </w:r>
            <w:r>
              <w:t xml:space="preserve">              </w:t>
            </w:r>
            <w:proofErr w:type="gramStart"/>
            <w:r>
              <w:t>потребности</w:t>
            </w:r>
            <w:proofErr w:type="gramEnd"/>
          </w:p>
          <w:p w:rsidR="003B5D3B" w:rsidRDefault="003B5D3B" w:rsidP="00117A94">
            <w:pPr>
              <w:jc w:val="both"/>
            </w:pPr>
            <w:proofErr w:type="gramStart"/>
            <w:r>
              <w:t>запасы</w:t>
            </w:r>
            <w:proofErr w:type="gramEnd"/>
            <w:r>
              <w:t xml:space="preserve"> </w:t>
            </w:r>
          </w:p>
        </w:tc>
        <w:tc>
          <w:tcPr>
            <w:tcW w:w="2392" w:type="dxa"/>
          </w:tcPr>
          <w:p w:rsidR="003B5D3B" w:rsidRDefault="003B5D3B" w:rsidP="00117A94">
            <w:pPr>
              <w:jc w:val="center"/>
            </w:pPr>
            <w:r>
              <w:t>В</w:t>
            </w:r>
            <w:r w:rsidRPr="00A27CB9">
              <w:rPr>
                <w:vertAlign w:val="subscript"/>
              </w:rPr>
              <w:t>1</w:t>
            </w:r>
          </w:p>
        </w:tc>
        <w:tc>
          <w:tcPr>
            <w:tcW w:w="2393" w:type="dxa"/>
          </w:tcPr>
          <w:p w:rsidR="003B5D3B" w:rsidRDefault="003B5D3B" w:rsidP="00117A94">
            <w:pPr>
              <w:jc w:val="center"/>
            </w:pPr>
            <w:r>
              <w:t>В</w:t>
            </w:r>
            <w:r w:rsidRPr="00A27CB9">
              <w:rPr>
                <w:vertAlign w:val="subscript"/>
              </w:rPr>
              <w:t>2</w:t>
            </w:r>
          </w:p>
        </w:tc>
        <w:tc>
          <w:tcPr>
            <w:tcW w:w="2394" w:type="dxa"/>
          </w:tcPr>
          <w:p w:rsidR="003B5D3B" w:rsidRDefault="003B5D3B" w:rsidP="00117A94">
            <w:pPr>
              <w:jc w:val="center"/>
            </w:pPr>
            <w:r>
              <w:t>В</w:t>
            </w:r>
            <w:r w:rsidRPr="00A27CB9">
              <w:rPr>
                <w:vertAlign w:val="subscript"/>
              </w:rPr>
              <w:t>3</w:t>
            </w:r>
          </w:p>
        </w:tc>
      </w:tr>
      <w:tr w:rsidR="003B5D3B" w:rsidTr="00117A94">
        <w:tc>
          <w:tcPr>
            <w:tcW w:w="2392" w:type="dxa"/>
            <w:gridSpan w:val="2"/>
            <w:vMerge/>
          </w:tcPr>
          <w:p w:rsidR="003B5D3B" w:rsidRDefault="003B5D3B" w:rsidP="00117A94">
            <w:pPr>
              <w:jc w:val="both"/>
            </w:pPr>
          </w:p>
        </w:tc>
        <w:tc>
          <w:tcPr>
            <w:tcW w:w="2392" w:type="dxa"/>
          </w:tcPr>
          <w:p w:rsidR="003B5D3B" w:rsidRPr="00A27CB9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27CB9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=190</w:t>
            </w:r>
          </w:p>
        </w:tc>
        <w:tc>
          <w:tcPr>
            <w:tcW w:w="2393" w:type="dxa"/>
          </w:tcPr>
          <w:p w:rsidR="003B5D3B" w:rsidRPr="00A27CB9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27CB9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=120</w:t>
            </w:r>
          </w:p>
        </w:tc>
        <w:tc>
          <w:tcPr>
            <w:tcW w:w="2394" w:type="dxa"/>
          </w:tcPr>
          <w:p w:rsidR="003B5D3B" w:rsidRPr="00A27CB9" w:rsidRDefault="003B5D3B" w:rsidP="0011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27CB9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=10m</w:t>
            </w:r>
          </w:p>
        </w:tc>
      </w:tr>
      <w:tr w:rsidR="003B5D3B" w:rsidTr="00117A94">
        <w:trPr>
          <w:trHeight w:val="550"/>
        </w:trPr>
        <w:tc>
          <w:tcPr>
            <w:tcW w:w="828" w:type="dxa"/>
          </w:tcPr>
          <w:p w:rsidR="003B5D3B" w:rsidRPr="00A27CB9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27CB9">
              <w:rPr>
                <w:vertAlign w:val="subscript"/>
                <w:lang w:val="en-US"/>
              </w:rPr>
              <w:t>1</w:t>
            </w:r>
          </w:p>
        </w:tc>
        <w:tc>
          <w:tcPr>
            <w:tcW w:w="1564" w:type="dxa"/>
          </w:tcPr>
          <w:p w:rsidR="003B5D3B" w:rsidRPr="00A27CB9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27CB9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=100</w:t>
            </w:r>
          </w:p>
        </w:tc>
        <w:tc>
          <w:tcPr>
            <w:tcW w:w="2392" w:type="dxa"/>
          </w:tcPr>
          <w:p w:rsidR="003B5D3B" w:rsidRPr="00A27CB9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4                </w:t>
            </w:r>
          </w:p>
        </w:tc>
        <w:tc>
          <w:tcPr>
            <w:tcW w:w="2393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2</w:t>
            </w:r>
          </w:p>
        </w:tc>
        <w:tc>
          <w:tcPr>
            <w:tcW w:w="2394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m</w:t>
            </w:r>
          </w:p>
        </w:tc>
      </w:tr>
      <w:tr w:rsidR="003B5D3B" w:rsidTr="00117A94">
        <w:trPr>
          <w:trHeight w:val="550"/>
        </w:trPr>
        <w:tc>
          <w:tcPr>
            <w:tcW w:w="828" w:type="dxa"/>
          </w:tcPr>
          <w:p w:rsidR="003B5D3B" w:rsidRPr="00A27CB9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27CB9">
              <w:rPr>
                <w:vertAlign w:val="subscript"/>
                <w:lang w:val="en-US"/>
              </w:rPr>
              <w:t>2</w:t>
            </w:r>
          </w:p>
        </w:tc>
        <w:tc>
          <w:tcPr>
            <w:tcW w:w="1564" w:type="dxa"/>
          </w:tcPr>
          <w:p w:rsidR="003B5D3B" w:rsidRPr="00A27CB9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27CB9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=200</w:t>
            </w:r>
          </w:p>
        </w:tc>
        <w:tc>
          <w:tcPr>
            <w:tcW w:w="2392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n</w:t>
            </w:r>
          </w:p>
        </w:tc>
        <w:tc>
          <w:tcPr>
            <w:tcW w:w="2393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5</w:t>
            </w:r>
          </w:p>
        </w:tc>
        <w:tc>
          <w:tcPr>
            <w:tcW w:w="2394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3                                        </w:t>
            </w:r>
          </w:p>
        </w:tc>
      </w:tr>
      <w:tr w:rsidR="003B5D3B" w:rsidTr="00117A94">
        <w:trPr>
          <w:trHeight w:val="550"/>
        </w:trPr>
        <w:tc>
          <w:tcPr>
            <w:tcW w:w="828" w:type="dxa"/>
          </w:tcPr>
          <w:p w:rsidR="003B5D3B" w:rsidRPr="00A27CB9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27CB9">
              <w:rPr>
                <w:vertAlign w:val="subscript"/>
                <w:lang w:val="en-US"/>
              </w:rPr>
              <w:t>3</w:t>
            </w:r>
          </w:p>
        </w:tc>
        <w:tc>
          <w:tcPr>
            <w:tcW w:w="1564" w:type="dxa"/>
          </w:tcPr>
          <w:p w:rsidR="003B5D3B" w:rsidRPr="00A27CB9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27CB9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=60+10n</w:t>
            </w:r>
          </w:p>
        </w:tc>
        <w:tc>
          <w:tcPr>
            <w:tcW w:w="2392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1</w:t>
            </w:r>
          </w:p>
        </w:tc>
        <w:tc>
          <w:tcPr>
            <w:tcW w:w="2393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m+1  </w:t>
            </w:r>
          </w:p>
        </w:tc>
        <w:tc>
          <w:tcPr>
            <w:tcW w:w="2394" w:type="dxa"/>
          </w:tcPr>
          <w:p w:rsidR="003B5D3B" w:rsidRPr="000B18D2" w:rsidRDefault="003B5D3B" w:rsidP="00117A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6</w:t>
            </w:r>
          </w:p>
        </w:tc>
      </w:tr>
    </w:tbl>
    <w:p w:rsidR="003B5D3B" w:rsidRDefault="003B5D3B" w:rsidP="003B5D3B">
      <w:pPr>
        <w:jc w:val="both"/>
      </w:pPr>
      <w:r w:rsidRPr="003A5CDD">
        <w:t xml:space="preserve">14.2.1. </w:t>
      </w:r>
      <w:proofErr w:type="gramStart"/>
      <w:r w:rsidRPr="003A5CDD">
        <w:t>Сравнивая  суммарный</w:t>
      </w:r>
      <w:proofErr w:type="gramEnd"/>
      <w:r w:rsidRPr="003A5CDD">
        <w:t xml:space="preserve"> </w:t>
      </w:r>
      <w:r>
        <w:t xml:space="preserve">запас </w:t>
      </w:r>
      <w:r w:rsidRPr="003A5CDD">
        <w:rPr>
          <w:position w:val="-28"/>
        </w:rPr>
        <w:object w:dxaOrig="940" w:dyaOrig="680">
          <v:shape id="_x0000_i1035" type="#_x0000_t75" style="width:47.25pt;height:33.75pt" o:ole="">
            <v:imagedata r:id="rId21" o:title=""/>
          </v:shape>
          <o:OLEObject Type="Embed" ProgID="Equation.3" ShapeID="_x0000_i1035" DrawAspect="Content" ObjectID="_1487497682" r:id="rId22"/>
        </w:object>
      </w:r>
      <w:r>
        <w:t xml:space="preserve">и суммарную потребность </w:t>
      </w:r>
      <w:r w:rsidRPr="003A5CDD">
        <w:rPr>
          <w:position w:val="-30"/>
        </w:rPr>
        <w:object w:dxaOrig="960" w:dyaOrig="700">
          <v:shape id="_x0000_i1036" type="#_x0000_t75" style="width:48pt;height:35.25pt" o:ole="">
            <v:imagedata r:id="rId23" o:title=""/>
          </v:shape>
          <o:OLEObject Type="Embed" ProgID="Equation.3" ShapeID="_x0000_i1036" DrawAspect="Content" ObjectID="_1487497683" r:id="rId24"/>
        </w:object>
      </w:r>
      <w:r>
        <w:t xml:space="preserve">в грузе, установить , является ли модель транспортной задачи, заданной этой таблицей , открытой или закрытой. Если модель является открытой, то ее необходимо закрыть, </w:t>
      </w:r>
      <w:proofErr w:type="gramStart"/>
      <w:r>
        <w:t>добавив  фиктивный</w:t>
      </w:r>
      <w:proofErr w:type="gramEnd"/>
      <w:r>
        <w:t xml:space="preserve"> склад </w:t>
      </w:r>
      <w:r w:rsidRPr="003A5CDD">
        <w:rPr>
          <w:position w:val="-10"/>
        </w:rPr>
        <w:object w:dxaOrig="300" w:dyaOrig="340">
          <v:shape id="_x0000_i1037" type="#_x0000_t75" style="width:15pt;height:17.25pt" o:ole="">
            <v:imagedata r:id="rId25" o:title=""/>
          </v:shape>
          <o:OLEObject Type="Embed" ProgID="Equation.3" ShapeID="_x0000_i1037" DrawAspect="Content" ObjectID="_1487497684" r:id="rId26"/>
        </w:object>
      </w:r>
      <w:r>
        <w:t xml:space="preserve"> с запасом </w:t>
      </w:r>
      <w:r w:rsidRPr="003A5CDD">
        <w:rPr>
          <w:position w:val="-10"/>
        </w:rPr>
        <w:object w:dxaOrig="1040" w:dyaOrig="340">
          <v:shape id="_x0000_i1038" type="#_x0000_t75" style="width:51.75pt;height:17.25pt" o:ole="">
            <v:imagedata r:id="rId27" o:title=""/>
          </v:shape>
          <o:OLEObject Type="Embed" ProgID="Equation.3" ShapeID="_x0000_i1038" DrawAspect="Content" ObjectID="_1487497685" r:id="rId28"/>
        </w:object>
      </w:r>
      <w:r>
        <w:t xml:space="preserve"> в случае </w:t>
      </w:r>
      <w:r>
        <w:rPr>
          <w:lang w:val="en-US"/>
        </w:rPr>
        <w:t>a</w:t>
      </w:r>
      <w:r w:rsidRPr="003A5CDD">
        <w:t>&lt;</w:t>
      </w:r>
      <w:r>
        <w:rPr>
          <w:lang w:val="en-US"/>
        </w:rPr>
        <w:t>b</w:t>
      </w:r>
      <w:r w:rsidRPr="003A5CDD">
        <w:t xml:space="preserve"> </w:t>
      </w:r>
      <w:r>
        <w:t xml:space="preserve"> или фиктивного потребителя</w:t>
      </w:r>
      <w:r w:rsidRPr="003A5CDD">
        <w:t xml:space="preserve"> </w:t>
      </w:r>
      <w:r w:rsidRPr="003A5CDD">
        <w:rPr>
          <w:position w:val="-10"/>
        </w:rPr>
        <w:object w:dxaOrig="300" w:dyaOrig="340">
          <v:shape id="_x0000_i1039" type="#_x0000_t75" style="width:15pt;height:17.25pt" o:ole="">
            <v:imagedata r:id="rId29" o:title=""/>
          </v:shape>
          <o:OLEObject Type="Embed" ProgID="Equation.3" ShapeID="_x0000_i1039" DrawAspect="Content" ObjectID="_1487497686" r:id="rId30"/>
        </w:object>
      </w:r>
      <w:r w:rsidRPr="003A5CDD">
        <w:t xml:space="preserve"> </w:t>
      </w:r>
      <w:r>
        <w:rPr>
          <w:lang w:val="en-US"/>
        </w:rPr>
        <w:t>c</w:t>
      </w:r>
      <w:r w:rsidRPr="003A5CDD">
        <w:t xml:space="preserve"> </w:t>
      </w:r>
      <w:r>
        <w:t>потребностью</w:t>
      </w:r>
      <w:r w:rsidRPr="00950F7B">
        <w:rPr>
          <w:position w:val="-10"/>
        </w:rPr>
        <w:object w:dxaOrig="1020" w:dyaOrig="340">
          <v:shape id="_x0000_i1040" type="#_x0000_t75" style="width:51pt;height:17.25pt" o:ole="">
            <v:imagedata r:id="rId31" o:title=""/>
          </v:shape>
          <o:OLEObject Type="Embed" ProgID="Equation.3" ShapeID="_x0000_i1040" DrawAspect="Content" ObjectID="_1487497687" r:id="rId32"/>
        </w:object>
      </w:r>
      <w:r>
        <w:t>в случае a&gt;b и положив соответствующие им тарифы перевозок нулевыми.</w:t>
      </w:r>
    </w:p>
    <w:p w:rsidR="003B5D3B" w:rsidRDefault="003B5D3B" w:rsidP="003B5D3B">
      <w:pPr>
        <w:jc w:val="both"/>
      </w:pPr>
      <w:r>
        <w:t>14.2.2. Составить первоначальный план перевозок методом минимальной стоимости.</w:t>
      </w:r>
    </w:p>
    <w:p w:rsidR="003B5D3B" w:rsidRPr="004F42BE" w:rsidRDefault="003B5D3B" w:rsidP="003B5D3B">
      <w:pPr>
        <w:jc w:val="both"/>
      </w:pPr>
      <w:r>
        <w:t xml:space="preserve">14.2.3. Проверить является ли полученный план оптимальным, если это не так, то используя метод потенциалов получить оптимальный план перевозок, обеспечивающий суммарную минимальную стоимость всех </w:t>
      </w:r>
      <w:proofErr w:type="gramStart"/>
      <w:r>
        <w:t xml:space="preserve">перевозок </w:t>
      </w:r>
      <w:r w:rsidRPr="000E0FC5">
        <w:rPr>
          <w:position w:val="-30"/>
        </w:rPr>
        <w:object w:dxaOrig="1780" w:dyaOrig="700">
          <v:shape id="_x0000_i1041" type="#_x0000_t75" style="width:89.25pt;height:35.25pt" o:ole="">
            <v:imagedata r:id="rId33" o:title=""/>
          </v:shape>
          <o:OLEObject Type="Embed" ProgID="Equation.3" ShapeID="_x0000_i1041" DrawAspect="Content" ObjectID="_1487497688" r:id="rId34"/>
        </w:object>
      </w:r>
      <w:r>
        <w:t>,</w:t>
      </w:r>
      <w:proofErr w:type="gramEnd"/>
      <w:r>
        <w:t xml:space="preserve"> где 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ij</w:t>
      </w:r>
      <w:proofErr w:type="spellEnd"/>
      <w:r w:rsidRPr="00DB62DB">
        <w:rPr>
          <w:vertAlign w:val="subscript"/>
        </w:rPr>
        <w:t xml:space="preserve"> </w:t>
      </w:r>
      <w:r w:rsidRPr="00DB62DB">
        <w:t xml:space="preserve">– </w:t>
      </w:r>
      <w:r>
        <w:t xml:space="preserve">количество единиц груза, перевозимого от </w:t>
      </w:r>
      <w:proofErr w:type="spellStart"/>
      <w:r>
        <w:rPr>
          <w:lang w:val="en-US"/>
        </w:rPr>
        <w:t>i</w:t>
      </w:r>
      <w:proofErr w:type="spellEnd"/>
      <w:r w:rsidRPr="00DB62DB">
        <w:t xml:space="preserve">-го поставщика </w:t>
      </w:r>
      <w:r>
        <w:rPr>
          <w:lang w:val="en-US"/>
        </w:rPr>
        <w:t>j</w:t>
      </w:r>
      <w:r w:rsidRPr="00DB62DB">
        <w:t>-му потребителю.</w:t>
      </w:r>
    </w:p>
    <w:p w:rsidR="003B5D3B" w:rsidRDefault="003B5D3B" w:rsidP="003B5D3B"/>
    <w:p w:rsidR="006B1D6D" w:rsidRDefault="006B1D6D">
      <w:bookmarkStart w:id="0" w:name="_GoBack"/>
      <w:bookmarkEnd w:id="0"/>
    </w:p>
    <w:sectPr w:rsidR="006B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3B"/>
    <w:rsid w:val="003B5D3B"/>
    <w:rsid w:val="006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1718-1C16-46D3-9958-9CAB9DF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2015-03-10T09:01:00Z</dcterms:created>
  <dcterms:modified xsi:type="dcterms:W3CDTF">2015-03-10T09:02:00Z</dcterms:modified>
</cp:coreProperties>
</file>