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D5" w:rsidRPr="00575955" w:rsidRDefault="009D67D5" w:rsidP="009D67D5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b/>
          <w:sz w:val="26"/>
          <w:szCs w:val="26"/>
        </w:rPr>
      </w:pPr>
      <w:r w:rsidRPr="00575955">
        <w:rPr>
          <w:b/>
          <w:sz w:val="26"/>
          <w:szCs w:val="26"/>
        </w:rPr>
        <w:t xml:space="preserve">Вариант 9. </w:t>
      </w:r>
      <w:r w:rsidRPr="00575955">
        <w:rPr>
          <w:sz w:val="26"/>
          <w:szCs w:val="26"/>
        </w:rPr>
        <w:t>Составить бухгалтерские проводки по приведенным хозяйственным ситуациям, определить тип изменений в бухгалтерском балансе под влиянием хозяйственных операций: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276"/>
        <w:gridCol w:w="1276"/>
        <w:gridCol w:w="1275"/>
        <w:gridCol w:w="1134"/>
      </w:tblGrid>
      <w:tr w:rsidR="009D67D5" w:rsidRPr="00575955" w:rsidTr="00C22891">
        <w:trPr>
          <w:cantSplit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center"/>
              <w:rPr>
                <w:sz w:val="26"/>
                <w:szCs w:val="26"/>
              </w:rPr>
            </w:pPr>
            <w:r w:rsidRPr="00575955">
              <w:rPr>
                <w:sz w:val="26"/>
                <w:szCs w:val="26"/>
              </w:rPr>
              <w:t>Сумма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center"/>
              <w:rPr>
                <w:sz w:val="26"/>
                <w:szCs w:val="26"/>
              </w:rPr>
            </w:pPr>
            <w:r w:rsidRPr="00575955">
              <w:rPr>
                <w:sz w:val="26"/>
                <w:szCs w:val="26"/>
              </w:rPr>
              <w:t>Бухг. проводка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center"/>
              <w:rPr>
                <w:sz w:val="26"/>
                <w:szCs w:val="26"/>
              </w:rPr>
            </w:pPr>
            <w:r w:rsidRPr="00575955">
              <w:rPr>
                <w:sz w:val="26"/>
                <w:szCs w:val="26"/>
              </w:rPr>
              <w:t>Тип</w:t>
            </w:r>
          </w:p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  <w:r w:rsidRPr="00575955">
              <w:rPr>
                <w:sz w:val="26"/>
                <w:szCs w:val="26"/>
              </w:rPr>
              <w:t>изменения</w:t>
            </w:r>
          </w:p>
        </w:tc>
      </w:tr>
      <w:tr w:rsidR="009D67D5" w:rsidRPr="00575955" w:rsidTr="00C22891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5" w:rsidRPr="00575955" w:rsidRDefault="009D67D5" w:rsidP="00C2289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5" w:rsidRPr="00575955" w:rsidRDefault="009D67D5" w:rsidP="00C2289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center"/>
              <w:rPr>
                <w:sz w:val="26"/>
                <w:szCs w:val="26"/>
              </w:rPr>
            </w:pPr>
            <w:r w:rsidRPr="00575955">
              <w:rPr>
                <w:sz w:val="26"/>
                <w:szCs w:val="26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center"/>
              <w:rPr>
                <w:sz w:val="26"/>
                <w:szCs w:val="26"/>
              </w:rPr>
            </w:pPr>
            <w:r w:rsidRPr="00575955">
              <w:rPr>
                <w:sz w:val="26"/>
                <w:szCs w:val="26"/>
              </w:rPr>
              <w:t>Кредит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5" w:rsidRPr="00575955" w:rsidRDefault="009D67D5" w:rsidP="00C22891">
            <w:pPr>
              <w:rPr>
                <w:sz w:val="26"/>
                <w:szCs w:val="26"/>
              </w:rPr>
            </w:pPr>
          </w:p>
        </w:tc>
      </w:tr>
      <w:tr w:rsidR="009D67D5" w:rsidRPr="00575955" w:rsidTr="00C228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  <w:r w:rsidRPr="00575955">
              <w:rPr>
                <w:sz w:val="26"/>
                <w:szCs w:val="26"/>
              </w:rPr>
              <w:t>Оплачен с расчетного счета счет-фактура поставщика за фрезерный станок (в том числе НДС 18%)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  <w:p w:rsidR="009D67D5" w:rsidRPr="00575955" w:rsidRDefault="009D67D5" w:rsidP="00C22891">
            <w:pPr>
              <w:jc w:val="center"/>
              <w:rPr>
                <w:sz w:val="26"/>
                <w:szCs w:val="26"/>
              </w:rPr>
            </w:pPr>
            <w:r w:rsidRPr="00575955">
              <w:rPr>
                <w:sz w:val="26"/>
                <w:szCs w:val="26"/>
              </w:rPr>
              <w:t>188600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</w:tr>
      <w:tr w:rsidR="009D67D5" w:rsidRPr="00575955" w:rsidTr="00C228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  <w:r w:rsidRPr="00575955">
              <w:rPr>
                <w:sz w:val="26"/>
                <w:szCs w:val="26"/>
              </w:rPr>
              <w:t>Поступил станок фрезерный на предприятие, оприходован на склад по покупной цене НДС по ставке 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</w:tr>
      <w:tr w:rsidR="009D67D5" w:rsidRPr="00575955" w:rsidTr="00C228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  <w:r w:rsidRPr="00575955">
              <w:rPr>
                <w:sz w:val="26"/>
                <w:szCs w:val="26"/>
              </w:rPr>
              <w:t xml:space="preserve">Принят к учету станок фрезерный по первоначальной стоимости </w:t>
            </w:r>
            <w:proofErr w:type="gramStart"/>
            <w:r w:rsidRPr="00575955">
              <w:rPr>
                <w:sz w:val="26"/>
                <w:szCs w:val="26"/>
              </w:rPr>
              <w:t>согласно акта</w:t>
            </w:r>
            <w:proofErr w:type="gramEnd"/>
            <w:r w:rsidRPr="00575955">
              <w:rPr>
                <w:sz w:val="26"/>
                <w:szCs w:val="26"/>
              </w:rPr>
              <w:t xml:space="preserve"> ввода в эксплуатацию (сумму определить)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</w:tr>
      <w:tr w:rsidR="009D67D5" w:rsidRPr="00575955" w:rsidTr="00C228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  <w:r w:rsidRPr="00575955">
              <w:rPr>
                <w:sz w:val="26"/>
                <w:szCs w:val="26"/>
              </w:rPr>
              <w:t>Предъявлена к возмещению из бюджета (к вычету) сумма НДС, оплаченная ранее по счету-фактуре (определить).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</w:tr>
      <w:tr w:rsidR="009D67D5" w:rsidRPr="00575955" w:rsidTr="00C2289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center"/>
              <w:rPr>
                <w:sz w:val="26"/>
                <w:szCs w:val="26"/>
              </w:rPr>
            </w:pPr>
            <w:r w:rsidRPr="00575955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5" w:rsidRPr="00575955" w:rsidRDefault="009D67D5" w:rsidP="00C22891">
            <w:pPr>
              <w:jc w:val="both"/>
              <w:rPr>
                <w:sz w:val="26"/>
                <w:szCs w:val="26"/>
              </w:rPr>
            </w:pPr>
          </w:p>
        </w:tc>
      </w:tr>
    </w:tbl>
    <w:p w:rsidR="00A46416" w:rsidRDefault="00A46416"/>
    <w:sectPr w:rsidR="00A46416" w:rsidSect="00AA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D5"/>
    <w:rsid w:val="00327D95"/>
    <w:rsid w:val="00634B1A"/>
    <w:rsid w:val="0078533D"/>
    <w:rsid w:val="009D67D5"/>
    <w:rsid w:val="00A46416"/>
    <w:rsid w:val="00AA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zaychulia</dc:creator>
  <cp:lastModifiedBy>zaychulia</cp:lastModifiedBy>
  <cp:revision>4</cp:revision>
  <dcterms:created xsi:type="dcterms:W3CDTF">2015-03-07T18:17:00Z</dcterms:created>
  <dcterms:modified xsi:type="dcterms:W3CDTF">2015-03-07T19:20:00Z</dcterms:modified>
</cp:coreProperties>
</file>