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AB" w:rsidRPr="00F11EFA" w:rsidRDefault="00F11EFA" w:rsidP="00F11E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EFA">
        <w:rPr>
          <w:rFonts w:ascii="Times New Roman" w:hAnsi="Times New Roman" w:cs="Times New Roman"/>
          <w:b/>
          <w:sz w:val="24"/>
          <w:szCs w:val="24"/>
        </w:rPr>
        <w:t>Вопросы по Экономической теории для заочников</w:t>
      </w:r>
    </w:p>
    <w:p w:rsidR="00F11EFA" w:rsidRDefault="00F11EFA" w:rsidP="00F11E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EFA" w:rsidRDefault="00F11EFA" w:rsidP="00F11EF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1EFA" w:rsidRDefault="00F11EFA" w:rsidP="00F11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Предмет, структура и функции экономической теории.</w:t>
      </w:r>
    </w:p>
    <w:p w:rsidR="00F11EFA" w:rsidRDefault="00F11EFA" w:rsidP="00F11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История развития экономической теории (краткий обзор от меркантилизма до современных направлений).</w:t>
      </w:r>
    </w:p>
    <w:p w:rsidR="00F11EFA" w:rsidRDefault="00F11EFA" w:rsidP="00F11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Производство и его факторы. Воспроизводство, его фазы, типы.</w:t>
      </w:r>
    </w:p>
    <w:p w:rsidR="00F11EFA" w:rsidRDefault="00F11EFA" w:rsidP="00F11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Издержки. Бухгалтерская и экономическая прибыль.</w:t>
      </w:r>
    </w:p>
    <w:p w:rsidR="00F11EFA" w:rsidRDefault="00F11EFA" w:rsidP="00F11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Потребности и их классификация. Значение их изучения.</w:t>
      </w:r>
    </w:p>
    <w:p w:rsidR="00F11EFA" w:rsidRDefault="00F11EFA" w:rsidP="00F11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Основные типы экономических систем. Рыночная система, этапы развития и национальные модели.</w:t>
      </w:r>
    </w:p>
    <w:p w:rsidR="00F11EFA" w:rsidRDefault="00F11EFA" w:rsidP="00F11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Собственность как основа производственных отношений и ее историческое развитие.</w:t>
      </w:r>
    </w:p>
    <w:p w:rsidR="00F11EFA" w:rsidRDefault="00F11EFA" w:rsidP="00F11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Товар и его свойства.</w:t>
      </w:r>
    </w:p>
    <w:p w:rsidR="00F11EFA" w:rsidRDefault="00F11EFA" w:rsidP="00F11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Виды рынков. Функции рынка.</w:t>
      </w:r>
    </w:p>
    <w:p w:rsidR="00F11EFA" w:rsidRDefault="00F11EFA" w:rsidP="00F11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Сущность и функции денег.</w:t>
      </w:r>
    </w:p>
    <w:p w:rsidR="00F11EFA" w:rsidRDefault="00F11EFA" w:rsidP="00F11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Спрос и его факторы. </w:t>
      </w:r>
      <w:r w:rsidR="00377469">
        <w:rPr>
          <w:rFonts w:ascii="Times New Roman" w:hAnsi="Times New Roman" w:cs="Times New Roman"/>
          <w:sz w:val="24"/>
          <w:szCs w:val="24"/>
        </w:rPr>
        <w:t>Закон спроса. Эластичность спроса.</w:t>
      </w:r>
    </w:p>
    <w:p w:rsidR="00377469" w:rsidRDefault="00377469" w:rsidP="00F11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Предложение и его факторы. Закон предложения.</w:t>
      </w:r>
    </w:p>
    <w:p w:rsidR="00377469" w:rsidRDefault="00377469" w:rsidP="00F11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Рыночное ценообразование. Выделение на графике зоны дефицита и перепроизводства товара.</w:t>
      </w:r>
    </w:p>
    <w:p w:rsidR="00377469" w:rsidRDefault="00377469" w:rsidP="00F11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Совершенный рынок и его признаки. Значение конкуренции.</w:t>
      </w:r>
    </w:p>
    <w:p w:rsidR="00377469" w:rsidRDefault="00377469" w:rsidP="00F11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Несовершенный рынок и его основные структуры.</w:t>
      </w:r>
    </w:p>
    <w:p w:rsidR="00377469" w:rsidRDefault="00377469" w:rsidP="00F11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Общие понятия о макроэкономике. Сущность, цель и значение макроэкономической</w:t>
      </w:r>
    </w:p>
    <w:p w:rsidR="00377469" w:rsidRDefault="00377469" w:rsidP="00F11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Основные макроэкономические показатели: ВНП и ВВП и методы их подсчета.</w:t>
      </w:r>
    </w:p>
    <w:p w:rsidR="00377469" w:rsidRDefault="00377469" w:rsidP="00F11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Потребление, сбережения и инвестиции.</w:t>
      </w:r>
    </w:p>
    <w:p w:rsidR="00377469" w:rsidRDefault="00377469" w:rsidP="00F11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Типы и факторы экономического</w:t>
      </w:r>
      <w:r w:rsidR="00E57ED2">
        <w:rPr>
          <w:rFonts w:ascii="Times New Roman" w:hAnsi="Times New Roman" w:cs="Times New Roman"/>
          <w:sz w:val="24"/>
          <w:szCs w:val="24"/>
        </w:rPr>
        <w:t xml:space="preserve"> роста.</w:t>
      </w:r>
    </w:p>
    <w:p w:rsidR="00E57ED2" w:rsidRDefault="00E57ED2" w:rsidP="00F11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Цикличность развития рыночной экономики: сущность и фазы цикла. Причины цикличности и длительности цикла.</w:t>
      </w:r>
    </w:p>
    <w:p w:rsidR="00E57ED2" w:rsidRDefault="00E57ED2" w:rsidP="00F11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Экономическая роль государства.</w:t>
      </w:r>
    </w:p>
    <w:p w:rsidR="00E57ED2" w:rsidRDefault="00E57ED2" w:rsidP="00F11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Денежная система и ее элементы: система эмиссии, государственные органы, ведающие денежным обращением, финансовые институты, роль ЦБ в регулировании экономики.</w:t>
      </w:r>
    </w:p>
    <w:p w:rsidR="00E57ED2" w:rsidRDefault="00E57ED2" w:rsidP="00F11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Бюджетно-налоговая политика государства – госбюджет и его проблемы, использование налогов в регулировании экономики.</w:t>
      </w:r>
    </w:p>
    <w:p w:rsidR="00E57ED2" w:rsidRDefault="00E57ED2" w:rsidP="00F11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Сущность, причины и виды инфляции.</w:t>
      </w:r>
    </w:p>
    <w:p w:rsidR="00E57ED2" w:rsidRDefault="00E57ED2" w:rsidP="00F11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Безработица: сущность, виды, причины.</w:t>
      </w:r>
    </w:p>
    <w:p w:rsidR="00E57ED2" w:rsidRPr="00F11EFA" w:rsidRDefault="00E57ED2" w:rsidP="00F11E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Международная торговля. Импорт и экспорт России.</w:t>
      </w:r>
      <w:bookmarkStart w:id="0" w:name="_GoBack"/>
      <w:bookmarkEnd w:id="0"/>
    </w:p>
    <w:sectPr w:rsidR="00E57ED2" w:rsidRPr="00F1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B6"/>
    <w:rsid w:val="00377469"/>
    <w:rsid w:val="006C48AB"/>
    <w:rsid w:val="00E57ED2"/>
    <w:rsid w:val="00EE34B6"/>
    <w:rsid w:val="00F1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2C823-8715-4F02-93C7-5140EFE5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Николаевич</dc:creator>
  <cp:keywords/>
  <dc:description/>
  <cp:lastModifiedBy>Алексей Николаевич</cp:lastModifiedBy>
  <cp:revision>3</cp:revision>
  <dcterms:created xsi:type="dcterms:W3CDTF">2015-02-28T08:09:00Z</dcterms:created>
  <dcterms:modified xsi:type="dcterms:W3CDTF">2015-02-28T08:39:00Z</dcterms:modified>
</cp:coreProperties>
</file>