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06" w:rsidRPr="002C69E9" w:rsidRDefault="00B63C04">
      <w:pPr>
        <w:rPr>
          <w:rFonts w:ascii="Verdana" w:hAnsi="Verdana"/>
          <w:color w:val="000000"/>
          <w:sz w:val="29"/>
          <w:szCs w:val="29"/>
          <w:shd w:val="clear" w:color="auto" w:fill="F6F6F6"/>
        </w:rPr>
      </w:pPr>
      <w:r>
        <w:rPr>
          <w:rFonts w:ascii="Verdana" w:hAnsi="Verdana"/>
          <w:color w:val="000000"/>
          <w:sz w:val="29"/>
          <w:szCs w:val="29"/>
          <w:shd w:val="clear" w:color="auto" w:fill="F6F6F6"/>
        </w:rPr>
        <w:t>1. Вычислить линейные и фазные токи, а так же ток в нулевом проводе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6F6F6"/>
        </w:rPr>
        <w:t>2. Определить суммарную активную, реактивную и полную мощности цепи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6F6F6"/>
        </w:rPr>
        <w:t>3. Построить векторную диаграмму для токов и напряжений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6F6F6"/>
        </w:rPr>
        <w:t>Прим. Фазные токи определить символическим методом по закону Ома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6F6F6"/>
        </w:rPr>
        <w:t>Частоту лин напряж считать 50 Гц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6F6F6"/>
        </w:rPr>
        <w:t>Данные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6F6F6"/>
        </w:rPr>
        <w:t>Uл= 260 В, R1= 200 Ом, R2= 100 Ом, L1 = 0.32 Гн ,</w:t>
      </w:r>
      <w:r w:rsidR="002C69E9">
        <w:rPr>
          <w:rFonts w:ascii="Verdana" w:hAnsi="Verdana"/>
          <w:color w:val="000000"/>
          <w:sz w:val="29"/>
          <w:szCs w:val="29"/>
          <w:shd w:val="clear" w:color="auto" w:fill="F6F6F6"/>
        </w:rPr>
        <w:t>С</w:t>
      </w:r>
      <w:r>
        <w:rPr>
          <w:rFonts w:ascii="Verdana" w:hAnsi="Verdana"/>
          <w:color w:val="000000"/>
          <w:sz w:val="29"/>
          <w:szCs w:val="29"/>
          <w:shd w:val="clear" w:color="auto" w:fill="F6F6F6"/>
        </w:rPr>
        <w:t xml:space="preserve">2 = </w:t>
      </w:r>
      <w:r w:rsidR="002C69E9">
        <w:rPr>
          <w:rFonts w:ascii="Verdana" w:hAnsi="Verdana"/>
          <w:color w:val="000000"/>
          <w:sz w:val="29"/>
          <w:szCs w:val="29"/>
          <w:shd w:val="clear" w:color="auto" w:fill="F6F6F6"/>
        </w:rPr>
        <w:t>66 мкФ</w:t>
      </w:r>
    </w:p>
    <w:p w:rsidR="00B63C04" w:rsidRPr="002C69E9" w:rsidRDefault="00B63C04">
      <w:pPr>
        <w:rPr>
          <w:rFonts w:ascii="Verdana" w:hAnsi="Verdana"/>
          <w:color w:val="000000"/>
          <w:sz w:val="29"/>
          <w:szCs w:val="29"/>
          <w:shd w:val="clear" w:color="auto" w:fill="F6F6F6"/>
        </w:rPr>
      </w:pPr>
    </w:p>
    <w:p w:rsidR="00B63C04" w:rsidRPr="00B63C04" w:rsidRDefault="00B63C04" w:rsidP="00B63C04">
      <w:pPr>
        <w:rPr>
          <w:rFonts w:ascii="Verdana" w:hAnsi="Verdana"/>
          <w:color w:val="000000"/>
          <w:sz w:val="29"/>
          <w:szCs w:val="29"/>
          <w:shd w:val="clear" w:color="auto" w:fill="F6F6F6"/>
          <w:lang w:val="en-US"/>
        </w:rPr>
      </w:pPr>
      <w:r>
        <w:rPr>
          <w:rFonts w:ascii="Verdana" w:hAnsi="Verdana"/>
          <w:noProof/>
          <w:color w:val="000000"/>
          <w:sz w:val="29"/>
          <w:szCs w:val="29"/>
          <w:shd w:val="clear" w:color="auto" w:fill="F6F6F6"/>
          <w:lang w:eastAsia="ru-RU"/>
        </w:rPr>
        <w:lastRenderedPageBreak/>
        <w:drawing>
          <wp:inline distT="0" distB="0" distL="0" distR="0">
            <wp:extent cx="5204460" cy="9251950"/>
            <wp:effectExtent l="19050" t="0" r="0" b="0"/>
            <wp:docPr id="1" name="Рисунок 0" descr="2015-02-23 17-49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2-23 17-49-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C04" w:rsidRPr="00B63C04" w:rsidSect="0059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B63C04"/>
    <w:rsid w:val="000433C5"/>
    <w:rsid w:val="000D553C"/>
    <w:rsid w:val="002C126A"/>
    <w:rsid w:val="002C69E9"/>
    <w:rsid w:val="003175BF"/>
    <w:rsid w:val="003D1FE0"/>
    <w:rsid w:val="00417A98"/>
    <w:rsid w:val="00431A5F"/>
    <w:rsid w:val="00432989"/>
    <w:rsid w:val="00590306"/>
    <w:rsid w:val="005D7DE5"/>
    <w:rsid w:val="0074737C"/>
    <w:rsid w:val="007C689A"/>
    <w:rsid w:val="009E7273"/>
    <w:rsid w:val="00A76D93"/>
    <w:rsid w:val="00AB4B19"/>
    <w:rsid w:val="00AB693B"/>
    <w:rsid w:val="00B63C04"/>
    <w:rsid w:val="00BA3CEF"/>
    <w:rsid w:val="00D35194"/>
    <w:rsid w:val="00D37EC8"/>
    <w:rsid w:val="00DE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7C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E7273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273"/>
    <w:rPr>
      <w:rFonts w:ascii="Times New Roman" w:eastAsiaTheme="majorEastAsia" w:hAnsi="Times New Roman" w:cstheme="majorBidi"/>
      <w:bCs/>
      <w:sz w:val="24"/>
      <w:szCs w:val="26"/>
    </w:rPr>
  </w:style>
  <w:style w:type="paragraph" w:styleId="a3">
    <w:name w:val="List Paragraph"/>
    <w:basedOn w:val="a"/>
    <w:uiPriority w:val="34"/>
    <w:qFormat/>
    <w:rsid w:val="00B63C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2015-02-23T14:51:00Z</dcterms:created>
  <dcterms:modified xsi:type="dcterms:W3CDTF">2015-02-25T09:37:00Z</dcterms:modified>
</cp:coreProperties>
</file>