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F5" w:rsidRPr="0005059C" w:rsidRDefault="004F60F5" w:rsidP="0005059C">
      <w:pPr>
        <w:pStyle w:val="1"/>
        <w:jc w:val="left"/>
        <w:rPr>
          <w:b/>
        </w:rPr>
      </w:pPr>
      <w:r w:rsidRPr="0005059C">
        <w:rPr>
          <w:b/>
          <w:i w:val="0"/>
        </w:rPr>
        <w:t>Тематика курсовых работ и методические указания по их выполнению</w:t>
      </w:r>
    </w:p>
    <w:p w:rsidR="004F60F5" w:rsidRPr="0005059C" w:rsidRDefault="004F60F5" w:rsidP="0005059C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125A3">
        <w:rPr>
          <w:rFonts w:ascii="Times New Roman" w:hAnsi="Times New Roman" w:cs="Times New Roman"/>
          <w:sz w:val="24"/>
          <w:szCs w:val="24"/>
          <w:highlight w:val="yellow"/>
        </w:rPr>
        <w:t>1.</w:t>
      </w:r>
      <w:r w:rsidRPr="00F125A3">
        <w:rPr>
          <w:rFonts w:ascii="Times New Roman" w:hAnsi="Times New Roman" w:cs="Times New Roman"/>
          <w:sz w:val="24"/>
          <w:szCs w:val="24"/>
          <w:highlight w:val="yellow"/>
        </w:rPr>
        <w:tab/>
        <w:t>Сущность аудита и его содержание, цели и задачи.</w:t>
      </w:r>
    </w:p>
    <w:p w:rsidR="004F60F5" w:rsidRPr="0005059C" w:rsidRDefault="004F60F5" w:rsidP="0005059C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5059C">
        <w:rPr>
          <w:rFonts w:ascii="Times New Roman" w:hAnsi="Times New Roman" w:cs="Times New Roman"/>
          <w:sz w:val="24"/>
          <w:szCs w:val="24"/>
        </w:rPr>
        <w:t>2.</w:t>
      </w:r>
      <w:r w:rsidRPr="0005059C">
        <w:rPr>
          <w:rFonts w:ascii="Times New Roman" w:hAnsi="Times New Roman" w:cs="Times New Roman"/>
          <w:sz w:val="24"/>
          <w:szCs w:val="24"/>
        </w:rPr>
        <w:tab/>
        <w:t>Регулирование аудиторской деятельности.</w:t>
      </w:r>
    </w:p>
    <w:p w:rsidR="004F60F5" w:rsidRPr="00F125A3" w:rsidRDefault="004F60F5" w:rsidP="0005059C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125A3">
        <w:rPr>
          <w:rFonts w:ascii="Times New Roman" w:hAnsi="Times New Roman" w:cs="Times New Roman"/>
          <w:sz w:val="24"/>
          <w:szCs w:val="24"/>
          <w:highlight w:val="yellow"/>
        </w:rPr>
        <w:t>3.</w:t>
      </w:r>
      <w:r w:rsidRPr="00F125A3">
        <w:rPr>
          <w:rFonts w:ascii="Times New Roman" w:hAnsi="Times New Roman" w:cs="Times New Roman"/>
          <w:sz w:val="24"/>
          <w:szCs w:val="24"/>
          <w:highlight w:val="yellow"/>
        </w:rPr>
        <w:tab/>
      </w:r>
      <w:proofErr w:type="spellStart"/>
      <w:r w:rsidRPr="00F125A3">
        <w:rPr>
          <w:rFonts w:ascii="Times New Roman" w:hAnsi="Times New Roman" w:cs="Times New Roman"/>
          <w:sz w:val="24"/>
          <w:szCs w:val="24"/>
          <w:highlight w:val="yellow"/>
        </w:rPr>
        <w:t>Саморегулируемая</w:t>
      </w:r>
      <w:proofErr w:type="spellEnd"/>
      <w:r w:rsidRPr="00F125A3">
        <w:rPr>
          <w:rFonts w:ascii="Times New Roman" w:hAnsi="Times New Roman" w:cs="Times New Roman"/>
          <w:sz w:val="24"/>
          <w:szCs w:val="24"/>
          <w:highlight w:val="yellow"/>
        </w:rPr>
        <w:t xml:space="preserve"> организация аудиторов: роль, порядок функционирования.</w:t>
      </w:r>
    </w:p>
    <w:p w:rsidR="004F60F5" w:rsidRPr="0005059C" w:rsidRDefault="004F60F5" w:rsidP="0005059C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125A3">
        <w:rPr>
          <w:rFonts w:ascii="Times New Roman" w:hAnsi="Times New Roman" w:cs="Times New Roman"/>
          <w:sz w:val="24"/>
          <w:szCs w:val="24"/>
          <w:highlight w:val="yellow"/>
        </w:rPr>
        <w:t>4.      Контроль качества работы аудитора</w:t>
      </w:r>
      <w:r w:rsidRPr="0005059C">
        <w:rPr>
          <w:rFonts w:ascii="Times New Roman" w:hAnsi="Times New Roman" w:cs="Times New Roman"/>
          <w:sz w:val="24"/>
          <w:szCs w:val="24"/>
        </w:rPr>
        <w:t>.</w:t>
      </w:r>
    </w:p>
    <w:p w:rsidR="004F60F5" w:rsidRPr="0005059C" w:rsidRDefault="004F60F5" w:rsidP="0005059C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5059C">
        <w:rPr>
          <w:rFonts w:ascii="Times New Roman" w:hAnsi="Times New Roman" w:cs="Times New Roman"/>
          <w:sz w:val="24"/>
          <w:szCs w:val="24"/>
        </w:rPr>
        <w:t>5.      Услуги, сопутствующие аудиту.</w:t>
      </w:r>
    </w:p>
    <w:p w:rsidR="004F60F5" w:rsidRPr="0005059C" w:rsidRDefault="004F60F5" w:rsidP="0005059C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5059C">
        <w:rPr>
          <w:rFonts w:ascii="Times New Roman" w:hAnsi="Times New Roman" w:cs="Times New Roman"/>
          <w:sz w:val="24"/>
          <w:szCs w:val="24"/>
        </w:rPr>
        <w:t>6.</w:t>
      </w:r>
      <w:r w:rsidRPr="0005059C">
        <w:rPr>
          <w:rFonts w:ascii="Times New Roman" w:hAnsi="Times New Roman" w:cs="Times New Roman"/>
          <w:sz w:val="24"/>
          <w:szCs w:val="24"/>
        </w:rPr>
        <w:tab/>
        <w:t>Стандарты аудита.</w:t>
      </w:r>
    </w:p>
    <w:p w:rsidR="004F60F5" w:rsidRPr="0005059C" w:rsidRDefault="004F60F5" w:rsidP="0005059C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5059C">
        <w:rPr>
          <w:rFonts w:ascii="Times New Roman" w:hAnsi="Times New Roman" w:cs="Times New Roman"/>
          <w:sz w:val="24"/>
          <w:szCs w:val="24"/>
        </w:rPr>
        <w:t>7.</w:t>
      </w:r>
      <w:r w:rsidRPr="0005059C">
        <w:rPr>
          <w:rFonts w:ascii="Times New Roman" w:hAnsi="Times New Roman" w:cs="Times New Roman"/>
          <w:sz w:val="24"/>
          <w:szCs w:val="24"/>
        </w:rPr>
        <w:tab/>
        <w:t>Принципы аудита.</w:t>
      </w:r>
    </w:p>
    <w:p w:rsidR="004F60F5" w:rsidRPr="0005059C" w:rsidRDefault="004F60F5" w:rsidP="0005059C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5059C">
        <w:rPr>
          <w:rFonts w:ascii="Times New Roman" w:hAnsi="Times New Roman" w:cs="Times New Roman"/>
          <w:sz w:val="24"/>
          <w:szCs w:val="24"/>
        </w:rPr>
        <w:t>8.</w:t>
      </w:r>
      <w:r w:rsidRPr="0005059C">
        <w:rPr>
          <w:rFonts w:ascii="Times New Roman" w:hAnsi="Times New Roman" w:cs="Times New Roman"/>
          <w:sz w:val="24"/>
          <w:szCs w:val="24"/>
        </w:rPr>
        <w:tab/>
        <w:t xml:space="preserve">Письмо-обязательство, его значение и  структура. </w:t>
      </w:r>
    </w:p>
    <w:p w:rsidR="004F60F5" w:rsidRPr="0005059C" w:rsidRDefault="004F60F5" w:rsidP="0005059C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5059C">
        <w:rPr>
          <w:rFonts w:ascii="Times New Roman" w:hAnsi="Times New Roman" w:cs="Times New Roman"/>
          <w:sz w:val="24"/>
          <w:szCs w:val="24"/>
        </w:rPr>
        <w:t>9.</w:t>
      </w:r>
      <w:r w:rsidRPr="0005059C">
        <w:rPr>
          <w:rFonts w:ascii="Times New Roman" w:hAnsi="Times New Roman" w:cs="Times New Roman"/>
          <w:sz w:val="24"/>
          <w:szCs w:val="24"/>
        </w:rPr>
        <w:tab/>
        <w:t xml:space="preserve">Особенности договора на проведение аудиторской проверки. </w:t>
      </w:r>
    </w:p>
    <w:p w:rsidR="004F60F5" w:rsidRPr="0005059C" w:rsidRDefault="004F60F5" w:rsidP="0005059C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5059C">
        <w:rPr>
          <w:rFonts w:ascii="Times New Roman" w:hAnsi="Times New Roman" w:cs="Times New Roman"/>
          <w:sz w:val="24"/>
          <w:szCs w:val="24"/>
        </w:rPr>
        <w:t>10.</w:t>
      </w:r>
      <w:r w:rsidRPr="0005059C">
        <w:rPr>
          <w:rFonts w:ascii="Times New Roman" w:hAnsi="Times New Roman" w:cs="Times New Roman"/>
          <w:sz w:val="24"/>
          <w:szCs w:val="24"/>
        </w:rPr>
        <w:tab/>
        <w:t>Значение и порядок разработки внутренних аудиторских стандартов.</w:t>
      </w:r>
    </w:p>
    <w:p w:rsidR="004F60F5" w:rsidRPr="0005059C" w:rsidRDefault="004F60F5" w:rsidP="0005059C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5059C">
        <w:rPr>
          <w:rFonts w:ascii="Times New Roman" w:hAnsi="Times New Roman" w:cs="Times New Roman"/>
          <w:sz w:val="24"/>
          <w:szCs w:val="24"/>
        </w:rPr>
        <w:t>11.</w:t>
      </w:r>
      <w:r w:rsidRPr="0005059C">
        <w:rPr>
          <w:rFonts w:ascii="Times New Roman" w:hAnsi="Times New Roman" w:cs="Times New Roman"/>
          <w:sz w:val="24"/>
          <w:szCs w:val="24"/>
        </w:rPr>
        <w:tab/>
        <w:t>Планирование аудиторской проверки.</w:t>
      </w:r>
    </w:p>
    <w:p w:rsidR="004F60F5" w:rsidRPr="0005059C" w:rsidRDefault="004F60F5" w:rsidP="0005059C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5059C">
        <w:rPr>
          <w:rFonts w:ascii="Times New Roman" w:hAnsi="Times New Roman" w:cs="Times New Roman"/>
          <w:sz w:val="24"/>
          <w:szCs w:val="24"/>
        </w:rPr>
        <w:t>12.</w:t>
      </w:r>
      <w:r w:rsidRPr="0005059C">
        <w:rPr>
          <w:rFonts w:ascii="Times New Roman" w:hAnsi="Times New Roman" w:cs="Times New Roman"/>
          <w:sz w:val="24"/>
          <w:szCs w:val="24"/>
        </w:rPr>
        <w:tab/>
        <w:t>Существенность в аудите.</w:t>
      </w:r>
    </w:p>
    <w:p w:rsidR="004F60F5" w:rsidRPr="0005059C" w:rsidRDefault="004F60F5" w:rsidP="0005059C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5059C">
        <w:rPr>
          <w:rFonts w:ascii="Times New Roman" w:hAnsi="Times New Roman" w:cs="Times New Roman"/>
          <w:sz w:val="24"/>
          <w:szCs w:val="24"/>
        </w:rPr>
        <w:t>13.</w:t>
      </w:r>
      <w:r w:rsidRPr="0005059C">
        <w:rPr>
          <w:rFonts w:ascii="Times New Roman" w:hAnsi="Times New Roman" w:cs="Times New Roman"/>
          <w:sz w:val="24"/>
          <w:szCs w:val="24"/>
        </w:rPr>
        <w:tab/>
        <w:t xml:space="preserve">Общие </w:t>
      </w:r>
      <w:proofErr w:type="gramStart"/>
      <w:r w:rsidRPr="0005059C">
        <w:rPr>
          <w:rFonts w:ascii="Times New Roman" w:hAnsi="Times New Roman" w:cs="Times New Roman"/>
          <w:sz w:val="24"/>
          <w:szCs w:val="24"/>
        </w:rPr>
        <w:t>методические подходы</w:t>
      </w:r>
      <w:proofErr w:type="gramEnd"/>
      <w:r w:rsidRPr="0005059C">
        <w:rPr>
          <w:rFonts w:ascii="Times New Roman" w:hAnsi="Times New Roman" w:cs="Times New Roman"/>
          <w:sz w:val="24"/>
          <w:szCs w:val="24"/>
        </w:rPr>
        <w:t xml:space="preserve"> к аудиторской проверке.</w:t>
      </w:r>
    </w:p>
    <w:p w:rsidR="004F60F5" w:rsidRPr="0005059C" w:rsidRDefault="004F60F5" w:rsidP="0005059C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5059C">
        <w:rPr>
          <w:rFonts w:ascii="Times New Roman" w:hAnsi="Times New Roman" w:cs="Times New Roman"/>
          <w:sz w:val="24"/>
          <w:szCs w:val="24"/>
        </w:rPr>
        <w:t>14.</w:t>
      </w:r>
      <w:r w:rsidRPr="0005059C">
        <w:rPr>
          <w:rFonts w:ascii="Times New Roman" w:hAnsi="Times New Roman" w:cs="Times New Roman"/>
          <w:sz w:val="24"/>
          <w:szCs w:val="24"/>
        </w:rPr>
        <w:tab/>
        <w:t>Выборка в аудите.</w:t>
      </w:r>
    </w:p>
    <w:p w:rsidR="004F60F5" w:rsidRPr="0005059C" w:rsidRDefault="004F60F5" w:rsidP="0005059C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5059C">
        <w:rPr>
          <w:rFonts w:ascii="Times New Roman" w:hAnsi="Times New Roman" w:cs="Times New Roman"/>
          <w:spacing w:val="-4"/>
          <w:sz w:val="24"/>
          <w:szCs w:val="24"/>
        </w:rPr>
        <w:t>15.</w:t>
      </w:r>
      <w:r w:rsidRPr="0005059C">
        <w:rPr>
          <w:rFonts w:ascii="Times New Roman" w:hAnsi="Times New Roman" w:cs="Times New Roman"/>
          <w:spacing w:val="-4"/>
          <w:sz w:val="24"/>
          <w:szCs w:val="24"/>
        </w:rPr>
        <w:tab/>
        <w:t>Система внутреннего контроля в управлении предприятием, оценка ее эффективности.</w:t>
      </w:r>
    </w:p>
    <w:p w:rsidR="004F60F5" w:rsidRPr="0005059C" w:rsidRDefault="004F60F5" w:rsidP="0005059C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5059C">
        <w:rPr>
          <w:rFonts w:ascii="Times New Roman" w:hAnsi="Times New Roman" w:cs="Times New Roman"/>
          <w:sz w:val="24"/>
          <w:szCs w:val="24"/>
        </w:rPr>
        <w:t>16.</w:t>
      </w:r>
      <w:r w:rsidRPr="0005059C">
        <w:rPr>
          <w:rFonts w:ascii="Times New Roman" w:hAnsi="Times New Roman" w:cs="Times New Roman"/>
          <w:sz w:val="24"/>
          <w:szCs w:val="24"/>
        </w:rPr>
        <w:tab/>
        <w:t>Аудиторские доказательства, их содержание и назначение.</w:t>
      </w:r>
    </w:p>
    <w:p w:rsidR="004F60F5" w:rsidRPr="0005059C" w:rsidRDefault="004F60F5" w:rsidP="0005059C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5059C">
        <w:rPr>
          <w:rFonts w:ascii="Times New Roman" w:hAnsi="Times New Roman" w:cs="Times New Roman"/>
          <w:sz w:val="24"/>
          <w:szCs w:val="24"/>
        </w:rPr>
        <w:t>17.</w:t>
      </w:r>
      <w:r w:rsidRPr="0005059C">
        <w:rPr>
          <w:rFonts w:ascii="Times New Roman" w:hAnsi="Times New Roman" w:cs="Times New Roman"/>
          <w:sz w:val="24"/>
          <w:szCs w:val="24"/>
        </w:rPr>
        <w:tab/>
        <w:t>Аудиторское заключение.</w:t>
      </w:r>
    </w:p>
    <w:p w:rsidR="004F60F5" w:rsidRPr="0005059C" w:rsidRDefault="004F60F5" w:rsidP="0005059C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5059C">
        <w:rPr>
          <w:rFonts w:ascii="Times New Roman" w:hAnsi="Times New Roman" w:cs="Times New Roman"/>
          <w:sz w:val="24"/>
          <w:szCs w:val="24"/>
        </w:rPr>
        <w:t>18.</w:t>
      </w:r>
      <w:r w:rsidRPr="0005059C">
        <w:rPr>
          <w:rFonts w:ascii="Times New Roman" w:hAnsi="Times New Roman" w:cs="Times New Roman"/>
          <w:sz w:val="24"/>
          <w:szCs w:val="24"/>
        </w:rPr>
        <w:tab/>
        <w:t>Аудит учредительных документов.</w:t>
      </w:r>
    </w:p>
    <w:p w:rsidR="004F60F5" w:rsidRPr="0005059C" w:rsidRDefault="004F60F5" w:rsidP="0005059C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5059C">
        <w:rPr>
          <w:rFonts w:ascii="Times New Roman" w:hAnsi="Times New Roman" w:cs="Times New Roman"/>
          <w:sz w:val="24"/>
          <w:szCs w:val="24"/>
        </w:rPr>
        <w:t>19.</w:t>
      </w:r>
      <w:r w:rsidRPr="0005059C">
        <w:rPr>
          <w:rFonts w:ascii="Times New Roman" w:hAnsi="Times New Roman" w:cs="Times New Roman"/>
          <w:sz w:val="24"/>
          <w:szCs w:val="24"/>
        </w:rPr>
        <w:tab/>
        <w:t xml:space="preserve">Оценка аудитором системы внутреннего контроля </w:t>
      </w:r>
      <w:proofErr w:type="spellStart"/>
      <w:r w:rsidRPr="0005059C">
        <w:rPr>
          <w:rFonts w:ascii="Times New Roman" w:hAnsi="Times New Roman" w:cs="Times New Roman"/>
          <w:sz w:val="24"/>
          <w:szCs w:val="24"/>
        </w:rPr>
        <w:t>аудируемой</w:t>
      </w:r>
      <w:proofErr w:type="spellEnd"/>
      <w:r w:rsidRPr="0005059C">
        <w:rPr>
          <w:rFonts w:ascii="Times New Roman" w:hAnsi="Times New Roman" w:cs="Times New Roman"/>
          <w:sz w:val="24"/>
          <w:szCs w:val="24"/>
        </w:rPr>
        <w:t xml:space="preserve"> организации.</w:t>
      </w:r>
    </w:p>
    <w:p w:rsidR="004F60F5" w:rsidRPr="0005059C" w:rsidRDefault="004F60F5" w:rsidP="0005059C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5059C">
        <w:rPr>
          <w:rFonts w:ascii="Times New Roman" w:hAnsi="Times New Roman" w:cs="Times New Roman"/>
          <w:sz w:val="24"/>
          <w:szCs w:val="24"/>
        </w:rPr>
        <w:t>20.</w:t>
      </w:r>
      <w:r w:rsidRPr="0005059C">
        <w:rPr>
          <w:rFonts w:ascii="Times New Roman" w:hAnsi="Times New Roman" w:cs="Times New Roman"/>
          <w:sz w:val="24"/>
          <w:szCs w:val="24"/>
        </w:rPr>
        <w:tab/>
        <w:t xml:space="preserve">Аудит </w:t>
      </w:r>
      <w:r w:rsidRPr="0005059C">
        <w:rPr>
          <w:rFonts w:ascii="Times New Roman" w:hAnsi="Times New Roman" w:cs="Times New Roman"/>
          <w:spacing w:val="-4"/>
          <w:sz w:val="24"/>
          <w:szCs w:val="24"/>
        </w:rPr>
        <w:t xml:space="preserve">организации бухгалтерского учета и учетной политикой </w:t>
      </w:r>
      <w:proofErr w:type="spellStart"/>
      <w:r w:rsidRPr="0005059C">
        <w:rPr>
          <w:rFonts w:ascii="Times New Roman" w:hAnsi="Times New Roman" w:cs="Times New Roman"/>
          <w:spacing w:val="-4"/>
          <w:sz w:val="24"/>
          <w:szCs w:val="24"/>
        </w:rPr>
        <w:t>аудируемого</w:t>
      </w:r>
      <w:proofErr w:type="spellEnd"/>
      <w:r w:rsidRPr="0005059C">
        <w:rPr>
          <w:rFonts w:ascii="Times New Roman" w:hAnsi="Times New Roman" w:cs="Times New Roman"/>
          <w:spacing w:val="-4"/>
          <w:sz w:val="24"/>
          <w:szCs w:val="24"/>
        </w:rPr>
        <w:t xml:space="preserve"> лица.</w:t>
      </w:r>
    </w:p>
    <w:p w:rsidR="004F60F5" w:rsidRPr="0005059C" w:rsidRDefault="004F60F5" w:rsidP="0005059C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5059C">
        <w:rPr>
          <w:rFonts w:ascii="Times New Roman" w:hAnsi="Times New Roman" w:cs="Times New Roman"/>
          <w:sz w:val="24"/>
          <w:szCs w:val="24"/>
        </w:rPr>
        <w:t xml:space="preserve">21.    </w:t>
      </w:r>
      <w:r w:rsidRPr="0005059C">
        <w:rPr>
          <w:rFonts w:ascii="Times New Roman" w:hAnsi="Times New Roman" w:cs="Times New Roman"/>
          <w:spacing w:val="-4"/>
          <w:sz w:val="24"/>
          <w:szCs w:val="24"/>
        </w:rPr>
        <w:t>Изучение аудитором системы управления предприятием.</w:t>
      </w:r>
    </w:p>
    <w:p w:rsidR="004F60F5" w:rsidRPr="00F125A3" w:rsidRDefault="004F60F5" w:rsidP="0005059C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125A3">
        <w:rPr>
          <w:rFonts w:ascii="Times New Roman" w:hAnsi="Times New Roman" w:cs="Times New Roman"/>
          <w:sz w:val="24"/>
          <w:szCs w:val="24"/>
          <w:highlight w:val="yellow"/>
        </w:rPr>
        <w:t xml:space="preserve">22.    Аудит кассовых операций.        </w:t>
      </w:r>
    </w:p>
    <w:p w:rsidR="004F60F5" w:rsidRPr="0005059C" w:rsidRDefault="004F60F5" w:rsidP="0005059C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125A3">
        <w:rPr>
          <w:rFonts w:ascii="Times New Roman" w:hAnsi="Times New Roman" w:cs="Times New Roman"/>
          <w:sz w:val="24"/>
          <w:szCs w:val="24"/>
          <w:highlight w:val="yellow"/>
        </w:rPr>
        <w:t>23.    Аудит денежных средств.</w:t>
      </w:r>
    </w:p>
    <w:p w:rsidR="004F60F5" w:rsidRPr="0005059C" w:rsidRDefault="004F60F5" w:rsidP="0005059C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5059C">
        <w:rPr>
          <w:rFonts w:ascii="Times New Roman" w:hAnsi="Times New Roman" w:cs="Times New Roman"/>
          <w:sz w:val="24"/>
          <w:szCs w:val="24"/>
        </w:rPr>
        <w:t>24.</w:t>
      </w:r>
      <w:r w:rsidRPr="0005059C">
        <w:rPr>
          <w:rFonts w:ascii="Times New Roman" w:hAnsi="Times New Roman" w:cs="Times New Roman"/>
          <w:sz w:val="24"/>
          <w:szCs w:val="24"/>
        </w:rPr>
        <w:tab/>
        <w:t>Аудит операций на валютном счете.</w:t>
      </w:r>
    </w:p>
    <w:p w:rsidR="004F60F5" w:rsidRPr="0005059C" w:rsidRDefault="004F60F5" w:rsidP="0005059C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5059C">
        <w:rPr>
          <w:rFonts w:ascii="Times New Roman" w:hAnsi="Times New Roman" w:cs="Times New Roman"/>
          <w:sz w:val="24"/>
          <w:szCs w:val="24"/>
        </w:rPr>
        <w:t>25.    Аудит финансовых вложений.</w:t>
      </w:r>
    </w:p>
    <w:p w:rsidR="004F60F5" w:rsidRPr="0005059C" w:rsidRDefault="004F60F5" w:rsidP="0005059C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5059C">
        <w:rPr>
          <w:rFonts w:ascii="Times New Roman" w:hAnsi="Times New Roman" w:cs="Times New Roman"/>
          <w:sz w:val="24"/>
          <w:szCs w:val="24"/>
        </w:rPr>
        <w:t>26.</w:t>
      </w:r>
      <w:r w:rsidRPr="0005059C">
        <w:rPr>
          <w:rFonts w:ascii="Times New Roman" w:hAnsi="Times New Roman" w:cs="Times New Roman"/>
          <w:sz w:val="24"/>
          <w:szCs w:val="24"/>
        </w:rPr>
        <w:tab/>
        <w:t>Аудит операций с основными средствами.</w:t>
      </w:r>
    </w:p>
    <w:p w:rsidR="004F60F5" w:rsidRPr="0005059C" w:rsidRDefault="004F60F5" w:rsidP="0005059C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5059C">
        <w:rPr>
          <w:rFonts w:ascii="Times New Roman" w:hAnsi="Times New Roman" w:cs="Times New Roman"/>
          <w:sz w:val="24"/>
          <w:szCs w:val="24"/>
        </w:rPr>
        <w:t>27.</w:t>
      </w:r>
      <w:r w:rsidRPr="0005059C">
        <w:rPr>
          <w:rFonts w:ascii="Times New Roman" w:hAnsi="Times New Roman" w:cs="Times New Roman"/>
          <w:sz w:val="24"/>
          <w:szCs w:val="24"/>
        </w:rPr>
        <w:tab/>
        <w:t>Аудит нематериальных активов.</w:t>
      </w:r>
    </w:p>
    <w:p w:rsidR="004F60F5" w:rsidRPr="0005059C" w:rsidRDefault="004F60F5" w:rsidP="0005059C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5059C">
        <w:rPr>
          <w:rFonts w:ascii="Times New Roman" w:hAnsi="Times New Roman" w:cs="Times New Roman"/>
          <w:sz w:val="24"/>
          <w:szCs w:val="24"/>
        </w:rPr>
        <w:t>28.</w:t>
      </w:r>
      <w:r w:rsidRPr="0005059C">
        <w:rPr>
          <w:rFonts w:ascii="Times New Roman" w:hAnsi="Times New Roman" w:cs="Times New Roman"/>
          <w:sz w:val="24"/>
          <w:szCs w:val="24"/>
        </w:rPr>
        <w:tab/>
        <w:t>Аудит материально-производственных запасов.</w:t>
      </w:r>
    </w:p>
    <w:p w:rsidR="004F60F5" w:rsidRPr="0005059C" w:rsidRDefault="004F60F5" w:rsidP="0005059C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5059C">
        <w:rPr>
          <w:rFonts w:ascii="Times New Roman" w:hAnsi="Times New Roman" w:cs="Times New Roman"/>
          <w:sz w:val="24"/>
          <w:szCs w:val="24"/>
        </w:rPr>
        <w:t>29.    Аудит операций с товарно-материальными ценностями.</w:t>
      </w:r>
    </w:p>
    <w:p w:rsidR="004F60F5" w:rsidRPr="0005059C" w:rsidRDefault="004F60F5" w:rsidP="0005059C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125A3">
        <w:rPr>
          <w:rFonts w:ascii="Times New Roman" w:hAnsi="Times New Roman" w:cs="Times New Roman"/>
          <w:sz w:val="24"/>
          <w:szCs w:val="24"/>
          <w:highlight w:val="yellow"/>
        </w:rPr>
        <w:t>30.</w:t>
      </w:r>
      <w:r w:rsidRPr="00F125A3">
        <w:rPr>
          <w:rFonts w:ascii="Times New Roman" w:hAnsi="Times New Roman" w:cs="Times New Roman"/>
          <w:sz w:val="24"/>
          <w:szCs w:val="24"/>
          <w:highlight w:val="yellow"/>
        </w:rPr>
        <w:tab/>
        <w:t>Аудит расчетов по оплате труда.</w:t>
      </w:r>
    </w:p>
    <w:p w:rsidR="004F60F5" w:rsidRPr="0005059C" w:rsidRDefault="004F60F5" w:rsidP="0005059C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5059C">
        <w:rPr>
          <w:rFonts w:ascii="Times New Roman" w:hAnsi="Times New Roman" w:cs="Times New Roman"/>
          <w:sz w:val="24"/>
          <w:szCs w:val="24"/>
        </w:rPr>
        <w:t>31.</w:t>
      </w:r>
      <w:r w:rsidRPr="0005059C">
        <w:rPr>
          <w:rFonts w:ascii="Times New Roman" w:hAnsi="Times New Roman" w:cs="Times New Roman"/>
          <w:sz w:val="24"/>
          <w:szCs w:val="24"/>
        </w:rPr>
        <w:tab/>
        <w:t>Аудит расчетов с персоналом по прочим операциям.</w:t>
      </w:r>
    </w:p>
    <w:p w:rsidR="004F60F5" w:rsidRPr="0005059C" w:rsidRDefault="004F60F5" w:rsidP="0005059C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125A3">
        <w:rPr>
          <w:rFonts w:ascii="Times New Roman" w:hAnsi="Times New Roman" w:cs="Times New Roman"/>
          <w:sz w:val="24"/>
          <w:szCs w:val="24"/>
          <w:highlight w:val="yellow"/>
        </w:rPr>
        <w:t>32.    Аудит расчетов с подотчетными лицами.</w:t>
      </w:r>
    </w:p>
    <w:p w:rsidR="004F60F5" w:rsidRPr="0005059C" w:rsidRDefault="004F60F5" w:rsidP="0005059C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5059C">
        <w:rPr>
          <w:rFonts w:ascii="Times New Roman" w:hAnsi="Times New Roman" w:cs="Times New Roman"/>
          <w:sz w:val="24"/>
          <w:szCs w:val="24"/>
        </w:rPr>
        <w:t>33.</w:t>
      </w:r>
      <w:r w:rsidRPr="0005059C">
        <w:rPr>
          <w:rFonts w:ascii="Times New Roman" w:hAnsi="Times New Roman" w:cs="Times New Roman"/>
          <w:sz w:val="24"/>
          <w:szCs w:val="24"/>
        </w:rPr>
        <w:tab/>
        <w:t>Аудит дебиторской и кредиторской задолженности.</w:t>
      </w:r>
    </w:p>
    <w:p w:rsidR="004F60F5" w:rsidRPr="0005059C" w:rsidRDefault="004F60F5" w:rsidP="0005059C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5059C">
        <w:rPr>
          <w:rFonts w:ascii="Times New Roman" w:hAnsi="Times New Roman" w:cs="Times New Roman"/>
          <w:sz w:val="24"/>
          <w:szCs w:val="24"/>
        </w:rPr>
        <w:t>34.</w:t>
      </w:r>
      <w:r w:rsidRPr="0005059C">
        <w:rPr>
          <w:rFonts w:ascii="Times New Roman" w:hAnsi="Times New Roman" w:cs="Times New Roman"/>
          <w:sz w:val="24"/>
          <w:szCs w:val="24"/>
        </w:rPr>
        <w:tab/>
        <w:t>Аудит расчетов с покупателями (заказчиками), поставщиками (подрядчиками).</w:t>
      </w:r>
    </w:p>
    <w:p w:rsidR="004F60F5" w:rsidRPr="0005059C" w:rsidRDefault="004F60F5" w:rsidP="0005059C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125A3">
        <w:rPr>
          <w:rFonts w:ascii="Times New Roman" w:hAnsi="Times New Roman" w:cs="Times New Roman"/>
          <w:sz w:val="24"/>
          <w:szCs w:val="24"/>
          <w:highlight w:val="yellow"/>
        </w:rPr>
        <w:t>35.    Аудит расчетов с бюджетом и внебюджетными фондами</w:t>
      </w:r>
      <w:r w:rsidRPr="0005059C">
        <w:rPr>
          <w:rFonts w:ascii="Times New Roman" w:hAnsi="Times New Roman" w:cs="Times New Roman"/>
          <w:sz w:val="24"/>
          <w:szCs w:val="24"/>
        </w:rPr>
        <w:t>.</w:t>
      </w:r>
    </w:p>
    <w:p w:rsidR="004F60F5" w:rsidRPr="0005059C" w:rsidRDefault="004F60F5" w:rsidP="0005059C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5059C">
        <w:rPr>
          <w:rFonts w:ascii="Times New Roman" w:hAnsi="Times New Roman" w:cs="Times New Roman"/>
          <w:sz w:val="24"/>
          <w:szCs w:val="24"/>
        </w:rPr>
        <w:t>36.</w:t>
      </w:r>
      <w:r w:rsidRPr="0005059C">
        <w:rPr>
          <w:rFonts w:ascii="Times New Roman" w:hAnsi="Times New Roman" w:cs="Times New Roman"/>
          <w:sz w:val="24"/>
          <w:szCs w:val="24"/>
        </w:rPr>
        <w:tab/>
        <w:t>Проверка отражения в отчетности событий после отчетной даты и условных фактов хозяйственной деятельности.</w:t>
      </w:r>
    </w:p>
    <w:p w:rsidR="004F60F5" w:rsidRPr="0005059C" w:rsidRDefault="004F60F5" w:rsidP="0005059C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5059C">
        <w:rPr>
          <w:rFonts w:ascii="Times New Roman" w:hAnsi="Times New Roman" w:cs="Times New Roman"/>
          <w:sz w:val="24"/>
          <w:szCs w:val="24"/>
        </w:rPr>
        <w:t>37.</w:t>
      </w:r>
      <w:r w:rsidRPr="0005059C">
        <w:rPr>
          <w:rFonts w:ascii="Times New Roman" w:hAnsi="Times New Roman" w:cs="Times New Roman"/>
          <w:sz w:val="24"/>
          <w:szCs w:val="24"/>
        </w:rPr>
        <w:tab/>
        <w:t>Аудит издержек производства.</w:t>
      </w:r>
    </w:p>
    <w:p w:rsidR="004F60F5" w:rsidRPr="0005059C" w:rsidRDefault="004F60F5" w:rsidP="0005059C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5059C">
        <w:rPr>
          <w:rFonts w:ascii="Times New Roman" w:hAnsi="Times New Roman" w:cs="Times New Roman"/>
          <w:sz w:val="24"/>
          <w:szCs w:val="24"/>
        </w:rPr>
        <w:t xml:space="preserve">38.    Аудит выпуска продукции.         </w:t>
      </w:r>
    </w:p>
    <w:p w:rsidR="004F60F5" w:rsidRPr="0005059C" w:rsidRDefault="004F60F5" w:rsidP="0005059C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5059C">
        <w:rPr>
          <w:rFonts w:ascii="Times New Roman" w:hAnsi="Times New Roman" w:cs="Times New Roman"/>
          <w:sz w:val="24"/>
          <w:szCs w:val="24"/>
        </w:rPr>
        <w:t>39.    Аудит реализации продукции.</w:t>
      </w:r>
    </w:p>
    <w:p w:rsidR="004F60F5" w:rsidRPr="0005059C" w:rsidRDefault="004F60F5" w:rsidP="0005059C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5059C">
        <w:rPr>
          <w:rFonts w:ascii="Times New Roman" w:hAnsi="Times New Roman" w:cs="Times New Roman"/>
          <w:sz w:val="24"/>
          <w:szCs w:val="24"/>
        </w:rPr>
        <w:t>40.</w:t>
      </w:r>
      <w:r w:rsidRPr="0005059C">
        <w:rPr>
          <w:rFonts w:ascii="Times New Roman" w:hAnsi="Times New Roman" w:cs="Times New Roman"/>
          <w:sz w:val="24"/>
          <w:szCs w:val="24"/>
        </w:rPr>
        <w:tab/>
        <w:t>Аудит издержек обращения торговой организации.</w:t>
      </w:r>
    </w:p>
    <w:p w:rsidR="004F60F5" w:rsidRPr="0005059C" w:rsidRDefault="004F60F5" w:rsidP="0005059C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125A3">
        <w:rPr>
          <w:rFonts w:ascii="Times New Roman" w:hAnsi="Times New Roman" w:cs="Times New Roman"/>
          <w:sz w:val="24"/>
          <w:szCs w:val="24"/>
          <w:highlight w:val="yellow"/>
        </w:rPr>
        <w:t>41.    Аудит финансовых результатов от основной деятельности организации.</w:t>
      </w:r>
    </w:p>
    <w:p w:rsidR="004F60F5" w:rsidRPr="0005059C" w:rsidRDefault="004F60F5" w:rsidP="0005059C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5059C">
        <w:rPr>
          <w:rFonts w:ascii="Times New Roman" w:hAnsi="Times New Roman" w:cs="Times New Roman"/>
          <w:sz w:val="24"/>
          <w:szCs w:val="24"/>
        </w:rPr>
        <w:t>42.    Аудит финансовых результатов и использования прибыли.</w:t>
      </w:r>
    </w:p>
    <w:p w:rsidR="004F60F5" w:rsidRPr="0005059C" w:rsidRDefault="004F60F5" w:rsidP="0005059C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5059C">
        <w:rPr>
          <w:rFonts w:ascii="Times New Roman" w:hAnsi="Times New Roman" w:cs="Times New Roman"/>
          <w:sz w:val="24"/>
          <w:szCs w:val="24"/>
        </w:rPr>
        <w:t>43.</w:t>
      </w:r>
      <w:r w:rsidRPr="0005059C">
        <w:rPr>
          <w:rFonts w:ascii="Times New Roman" w:hAnsi="Times New Roman" w:cs="Times New Roman"/>
          <w:sz w:val="24"/>
          <w:szCs w:val="24"/>
        </w:rPr>
        <w:tab/>
        <w:t>Аудит прочих доходов и расходов.</w:t>
      </w:r>
    </w:p>
    <w:p w:rsidR="004F60F5" w:rsidRPr="0005059C" w:rsidRDefault="004F60F5" w:rsidP="0005059C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5059C">
        <w:rPr>
          <w:rFonts w:ascii="Times New Roman" w:hAnsi="Times New Roman" w:cs="Times New Roman"/>
          <w:sz w:val="24"/>
          <w:szCs w:val="24"/>
        </w:rPr>
        <w:t>44.</w:t>
      </w:r>
      <w:r w:rsidRPr="0005059C">
        <w:rPr>
          <w:rFonts w:ascii="Times New Roman" w:hAnsi="Times New Roman" w:cs="Times New Roman"/>
          <w:sz w:val="24"/>
          <w:szCs w:val="24"/>
        </w:rPr>
        <w:tab/>
        <w:t>Аудит финансовой отчетности и финансового состояния.</w:t>
      </w:r>
    </w:p>
    <w:p w:rsidR="004F60F5" w:rsidRPr="0005059C" w:rsidRDefault="004F60F5" w:rsidP="00050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59C">
        <w:rPr>
          <w:rFonts w:ascii="Times New Roman" w:hAnsi="Times New Roman" w:cs="Times New Roman"/>
          <w:sz w:val="24"/>
          <w:szCs w:val="24"/>
        </w:rPr>
        <w:t>45.    Аудит прогнозной финансовой отчетности.</w:t>
      </w:r>
    </w:p>
    <w:p w:rsidR="004F60F5" w:rsidRPr="0005059C" w:rsidRDefault="004F60F5" w:rsidP="00050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59C">
        <w:rPr>
          <w:rFonts w:ascii="Times New Roman" w:hAnsi="Times New Roman" w:cs="Times New Roman"/>
          <w:sz w:val="24"/>
          <w:szCs w:val="24"/>
        </w:rPr>
        <w:t>46.    Особенности аудита предприятий общественного питания.</w:t>
      </w:r>
      <w:r w:rsidRPr="000505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F60F5" w:rsidRPr="0005059C" w:rsidRDefault="004F60F5" w:rsidP="00050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59C">
        <w:rPr>
          <w:rFonts w:ascii="Times New Roman" w:hAnsi="Times New Roman" w:cs="Times New Roman"/>
          <w:sz w:val="24"/>
          <w:szCs w:val="24"/>
        </w:rPr>
        <w:t>47.    Особенности аудита страховых организаций.</w:t>
      </w:r>
    </w:p>
    <w:p w:rsidR="004F60F5" w:rsidRPr="0005059C" w:rsidRDefault="004F60F5" w:rsidP="00050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59C">
        <w:rPr>
          <w:rFonts w:ascii="Times New Roman" w:hAnsi="Times New Roman" w:cs="Times New Roman"/>
          <w:sz w:val="24"/>
          <w:szCs w:val="24"/>
        </w:rPr>
        <w:t>48.    Особенности аудита внешнеэкономической деятельности организации.</w:t>
      </w:r>
    </w:p>
    <w:p w:rsidR="004F60F5" w:rsidRPr="0005059C" w:rsidRDefault="004F60F5" w:rsidP="00050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59C">
        <w:rPr>
          <w:rFonts w:ascii="Times New Roman" w:hAnsi="Times New Roman" w:cs="Times New Roman"/>
          <w:sz w:val="24"/>
          <w:szCs w:val="24"/>
        </w:rPr>
        <w:t xml:space="preserve">49.    Особенности аудита учета имущества на </w:t>
      </w:r>
      <w:proofErr w:type="spellStart"/>
      <w:r w:rsidRPr="0005059C">
        <w:rPr>
          <w:rFonts w:ascii="Times New Roman" w:hAnsi="Times New Roman" w:cs="Times New Roman"/>
          <w:sz w:val="24"/>
          <w:szCs w:val="24"/>
        </w:rPr>
        <w:t>забалансовых</w:t>
      </w:r>
      <w:proofErr w:type="spellEnd"/>
      <w:r w:rsidRPr="0005059C">
        <w:rPr>
          <w:rFonts w:ascii="Times New Roman" w:hAnsi="Times New Roman" w:cs="Times New Roman"/>
          <w:sz w:val="24"/>
          <w:szCs w:val="24"/>
        </w:rPr>
        <w:t xml:space="preserve"> счетах.</w:t>
      </w:r>
    </w:p>
    <w:p w:rsidR="004F60F5" w:rsidRPr="0005059C" w:rsidRDefault="004F60F5" w:rsidP="0005059C">
      <w:pPr>
        <w:tabs>
          <w:tab w:val="left" w:pos="600"/>
          <w:tab w:val="left" w:pos="64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059C">
        <w:rPr>
          <w:rFonts w:ascii="Times New Roman" w:hAnsi="Times New Roman" w:cs="Times New Roman"/>
          <w:sz w:val="24"/>
          <w:szCs w:val="24"/>
        </w:rPr>
        <w:t>50.    Особенности аудита государственных внебюджетных фондов.</w:t>
      </w:r>
    </w:p>
    <w:p w:rsidR="004F60F5" w:rsidRPr="0005059C" w:rsidRDefault="004F60F5" w:rsidP="0005059C">
      <w:pPr>
        <w:tabs>
          <w:tab w:val="left" w:pos="600"/>
          <w:tab w:val="left" w:pos="64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60F5" w:rsidRPr="002B3D15" w:rsidRDefault="004F60F5" w:rsidP="004F60F5">
      <w:pPr>
        <w:tabs>
          <w:tab w:val="left" w:pos="600"/>
          <w:tab w:val="left" w:pos="648"/>
        </w:tabs>
        <w:jc w:val="center"/>
        <w:rPr>
          <w:b/>
        </w:rPr>
      </w:pPr>
      <w:r w:rsidRPr="002B3D15">
        <w:rPr>
          <w:b/>
        </w:rPr>
        <w:t>Методические указания по выполнению курсовых работ</w:t>
      </w:r>
    </w:p>
    <w:p w:rsidR="004F60F5" w:rsidRDefault="004F60F5" w:rsidP="004F60F5">
      <w:pPr>
        <w:ind w:firstLine="709"/>
        <w:jc w:val="both"/>
        <w:rPr>
          <w:spacing w:val="-4"/>
        </w:rPr>
      </w:pPr>
      <w:r>
        <w:rPr>
          <w:spacing w:val="-4"/>
        </w:rPr>
        <w:t>Целью курсовой работы по аудиту является  проверка и оценка знаний, полученных студентом в процессе изучения дисциплины. Для успешного достижения поставленной цели студент должен внимательно подойти к выбору темы, составлению плана, подбору литературы и практического материала по теме курсовой работы. В процессе написания работы нельзя ограничиться простым пересказом прочитанного материала, необходимо полученные теоретические знания проиллюстрировать на конкретных практических примерах. При написании работы необходимо помнить о требованиях, к ней предъявляемых:</w:t>
      </w:r>
    </w:p>
    <w:p w:rsidR="004F60F5" w:rsidRDefault="004F60F5" w:rsidP="004F60F5">
      <w:pPr>
        <w:ind w:firstLine="709"/>
        <w:jc w:val="both"/>
      </w:pPr>
      <w:r>
        <w:t>1. Курсовая работа должна быть написана в соответствии с требованиями действующей законодательной базы по аудиту, с использованием лекционного материала и навыков практической работы.</w:t>
      </w:r>
    </w:p>
    <w:p w:rsidR="004F60F5" w:rsidRDefault="004F60F5" w:rsidP="004F60F5">
      <w:pPr>
        <w:ind w:firstLine="709"/>
        <w:jc w:val="both"/>
      </w:pPr>
      <w:r>
        <w:t>2. При написании курсовой работы студент должен теоретический материал логически связать с практической частью.</w:t>
      </w:r>
    </w:p>
    <w:p w:rsidR="004F60F5" w:rsidRDefault="004F60F5" w:rsidP="004F60F5">
      <w:pPr>
        <w:ind w:firstLine="709"/>
        <w:jc w:val="both"/>
      </w:pPr>
      <w:r>
        <w:t>3. По итогам проведенной работы студент должен сделать выводы и внести предложения по совершенствованию процесса аудита.</w:t>
      </w:r>
    </w:p>
    <w:p w:rsidR="004F60F5" w:rsidRDefault="004F60F5" w:rsidP="004F60F5">
      <w:pPr>
        <w:ind w:firstLine="709"/>
        <w:jc w:val="both"/>
      </w:pPr>
      <w:r>
        <w:t>Титульный лист курсовой работы выполняется в форме, приведенной в Приложении 1. Затем следует план курсовой работы с указанием номеров страниц основного текста, а далее – непосредственное изложение каждого вопроса плана.</w:t>
      </w:r>
    </w:p>
    <w:p w:rsidR="004F60F5" w:rsidRDefault="004F60F5" w:rsidP="004F60F5">
      <w:pPr>
        <w:ind w:firstLine="709"/>
        <w:jc w:val="both"/>
      </w:pPr>
      <w:r>
        <w:t>Общий объем курсовой работы (не считая приложений) должен составлять не менее 25 листов формата А</w:t>
      </w:r>
      <w:proofErr w:type="gramStart"/>
      <w:r>
        <w:t>4</w:t>
      </w:r>
      <w:proofErr w:type="gramEnd"/>
      <w:r>
        <w:t xml:space="preserve"> (210 </w:t>
      </w:r>
      <w:r>
        <w:rPr>
          <w:rFonts w:ascii="Symbol" w:hAnsi="Symbol"/>
        </w:rPr>
        <w:t></w:t>
      </w:r>
      <w:r>
        <w:t xml:space="preserve"> 297мм).</w:t>
      </w:r>
    </w:p>
    <w:p w:rsidR="004F60F5" w:rsidRDefault="004F60F5" w:rsidP="004F60F5">
      <w:pPr>
        <w:ind w:firstLine="709"/>
        <w:jc w:val="both"/>
      </w:pPr>
      <w:r>
        <w:t>На последней странице студент ставит дату (число, месяц, год) окончания работы и свою подпись.</w:t>
      </w:r>
    </w:p>
    <w:p w:rsidR="004F60F5" w:rsidRPr="009A5B54" w:rsidRDefault="004F60F5" w:rsidP="004F60F5">
      <w:pPr>
        <w:ind w:firstLine="720"/>
        <w:jc w:val="center"/>
        <w:rPr>
          <w:rFonts w:cs="Arial Unicode MS"/>
          <w:b/>
          <w:bCs/>
          <w:lang w:eastAsia="en-US"/>
        </w:rPr>
      </w:pPr>
      <w:r>
        <w:rPr>
          <w:rFonts w:cs="Arial Unicode MS"/>
          <w:b/>
          <w:bCs/>
          <w:lang w:eastAsia="en-US"/>
        </w:rPr>
        <w:t>1</w:t>
      </w:r>
      <w:r w:rsidRPr="009A5B54">
        <w:rPr>
          <w:rFonts w:cs="Arial Unicode MS"/>
          <w:b/>
          <w:bCs/>
          <w:lang w:eastAsia="en-US"/>
        </w:rPr>
        <w:t>. Структура курсовой работы</w:t>
      </w:r>
    </w:p>
    <w:p w:rsidR="004F60F5" w:rsidRPr="009A5B54" w:rsidRDefault="004F60F5" w:rsidP="004F60F5">
      <w:pPr>
        <w:ind w:firstLine="720"/>
        <w:jc w:val="both"/>
        <w:rPr>
          <w:rFonts w:cs="Arial Unicode MS"/>
          <w:bCs/>
          <w:lang w:eastAsia="en-US"/>
        </w:rPr>
      </w:pPr>
      <w:proofErr w:type="gramStart"/>
      <w:r w:rsidRPr="009A5B54">
        <w:rPr>
          <w:rFonts w:cs="Arial Unicode MS"/>
          <w:bCs/>
          <w:lang w:eastAsia="en-US"/>
        </w:rPr>
        <w:t>Эту работу студент выполняет самостоятельно, но план в обязательном порядке обсуждается и согласовывается с руководителем, чтобы избежать ошибок, таких, как включение в план работы вопросов, не имеющих отношение или слабо связанных с темой и даже дисциплиной, перенасыщение работы материалом, малосвязанного с изучаемой проблемой, или наоборот, игнорирование вопросов или материала, важных для изучаемой проблемы.</w:t>
      </w:r>
      <w:proofErr w:type="gramEnd"/>
    </w:p>
    <w:p w:rsidR="004F60F5" w:rsidRPr="009A5B54" w:rsidRDefault="004F60F5" w:rsidP="004F60F5">
      <w:pPr>
        <w:ind w:firstLine="720"/>
        <w:jc w:val="both"/>
        <w:rPr>
          <w:rFonts w:cs="Arial Unicode MS"/>
          <w:bCs/>
          <w:lang w:eastAsia="en-US"/>
        </w:rPr>
      </w:pPr>
      <w:r w:rsidRPr="009A5B54">
        <w:rPr>
          <w:rFonts w:cs="Arial Unicode MS"/>
          <w:bCs/>
          <w:lang w:eastAsia="en-US"/>
        </w:rPr>
        <w:t>Курсовая работа должна состоять из следующих элементов:</w:t>
      </w:r>
    </w:p>
    <w:p w:rsidR="004F60F5" w:rsidRPr="009A5B54" w:rsidRDefault="004F60F5" w:rsidP="004F60F5">
      <w:pPr>
        <w:ind w:firstLine="720"/>
        <w:jc w:val="both"/>
        <w:rPr>
          <w:rFonts w:cs="Arial Unicode MS"/>
          <w:bCs/>
          <w:lang w:eastAsia="en-US"/>
        </w:rPr>
      </w:pPr>
      <w:r w:rsidRPr="009A5B54">
        <w:rPr>
          <w:rFonts w:cs="Arial Unicode MS"/>
          <w:bCs/>
          <w:lang w:eastAsia="en-US"/>
        </w:rPr>
        <w:t>- введение; в нем обосновывается актуальность темы, аргументируется ее выбор, ставятся цели и задачи, которые предполагается решить, дается характеристика информационной базы исследования, отмечается практическая значимость исследования. Во введении также целесообразно охарактеризовать структуру работы и дать краткое описание содержания каждого раздела работы.</w:t>
      </w:r>
    </w:p>
    <w:p w:rsidR="004F60F5" w:rsidRPr="009A5B54" w:rsidRDefault="004F60F5" w:rsidP="004F60F5">
      <w:pPr>
        <w:ind w:firstLine="720"/>
        <w:jc w:val="both"/>
        <w:rPr>
          <w:rFonts w:cs="Arial Unicode MS"/>
          <w:bCs/>
          <w:lang w:eastAsia="en-US"/>
        </w:rPr>
      </w:pPr>
      <w:r w:rsidRPr="009A5B54">
        <w:rPr>
          <w:rFonts w:cs="Arial Unicode MS"/>
          <w:bCs/>
          <w:lang w:eastAsia="en-US"/>
        </w:rPr>
        <w:t>Объем введения должен составлять 1,5-2 страницы.</w:t>
      </w:r>
    </w:p>
    <w:p w:rsidR="004F60F5" w:rsidRPr="009A5B54" w:rsidRDefault="004F60F5" w:rsidP="004F60F5">
      <w:pPr>
        <w:ind w:firstLine="720"/>
        <w:jc w:val="both"/>
        <w:rPr>
          <w:rFonts w:cs="Arial Unicode MS"/>
          <w:bCs/>
          <w:lang w:eastAsia="en-US"/>
        </w:rPr>
      </w:pPr>
      <w:r w:rsidRPr="009A5B54">
        <w:rPr>
          <w:rFonts w:cs="Arial Unicode MS"/>
          <w:bCs/>
          <w:lang w:eastAsia="en-US"/>
        </w:rPr>
        <w:lastRenderedPageBreak/>
        <w:t>- теоретическая часть (первый раздел); содержит теоретическое обоснование предмета исследования, изучаемой проблемы. Раздел должен содержать теоретический материал по теме исследования, может содержать разные точки зрения на решение рассматриваемой проблемы.</w:t>
      </w:r>
    </w:p>
    <w:p w:rsidR="004F60F5" w:rsidRPr="009A5B54" w:rsidRDefault="004F60F5" w:rsidP="004F60F5">
      <w:pPr>
        <w:ind w:firstLine="720"/>
        <w:jc w:val="both"/>
        <w:rPr>
          <w:rFonts w:cs="Arial Unicode MS"/>
          <w:bCs/>
          <w:lang w:eastAsia="en-US"/>
        </w:rPr>
      </w:pPr>
      <w:r w:rsidRPr="009A5B54">
        <w:rPr>
          <w:rFonts w:cs="Arial Unicode MS"/>
          <w:bCs/>
          <w:lang w:eastAsia="en-US"/>
        </w:rPr>
        <w:t>Первый раздел разбивается на подразделы (главы), их может быть - 3-4. Количество страниц в каждой главе должно быть не менее трех. Мелкое дробление раздела на подразделы, или, наоборот, неоправданное укрупнение вопросов нецелесообразно, поскольку, как правило, приводит к ухудшению качества выполняемой работы.</w:t>
      </w:r>
    </w:p>
    <w:p w:rsidR="004F60F5" w:rsidRPr="009A5B54" w:rsidRDefault="004F60F5" w:rsidP="004F60F5">
      <w:pPr>
        <w:ind w:firstLine="720"/>
        <w:jc w:val="both"/>
        <w:rPr>
          <w:rFonts w:cs="Arial Unicode MS"/>
          <w:bCs/>
          <w:lang w:eastAsia="en-US"/>
        </w:rPr>
      </w:pPr>
      <w:r w:rsidRPr="009A5B54">
        <w:rPr>
          <w:rFonts w:cs="Arial Unicode MS"/>
          <w:bCs/>
          <w:lang w:eastAsia="en-US"/>
        </w:rPr>
        <w:t>Первый раздел курсовой работы должен составлять примерно 30% общего объема.</w:t>
      </w:r>
    </w:p>
    <w:p w:rsidR="004F60F5" w:rsidRPr="009A5B54" w:rsidRDefault="004F60F5" w:rsidP="004F60F5">
      <w:pPr>
        <w:ind w:firstLine="720"/>
        <w:jc w:val="both"/>
        <w:rPr>
          <w:rFonts w:cs="Arial Unicode MS"/>
          <w:bCs/>
          <w:lang w:eastAsia="en-US"/>
        </w:rPr>
      </w:pPr>
      <w:r w:rsidRPr="009A5B54">
        <w:rPr>
          <w:rFonts w:cs="Arial Unicode MS"/>
          <w:bCs/>
          <w:lang w:eastAsia="en-US"/>
        </w:rPr>
        <w:t xml:space="preserve">- практическая часть (второй раздел); содержит исследование в соответствии с темой курсовой работы по конкретному предприятию, с привлечением цифровых примеров (при необходимости – корреспонденций счетов по учету затрат и формированию себестоимости). Базой исследования должно быть реально действующее (а не вымышленное или условное) предприятие. На примере предприятия должны быть раскрыты все вопросы, рассматриваемые в теоретической части. Если </w:t>
      </w:r>
      <w:proofErr w:type="gramStart"/>
      <w:r w:rsidRPr="009A5B54">
        <w:rPr>
          <w:rFonts w:cs="Arial Unicode MS"/>
          <w:bCs/>
          <w:lang w:eastAsia="en-US"/>
        </w:rPr>
        <w:t>какой-то</w:t>
      </w:r>
      <w:proofErr w:type="gramEnd"/>
      <w:r w:rsidRPr="009A5B54">
        <w:rPr>
          <w:rFonts w:cs="Arial Unicode MS"/>
          <w:bCs/>
          <w:lang w:eastAsia="en-US"/>
        </w:rPr>
        <w:t xml:space="preserve"> из элементов предмета исследования отсутствует, необходимо пояснить причину этого.</w:t>
      </w:r>
    </w:p>
    <w:p w:rsidR="004F60F5" w:rsidRPr="009A5B54" w:rsidRDefault="004F60F5" w:rsidP="004F60F5">
      <w:pPr>
        <w:ind w:firstLine="720"/>
        <w:jc w:val="both"/>
        <w:rPr>
          <w:rFonts w:cs="Arial Unicode MS"/>
          <w:bCs/>
          <w:lang w:eastAsia="en-US"/>
        </w:rPr>
      </w:pPr>
      <w:r w:rsidRPr="009A5B54">
        <w:rPr>
          <w:rFonts w:cs="Arial Unicode MS"/>
          <w:bCs/>
          <w:lang w:eastAsia="en-US"/>
        </w:rPr>
        <w:t>Второй раздел также состоит из глав (их количество обычно соответствует количеству глав в первом разделе), одной из которых является краткая характеристика объекта исследования (т.е. предприятия). В характеристике раскрываются виды деятельности предприятия, осуществляемые в период исследования, структура предприятия, место в ней бухгалтерской службы, взаимосвязь бухгалтерии с другими отделами, службами, подразделениями, наличие на предприятии сформированной системы внутрихозяйственной отчетности и другая информация о предприятии, способствующая, по мнению студента, раскрытию темы.</w:t>
      </w:r>
    </w:p>
    <w:p w:rsidR="004F60F5" w:rsidRPr="009A5B54" w:rsidRDefault="004F60F5" w:rsidP="004F60F5">
      <w:pPr>
        <w:ind w:firstLine="720"/>
        <w:jc w:val="both"/>
        <w:rPr>
          <w:rFonts w:cs="Arial Unicode MS"/>
          <w:bCs/>
          <w:lang w:eastAsia="en-US"/>
        </w:rPr>
      </w:pPr>
      <w:r w:rsidRPr="009A5B54">
        <w:rPr>
          <w:rFonts w:cs="Arial Unicode MS"/>
          <w:bCs/>
          <w:lang w:eastAsia="en-US"/>
        </w:rPr>
        <w:t>Период исследования согласовывается с руководителем курсовой работы.</w:t>
      </w:r>
    </w:p>
    <w:p w:rsidR="004F60F5" w:rsidRPr="009A5B54" w:rsidRDefault="004F60F5" w:rsidP="004F60F5">
      <w:pPr>
        <w:ind w:firstLine="720"/>
        <w:jc w:val="both"/>
        <w:rPr>
          <w:rFonts w:cs="Arial Unicode MS"/>
          <w:bCs/>
          <w:lang w:eastAsia="en-US"/>
        </w:rPr>
      </w:pPr>
      <w:r w:rsidRPr="009A5B54">
        <w:rPr>
          <w:rFonts w:cs="Arial Unicode MS"/>
          <w:bCs/>
          <w:lang w:eastAsia="en-US"/>
        </w:rPr>
        <w:t>- проектная часть (третий раздел); содержит предложения, сформулированные студентом самостоятельно, способствующие решению выявленной проблемы</w:t>
      </w:r>
      <w:r>
        <w:rPr>
          <w:rFonts w:cs="Arial Unicode MS"/>
          <w:bCs/>
          <w:lang w:eastAsia="en-US"/>
        </w:rPr>
        <w:t>.</w:t>
      </w:r>
    </w:p>
    <w:p w:rsidR="004F60F5" w:rsidRPr="009A5B54" w:rsidRDefault="004F60F5" w:rsidP="004F60F5">
      <w:pPr>
        <w:ind w:firstLine="720"/>
        <w:jc w:val="both"/>
        <w:rPr>
          <w:rFonts w:cs="Arial Unicode MS"/>
          <w:bCs/>
          <w:lang w:eastAsia="en-US"/>
        </w:rPr>
      </w:pPr>
      <w:r w:rsidRPr="009A5B54">
        <w:rPr>
          <w:rFonts w:cs="Arial Unicode MS"/>
          <w:bCs/>
          <w:lang w:eastAsia="en-US"/>
        </w:rPr>
        <w:t>- заключение; завершает текстовую часть работы, содержит выводы, сделанные автором по итогам исследования в первом, втором и третьем разделах. Объем заключения 2-3 страницы.</w:t>
      </w:r>
    </w:p>
    <w:p w:rsidR="004F60F5" w:rsidRPr="009A5B54" w:rsidRDefault="004F60F5" w:rsidP="004F60F5">
      <w:pPr>
        <w:ind w:firstLine="720"/>
        <w:jc w:val="both"/>
        <w:rPr>
          <w:rFonts w:cs="Arial Unicode MS"/>
          <w:bCs/>
          <w:lang w:eastAsia="en-US"/>
        </w:rPr>
      </w:pPr>
      <w:r w:rsidRPr="009A5B54">
        <w:rPr>
          <w:rFonts w:cs="Arial Unicode MS"/>
          <w:bCs/>
          <w:lang w:eastAsia="en-US"/>
        </w:rPr>
        <w:t>- список использованной при подготовке литературы; оптимальное количество 25-30 источников. Список отражает степень самостоятельности работы студента, позволяет судить о степени его подготовки и усвоения темы.</w:t>
      </w:r>
    </w:p>
    <w:p w:rsidR="004F60F5" w:rsidRPr="009A5B54" w:rsidRDefault="004F60F5" w:rsidP="004F60F5">
      <w:pPr>
        <w:ind w:firstLine="720"/>
        <w:jc w:val="both"/>
        <w:rPr>
          <w:rFonts w:cs="Arial Unicode MS"/>
          <w:bCs/>
          <w:lang w:eastAsia="en-US"/>
        </w:rPr>
      </w:pPr>
      <w:proofErr w:type="gramStart"/>
      <w:r w:rsidRPr="009A5B54">
        <w:rPr>
          <w:rFonts w:cs="Arial Unicode MS"/>
          <w:bCs/>
          <w:lang w:eastAsia="en-US"/>
        </w:rPr>
        <w:t>- приложения; являющиеся неотъемлемой частью курсовой работы, представляют собой помимо документов предприятия, подобранных в соответствии с темой работы (например, учетная политика, регистры по учету затрат, бюджет, план, прогноз, отчеты подразделений, калькуляции себестоимости и т.п.)</w:t>
      </w:r>
      <w:proofErr w:type="gramEnd"/>
      <w:r w:rsidRPr="009A5B54">
        <w:rPr>
          <w:rFonts w:cs="Arial Unicode MS"/>
          <w:bCs/>
          <w:lang w:eastAsia="en-US"/>
        </w:rPr>
        <w:t xml:space="preserve"> Приложения в объем работы не включаются и подшиваются после списка литературы.</w:t>
      </w:r>
    </w:p>
    <w:p w:rsidR="004F60F5" w:rsidRPr="009A5B54" w:rsidRDefault="004F60F5" w:rsidP="004F60F5">
      <w:pPr>
        <w:jc w:val="center"/>
        <w:rPr>
          <w:rFonts w:cs="Arial Unicode MS"/>
          <w:b/>
          <w:bCs/>
          <w:lang w:eastAsia="en-US"/>
        </w:rPr>
      </w:pPr>
      <w:r>
        <w:rPr>
          <w:rFonts w:cs="Arial Unicode MS"/>
          <w:b/>
          <w:bCs/>
          <w:lang w:eastAsia="en-US"/>
        </w:rPr>
        <w:t>2</w:t>
      </w:r>
      <w:r w:rsidRPr="009A5B54">
        <w:rPr>
          <w:rFonts w:cs="Arial Unicode MS"/>
          <w:b/>
          <w:bCs/>
          <w:lang w:eastAsia="en-US"/>
        </w:rPr>
        <w:t>.Требования к оформлению курсовой работы</w:t>
      </w:r>
    </w:p>
    <w:p w:rsidR="004F60F5" w:rsidRPr="009A5B54" w:rsidRDefault="004F60F5" w:rsidP="004F60F5">
      <w:pPr>
        <w:ind w:firstLine="720"/>
        <w:jc w:val="both"/>
        <w:rPr>
          <w:rFonts w:cs="Arial Unicode MS"/>
          <w:bCs/>
          <w:lang w:eastAsia="en-US"/>
        </w:rPr>
      </w:pPr>
      <w:r w:rsidRPr="009A5B54">
        <w:rPr>
          <w:rFonts w:cs="Arial Unicode MS"/>
          <w:bCs/>
          <w:lang w:eastAsia="en-US"/>
        </w:rPr>
        <w:t>Объем курсовой работы должен составлять 25-35 страниц машинописного текста, выполненного путем компьютерного набора на белой бумаге листа формата А</w:t>
      </w:r>
      <w:proofErr w:type="gramStart"/>
      <w:r w:rsidRPr="009A5B54">
        <w:rPr>
          <w:rFonts w:cs="Arial Unicode MS"/>
          <w:bCs/>
          <w:lang w:eastAsia="en-US"/>
        </w:rPr>
        <w:t>4</w:t>
      </w:r>
      <w:proofErr w:type="gramEnd"/>
      <w:r w:rsidRPr="009A5B54">
        <w:rPr>
          <w:rFonts w:cs="Arial Unicode MS"/>
          <w:bCs/>
          <w:lang w:eastAsia="en-US"/>
        </w:rPr>
        <w:t xml:space="preserve">. Работа представляется в твердом переплете. Параметры текста: верхнее и нижнее поле по </w:t>
      </w:r>
      <w:smartTag w:uri="urn:schemas-microsoft-com:office:smarttags" w:element="metricconverter">
        <w:smartTagPr>
          <w:attr w:name="ProductID" w:val="20 мм"/>
        </w:smartTagPr>
        <w:r w:rsidRPr="009A5B54">
          <w:rPr>
            <w:rFonts w:cs="Arial Unicode MS"/>
            <w:bCs/>
            <w:lang w:eastAsia="en-US"/>
          </w:rPr>
          <w:t>20 мм</w:t>
        </w:r>
      </w:smartTag>
      <w:r w:rsidRPr="009A5B54">
        <w:rPr>
          <w:rFonts w:cs="Arial Unicode MS"/>
          <w:bCs/>
          <w:lang w:eastAsia="en-US"/>
        </w:rPr>
        <w:t xml:space="preserve">, правое </w:t>
      </w:r>
      <w:r w:rsidRPr="009A5B54">
        <w:rPr>
          <w:rFonts w:cs="Arial Unicode MS"/>
          <w:bCs/>
          <w:lang w:eastAsia="en-US"/>
        </w:rPr>
        <w:lastRenderedPageBreak/>
        <w:t xml:space="preserve">– </w:t>
      </w:r>
      <w:smartTag w:uri="urn:schemas-microsoft-com:office:smarttags" w:element="metricconverter">
        <w:smartTagPr>
          <w:attr w:name="ProductID" w:val="10 мм"/>
        </w:smartTagPr>
        <w:r w:rsidRPr="009A5B54">
          <w:rPr>
            <w:rFonts w:cs="Arial Unicode MS"/>
            <w:bCs/>
            <w:lang w:eastAsia="en-US"/>
          </w:rPr>
          <w:t>10 мм</w:t>
        </w:r>
      </w:smartTag>
      <w:r w:rsidRPr="009A5B54">
        <w:rPr>
          <w:rFonts w:cs="Arial Unicode MS"/>
          <w:bCs/>
          <w:lang w:eastAsia="en-US"/>
        </w:rPr>
        <w:t xml:space="preserve">, левое – </w:t>
      </w:r>
      <w:smartTag w:uri="urn:schemas-microsoft-com:office:smarttags" w:element="metricconverter">
        <w:smartTagPr>
          <w:attr w:name="ProductID" w:val="30 мм"/>
        </w:smartTagPr>
        <w:r w:rsidRPr="009A5B54">
          <w:rPr>
            <w:rFonts w:cs="Arial Unicode MS"/>
            <w:bCs/>
            <w:lang w:eastAsia="en-US"/>
          </w:rPr>
          <w:t>30 мм</w:t>
        </w:r>
      </w:smartTag>
      <w:r w:rsidRPr="009A5B54">
        <w:rPr>
          <w:rFonts w:cs="Arial Unicode MS"/>
          <w:bCs/>
          <w:lang w:eastAsia="en-US"/>
        </w:rPr>
        <w:t>. Размер шрифта – 14, межстрочный интервал – одинарный. Лента (картридж) принтера – только черного цвета.</w:t>
      </w:r>
    </w:p>
    <w:p w:rsidR="004F60F5" w:rsidRPr="009A5B54" w:rsidRDefault="004F60F5" w:rsidP="004F60F5">
      <w:pPr>
        <w:ind w:firstLine="720"/>
        <w:jc w:val="both"/>
        <w:rPr>
          <w:rFonts w:cs="Arial Unicode MS"/>
          <w:bCs/>
          <w:lang w:eastAsia="en-US"/>
        </w:rPr>
      </w:pPr>
      <w:r w:rsidRPr="009A5B54">
        <w:rPr>
          <w:rFonts w:cs="Arial Unicode MS"/>
          <w:bCs/>
          <w:lang w:eastAsia="en-US"/>
        </w:rPr>
        <w:t>Фразы, начинающиеся с новой строки, печатаются с отступом, равным пяти знакам.</w:t>
      </w:r>
    </w:p>
    <w:p w:rsidR="004F60F5" w:rsidRPr="009A5B54" w:rsidRDefault="004F60F5" w:rsidP="004F60F5">
      <w:pPr>
        <w:ind w:firstLine="720"/>
        <w:jc w:val="both"/>
        <w:rPr>
          <w:rFonts w:cs="Arial Unicode MS"/>
          <w:bCs/>
          <w:lang w:eastAsia="en-US"/>
        </w:rPr>
      </w:pPr>
      <w:r w:rsidRPr="009A5B54">
        <w:rPr>
          <w:rFonts w:cs="Arial Unicode MS"/>
          <w:bCs/>
          <w:lang w:eastAsia="en-US"/>
        </w:rPr>
        <w:t>Нумерация страниц в работе сквозная (кроме приложений), на титульном листе номер страницы не ставится, следовательно, на оглавлении проставляется цифра 2. Номер страницы указывается в правом верхнем углу.</w:t>
      </w:r>
    </w:p>
    <w:p w:rsidR="004F60F5" w:rsidRPr="009A5B54" w:rsidRDefault="004F60F5" w:rsidP="004F60F5">
      <w:pPr>
        <w:ind w:firstLine="720"/>
        <w:jc w:val="both"/>
        <w:rPr>
          <w:rFonts w:cs="Arial Unicode MS"/>
          <w:bCs/>
          <w:lang w:eastAsia="en-US"/>
        </w:rPr>
      </w:pPr>
      <w:r w:rsidRPr="009A5B54">
        <w:rPr>
          <w:rFonts w:cs="Arial Unicode MS"/>
          <w:bCs/>
          <w:lang w:eastAsia="en-US"/>
        </w:rPr>
        <w:t xml:space="preserve">Все разделы и главы нумеруются арабскими цифрами, имеют содержательное название. В конце раздела или главы точка не ставится. </w:t>
      </w:r>
      <w:proofErr w:type="gramStart"/>
      <w:r w:rsidRPr="009A5B54">
        <w:rPr>
          <w:rFonts w:cs="Arial Unicode MS"/>
          <w:bCs/>
          <w:lang w:eastAsia="en-US"/>
        </w:rPr>
        <w:t>Заголовки разделов, а также название других частей работы (введение, содержание, заключение, список использованной литературы) печатаются прописными (заглавными) буквами, заголовки глав печатаются с абзаца строчными (кроме первой прописной) буквами.</w:t>
      </w:r>
      <w:proofErr w:type="gramEnd"/>
    </w:p>
    <w:p w:rsidR="004F60F5" w:rsidRPr="009A5B54" w:rsidRDefault="004F60F5" w:rsidP="004F60F5">
      <w:pPr>
        <w:ind w:firstLine="720"/>
        <w:jc w:val="both"/>
        <w:rPr>
          <w:rFonts w:cs="Arial Unicode MS"/>
          <w:bCs/>
          <w:lang w:eastAsia="en-US"/>
        </w:rPr>
      </w:pPr>
      <w:r w:rsidRPr="009A5B54">
        <w:rPr>
          <w:rFonts w:cs="Arial Unicode MS"/>
          <w:bCs/>
          <w:lang w:eastAsia="en-US"/>
        </w:rPr>
        <w:t>Если заголовок раздела или подраздела состоит из двух предложений и более, то предложения разделяются точкой, в конце заголовка точка не ставится. Если название главы состоит из двух строк, то вторая начинается с начала строки.</w:t>
      </w:r>
    </w:p>
    <w:p w:rsidR="004F60F5" w:rsidRPr="009A5B54" w:rsidRDefault="004F60F5" w:rsidP="004F60F5">
      <w:pPr>
        <w:ind w:firstLine="720"/>
        <w:jc w:val="both"/>
        <w:rPr>
          <w:rFonts w:cs="Arial Unicode MS"/>
          <w:bCs/>
          <w:lang w:eastAsia="en-US"/>
        </w:rPr>
      </w:pPr>
      <w:r w:rsidRPr="009A5B54">
        <w:rPr>
          <w:rFonts w:cs="Arial Unicode MS"/>
          <w:bCs/>
          <w:lang w:eastAsia="en-US"/>
        </w:rPr>
        <w:t xml:space="preserve">Подчеркивание, раскрашивание, выделение другим цветом и перенос  слов в заголовках не допускается. Номер раздела или главы ставится в начале заголовка. Расстояние между заголовком и последующим текстом должно быть равно </w:t>
      </w:r>
      <w:smartTag w:uri="urn:schemas-microsoft-com:office:smarttags" w:element="metricconverter">
        <w:smartTagPr>
          <w:attr w:name="ProductID" w:val="10 мм"/>
        </w:smartTagPr>
        <w:r w:rsidRPr="009A5B54">
          <w:rPr>
            <w:rFonts w:cs="Arial Unicode MS"/>
            <w:bCs/>
            <w:lang w:eastAsia="en-US"/>
          </w:rPr>
          <w:t>10 мм</w:t>
        </w:r>
      </w:smartTag>
      <w:r w:rsidRPr="009A5B54">
        <w:rPr>
          <w:rFonts w:cs="Arial Unicode MS"/>
          <w:bCs/>
          <w:lang w:eastAsia="en-US"/>
        </w:rPr>
        <w:t>, или одной пустой строке.</w:t>
      </w:r>
    </w:p>
    <w:p w:rsidR="004F60F5" w:rsidRPr="009A5B54" w:rsidRDefault="004F60F5" w:rsidP="004F60F5">
      <w:pPr>
        <w:ind w:firstLine="720"/>
        <w:jc w:val="both"/>
        <w:rPr>
          <w:rFonts w:cs="Arial Unicode MS"/>
          <w:bCs/>
          <w:lang w:eastAsia="en-US"/>
        </w:rPr>
      </w:pPr>
      <w:r w:rsidRPr="009A5B54">
        <w:rPr>
          <w:rFonts w:cs="Arial Unicode MS"/>
          <w:bCs/>
          <w:lang w:eastAsia="en-US"/>
        </w:rPr>
        <w:t>Каждый раздел начинается с новой страницы. Это же касается введения, заключения, списка использованной литературы. Главы печатаются общим текстом, то есть начинать каждую с новой страницы не нужно.</w:t>
      </w:r>
    </w:p>
    <w:p w:rsidR="004F60F5" w:rsidRPr="009A5B54" w:rsidRDefault="004F60F5" w:rsidP="004F60F5">
      <w:pPr>
        <w:ind w:firstLine="720"/>
        <w:jc w:val="center"/>
        <w:rPr>
          <w:rFonts w:cs="Arial Unicode MS"/>
          <w:b/>
          <w:bCs/>
          <w:lang w:eastAsia="en-US"/>
        </w:rPr>
      </w:pPr>
      <w:r>
        <w:rPr>
          <w:rFonts w:cs="Arial Unicode MS"/>
          <w:b/>
          <w:bCs/>
          <w:lang w:eastAsia="en-US"/>
        </w:rPr>
        <w:t>3</w:t>
      </w:r>
      <w:r w:rsidRPr="009A5B54">
        <w:rPr>
          <w:rFonts w:cs="Arial Unicode MS"/>
          <w:b/>
          <w:bCs/>
          <w:lang w:eastAsia="en-US"/>
        </w:rPr>
        <w:t>. Требования к оформлению списка использованной литературы,</w:t>
      </w:r>
    </w:p>
    <w:p w:rsidR="004F60F5" w:rsidRPr="009A5B54" w:rsidRDefault="004F60F5" w:rsidP="004F60F5">
      <w:pPr>
        <w:jc w:val="center"/>
        <w:rPr>
          <w:rFonts w:cs="Arial Unicode MS"/>
          <w:b/>
          <w:bCs/>
          <w:lang w:eastAsia="en-US"/>
        </w:rPr>
      </w:pPr>
      <w:r w:rsidRPr="009A5B54">
        <w:rPr>
          <w:rFonts w:cs="Arial Unicode MS"/>
          <w:b/>
          <w:bCs/>
          <w:lang w:eastAsia="en-US"/>
        </w:rPr>
        <w:t>ссылок на источники в тексте работы</w:t>
      </w:r>
    </w:p>
    <w:p w:rsidR="004F60F5" w:rsidRPr="009A5B54" w:rsidRDefault="004F60F5" w:rsidP="004F60F5">
      <w:pPr>
        <w:ind w:firstLine="720"/>
        <w:jc w:val="both"/>
        <w:rPr>
          <w:rFonts w:cs="Arial Unicode MS"/>
          <w:bCs/>
          <w:lang w:eastAsia="en-US"/>
        </w:rPr>
      </w:pPr>
      <w:proofErr w:type="gramStart"/>
      <w:r w:rsidRPr="009A5B54">
        <w:rPr>
          <w:rFonts w:cs="Arial Unicode MS"/>
          <w:bCs/>
          <w:lang w:eastAsia="en-US"/>
        </w:rPr>
        <w:t>Сведения о книгах (учебники, справочники, монографии и т.п.) должны содержать фамилию и инициалы автора, заглавие, место издания, издательство, год издания.</w:t>
      </w:r>
      <w:proofErr w:type="gramEnd"/>
      <w:r w:rsidRPr="009A5B54">
        <w:rPr>
          <w:rFonts w:cs="Arial Unicode MS"/>
          <w:bCs/>
          <w:lang w:eastAsia="en-US"/>
        </w:rPr>
        <w:t xml:space="preserve"> Фамилия автора указывается в именительном падеже, если авторов несколько, то их фамилии с инициалами указываются так, как они напечатаны в книге, перед фамилией каждого автора ставят запятую.</w:t>
      </w:r>
    </w:p>
    <w:p w:rsidR="004F60F5" w:rsidRPr="009A5B54" w:rsidRDefault="004F60F5" w:rsidP="004F60F5">
      <w:pPr>
        <w:ind w:firstLine="720"/>
        <w:jc w:val="both"/>
        <w:rPr>
          <w:rFonts w:cs="Arial Unicode MS"/>
          <w:bCs/>
          <w:lang w:eastAsia="en-US"/>
        </w:rPr>
      </w:pPr>
      <w:r w:rsidRPr="009A5B54">
        <w:rPr>
          <w:rFonts w:cs="Arial Unicode MS"/>
          <w:bCs/>
          <w:lang w:eastAsia="en-US"/>
        </w:rPr>
        <w:t>Заглавие книги следует приводить в том виде, в каком оно дано на титульном листе.</w:t>
      </w:r>
    </w:p>
    <w:p w:rsidR="004F60F5" w:rsidRPr="009A5B54" w:rsidRDefault="004F60F5" w:rsidP="004F60F5">
      <w:pPr>
        <w:ind w:firstLine="720"/>
        <w:jc w:val="both"/>
        <w:rPr>
          <w:rFonts w:cs="Arial Unicode MS"/>
          <w:bCs/>
          <w:lang w:eastAsia="en-US"/>
        </w:rPr>
      </w:pPr>
      <w:r w:rsidRPr="009A5B54">
        <w:rPr>
          <w:rFonts w:cs="Arial Unicode MS"/>
          <w:bCs/>
          <w:lang w:eastAsia="en-US"/>
        </w:rPr>
        <w:t>Наименование издания необходимо указывать полностью в именительном падеже; допускается сокращение названия только двух городов: Москва (М) и Санкт-Петербург (СПб), (Ленинград (Л)).</w:t>
      </w:r>
    </w:p>
    <w:p w:rsidR="004F60F5" w:rsidRPr="009A5B54" w:rsidRDefault="004F60F5" w:rsidP="004F60F5">
      <w:pPr>
        <w:ind w:firstLine="720"/>
        <w:jc w:val="both"/>
        <w:rPr>
          <w:rFonts w:cs="Arial Unicode MS"/>
          <w:bCs/>
          <w:lang w:eastAsia="en-US"/>
        </w:rPr>
      </w:pPr>
      <w:r w:rsidRPr="009A5B54">
        <w:rPr>
          <w:rFonts w:cs="Arial Unicode MS"/>
          <w:bCs/>
          <w:lang w:eastAsia="en-US"/>
        </w:rPr>
        <w:t>Сведения о статье из периодического издания должны включать: фамилию и инициалы автора, заглавие статьи, название издания (журнала, газеты), год выпуска, номер издания (а также дату издания – для газеты), страницы на которых помещена статья (указывается прописная буква «С»).</w:t>
      </w:r>
    </w:p>
    <w:p w:rsidR="004F60F5" w:rsidRPr="009A5B54" w:rsidRDefault="004F60F5" w:rsidP="004F60F5">
      <w:pPr>
        <w:ind w:firstLine="720"/>
        <w:jc w:val="both"/>
        <w:rPr>
          <w:rFonts w:cs="Arial Unicode MS"/>
          <w:bCs/>
          <w:lang w:eastAsia="en-US"/>
        </w:rPr>
      </w:pPr>
      <w:r w:rsidRPr="009A5B54">
        <w:rPr>
          <w:rFonts w:cs="Arial Unicode MS"/>
          <w:bCs/>
          <w:lang w:eastAsia="en-US"/>
        </w:rPr>
        <w:t xml:space="preserve">Заглавие статьи приводят в том виде, в каком оно дано в периодическом издании.  Названия издания (журнала, газеты) пишут без кавычек. При указании номеров страниц, на </w:t>
      </w:r>
      <w:r w:rsidRPr="009A5B54">
        <w:rPr>
          <w:rFonts w:cs="Arial Unicode MS"/>
          <w:bCs/>
          <w:lang w:eastAsia="en-US"/>
        </w:rPr>
        <w:lastRenderedPageBreak/>
        <w:t>которых помещена статья, следует приводить номера первой и последней страниц, разделенных тире. Заглавие статьи отделяется от остальной информации об источнике двумя слешами</w:t>
      </w:r>
      <w:proofErr w:type="gramStart"/>
      <w:r w:rsidRPr="009A5B54">
        <w:rPr>
          <w:rFonts w:cs="Arial Unicode MS"/>
          <w:bCs/>
          <w:lang w:eastAsia="en-US"/>
        </w:rPr>
        <w:t xml:space="preserve"> (//).</w:t>
      </w:r>
      <w:proofErr w:type="gramEnd"/>
    </w:p>
    <w:p w:rsidR="004F60F5" w:rsidRPr="009A5B54" w:rsidRDefault="004F60F5" w:rsidP="004F60F5">
      <w:pPr>
        <w:ind w:firstLine="720"/>
        <w:jc w:val="both"/>
        <w:rPr>
          <w:rFonts w:cs="Arial Unicode MS"/>
          <w:bCs/>
          <w:lang w:eastAsia="en-US"/>
        </w:rPr>
      </w:pPr>
      <w:r w:rsidRPr="009A5B54">
        <w:rPr>
          <w:rFonts w:cs="Arial Unicode MS"/>
          <w:bCs/>
          <w:lang w:eastAsia="en-US"/>
        </w:rPr>
        <w:t xml:space="preserve">При использовании в курсовой работе материалов сети Интернет и программы «Консультант Плюс», а также из других аналогичных программных продуктов следует соблюдать следующие требования. Ссылка на источники, полученные через Интернет, производится следующим образом: адрес указывается для всех источников в форме: имя протокола // адрес. Если источник - периодическое издание, имеющее страницу в Интернет, то нужно указывать название, номер выпуска, год, страницу. Если источник – обзор, то указываются адрес и дата обзора. В списке использованных источников источники из сети Интернет указываются </w:t>
      </w:r>
      <w:proofErr w:type="gramStart"/>
      <w:r w:rsidRPr="009A5B54">
        <w:rPr>
          <w:rFonts w:cs="Arial Unicode MS"/>
          <w:bCs/>
          <w:lang w:eastAsia="en-US"/>
        </w:rPr>
        <w:t>последними</w:t>
      </w:r>
      <w:proofErr w:type="gramEnd"/>
      <w:r w:rsidRPr="009A5B54">
        <w:rPr>
          <w:rFonts w:cs="Arial Unicode MS"/>
          <w:bCs/>
          <w:lang w:eastAsia="en-US"/>
        </w:rPr>
        <w:t>. При использовании материалов сохраняется общий порядок формирования текста (интервал, размер шрифта, поля, отступы) и оформления рисунков и таблиц.</w:t>
      </w:r>
    </w:p>
    <w:p w:rsidR="004F60F5" w:rsidRPr="009A5B54" w:rsidRDefault="004F60F5" w:rsidP="004F60F5">
      <w:pPr>
        <w:ind w:firstLine="720"/>
        <w:jc w:val="both"/>
        <w:rPr>
          <w:rFonts w:cs="Arial Unicode MS"/>
          <w:bCs/>
          <w:lang w:eastAsia="en-US"/>
        </w:rPr>
      </w:pPr>
      <w:r w:rsidRPr="009A5B54">
        <w:rPr>
          <w:rFonts w:cs="Arial Unicode MS"/>
          <w:bCs/>
          <w:lang w:eastAsia="en-US"/>
        </w:rPr>
        <w:t>Вся использованная литература размещается по разделам в следующем порядке:</w:t>
      </w:r>
    </w:p>
    <w:p w:rsidR="004F60F5" w:rsidRPr="009A5B54" w:rsidRDefault="004F60F5" w:rsidP="004F60F5">
      <w:pPr>
        <w:ind w:firstLine="720"/>
        <w:jc w:val="both"/>
        <w:rPr>
          <w:rFonts w:cs="Arial Unicode MS"/>
          <w:bCs/>
          <w:lang w:eastAsia="en-US"/>
        </w:rPr>
      </w:pPr>
      <w:r w:rsidRPr="009A5B54">
        <w:rPr>
          <w:rFonts w:cs="Arial Unicode MS"/>
          <w:bCs/>
          <w:lang w:eastAsia="en-US"/>
        </w:rPr>
        <w:t>1. Законодательные акты, постановления директивных органов, нормативные документы. При этом все вышеуказанные источники разбиваются на три блока. Первый блок – законодательные акты (законы, указы президента, постановления правительства). Внутри каждого блока документы записываются в хронологическом порядке (т.е. по дате принятия). Второй блок - нормативные акты по бухгалтерскому учету (ПБУ), третий блок – нормативные акты различных ведомств (письма, инструкции, методические указания и методические рекомендации)</w:t>
      </w:r>
    </w:p>
    <w:p w:rsidR="004F60F5" w:rsidRPr="009A5B54" w:rsidRDefault="004F60F5" w:rsidP="004F60F5">
      <w:pPr>
        <w:ind w:firstLine="720"/>
        <w:jc w:val="both"/>
        <w:rPr>
          <w:rFonts w:cs="Arial Unicode MS"/>
          <w:bCs/>
          <w:lang w:eastAsia="en-US"/>
        </w:rPr>
      </w:pPr>
      <w:r w:rsidRPr="009A5B54">
        <w:rPr>
          <w:rFonts w:cs="Arial Unicode MS"/>
          <w:bCs/>
          <w:lang w:eastAsia="en-US"/>
        </w:rPr>
        <w:t>2. Вся остальная литература. Она располагается в алфавитном порядке (по первой букве фамилии автора, а в случае, если источник начинается с названия, то по первой букве названия).</w:t>
      </w:r>
    </w:p>
    <w:p w:rsidR="004F60F5" w:rsidRPr="009A5B54" w:rsidRDefault="004F60F5" w:rsidP="004F60F5">
      <w:pPr>
        <w:ind w:firstLine="720"/>
        <w:jc w:val="both"/>
        <w:rPr>
          <w:rFonts w:cs="Arial Unicode MS"/>
          <w:bCs/>
          <w:lang w:eastAsia="en-US"/>
        </w:rPr>
      </w:pPr>
      <w:r w:rsidRPr="009A5B54">
        <w:rPr>
          <w:rFonts w:cs="Arial Unicode MS"/>
          <w:bCs/>
          <w:lang w:eastAsia="en-US"/>
        </w:rPr>
        <w:t>3. Источники из сети Интернет</w:t>
      </w:r>
    </w:p>
    <w:p w:rsidR="004F60F5" w:rsidRPr="009A5B54" w:rsidRDefault="004F60F5" w:rsidP="004F60F5">
      <w:pPr>
        <w:ind w:firstLine="720"/>
        <w:jc w:val="both"/>
        <w:rPr>
          <w:rFonts w:cs="Arial Unicode MS"/>
          <w:bCs/>
          <w:lang w:eastAsia="en-US"/>
        </w:rPr>
      </w:pPr>
      <w:r w:rsidRPr="009A5B54">
        <w:rPr>
          <w:rFonts w:cs="Arial Unicode MS"/>
          <w:bCs/>
          <w:lang w:eastAsia="en-US"/>
        </w:rPr>
        <w:t>При указании даты принятия нормативного акта или даты выпуска газеты допускаются сокращенные наименования месяцев.</w:t>
      </w:r>
    </w:p>
    <w:p w:rsidR="004F60F5" w:rsidRPr="009A5B54" w:rsidRDefault="004F60F5" w:rsidP="004F60F5">
      <w:pPr>
        <w:ind w:firstLine="720"/>
        <w:jc w:val="both"/>
        <w:rPr>
          <w:rFonts w:cs="Arial Unicode MS"/>
          <w:bCs/>
          <w:lang w:eastAsia="en-US"/>
        </w:rPr>
      </w:pPr>
      <w:r w:rsidRPr="009A5B54">
        <w:rPr>
          <w:rFonts w:cs="Arial Unicode MS"/>
          <w:bCs/>
          <w:lang w:eastAsia="en-US"/>
        </w:rPr>
        <w:t xml:space="preserve">Обычно в тексте курсовой работы указываются цитаты из различных источников, в этом случае необходимо сделать ссылку на них. При этом указывается в квадратных скобках порядковый номер источника по списку использованной литературы с указанием страницы, разделенные точкой. Точка ставится непосредственно после </w:t>
      </w:r>
      <w:proofErr w:type="gramStart"/>
      <w:r w:rsidRPr="009A5B54">
        <w:rPr>
          <w:rFonts w:cs="Arial Unicode MS"/>
          <w:bCs/>
          <w:lang w:eastAsia="en-US"/>
        </w:rPr>
        <w:t>приведенный</w:t>
      </w:r>
      <w:proofErr w:type="gramEnd"/>
      <w:r w:rsidRPr="009A5B54">
        <w:rPr>
          <w:rFonts w:cs="Arial Unicode MS"/>
          <w:bCs/>
          <w:lang w:eastAsia="en-US"/>
        </w:rPr>
        <w:t xml:space="preserve"> цитаты или другой формы передачи информации. Например: </w:t>
      </w:r>
      <w:proofErr w:type="gramStart"/>
      <w:r w:rsidRPr="009A5B54">
        <w:rPr>
          <w:rFonts w:cs="Arial Unicode MS"/>
          <w:bCs/>
          <w:lang w:eastAsia="en-US"/>
        </w:rPr>
        <w:t>«Бюджет это денежное выражение плана» [15.</w:t>
      </w:r>
      <w:proofErr w:type="gramEnd"/>
      <w:r w:rsidRPr="009A5B54">
        <w:rPr>
          <w:rFonts w:cs="Arial Unicode MS"/>
          <w:bCs/>
          <w:lang w:eastAsia="en-US"/>
        </w:rPr>
        <w:t xml:space="preserve">  </w:t>
      </w:r>
      <w:proofErr w:type="gramStart"/>
      <w:r w:rsidRPr="009A5B54">
        <w:rPr>
          <w:rFonts w:cs="Arial Unicode MS"/>
          <w:bCs/>
          <w:lang w:val="en-US" w:eastAsia="en-US"/>
        </w:rPr>
        <w:t>C</w:t>
      </w:r>
      <w:r w:rsidRPr="009A5B54">
        <w:rPr>
          <w:rFonts w:cs="Arial Unicode MS"/>
          <w:bCs/>
          <w:lang w:eastAsia="en-US"/>
        </w:rPr>
        <w:t>. 28].</w:t>
      </w:r>
      <w:proofErr w:type="gramEnd"/>
    </w:p>
    <w:p w:rsidR="004F60F5" w:rsidRPr="009A5B54" w:rsidRDefault="004F60F5" w:rsidP="004F60F5">
      <w:pPr>
        <w:ind w:firstLine="720"/>
        <w:jc w:val="both"/>
        <w:rPr>
          <w:rFonts w:cs="Arial Unicode MS"/>
          <w:bCs/>
          <w:lang w:eastAsia="en-US"/>
        </w:rPr>
      </w:pPr>
      <w:r w:rsidRPr="009A5B54">
        <w:rPr>
          <w:rFonts w:cs="Arial Unicode MS"/>
          <w:bCs/>
          <w:lang w:eastAsia="en-US"/>
        </w:rPr>
        <w:t>Если ссылку делают на несколько источников, то указываются их порядковые номера по списку использованной литературы в порядке возрастания через точку с запятой, если ссылка на нормативный документ, указывается его порядковый номер по списку использованной литературы, за ним номер статьи, пункта, например [1, ст. 2,  п. 4], или [3, п.8]. Если ссылка на несколько статей, пунктов одного нормативного акта, то номера их указывают через запятую [1, ст. 2, 6].</w:t>
      </w:r>
    </w:p>
    <w:p w:rsidR="004F60F5" w:rsidRPr="009A5B54" w:rsidRDefault="004F60F5" w:rsidP="004F60F5">
      <w:pPr>
        <w:jc w:val="center"/>
        <w:rPr>
          <w:rFonts w:cs="Arial Unicode MS"/>
          <w:b/>
          <w:bCs/>
          <w:lang w:eastAsia="en-US"/>
        </w:rPr>
      </w:pPr>
      <w:r>
        <w:rPr>
          <w:rFonts w:cs="Arial Unicode MS"/>
          <w:b/>
          <w:bCs/>
          <w:lang w:eastAsia="en-US"/>
        </w:rPr>
        <w:t>4</w:t>
      </w:r>
      <w:r w:rsidRPr="009A5B54">
        <w:rPr>
          <w:rFonts w:cs="Arial Unicode MS"/>
          <w:b/>
          <w:bCs/>
          <w:lang w:eastAsia="en-US"/>
        </w:rPr>
        <w:t>. Требования к оформлению приложений</w:t>
      </w:r>
    </w:p>
    <w:p w:rsidR="004F60F5" w:rsidRPr="009A5B54" w:rsidRDefault="004F60F5" w:rsidP="004F60F5">
      <w:pPr>
        <w:ind w:firstLine="720"/>
        <w:jc w:val="both"/>
        <w:rPr>
          <w:rFonts w:cs="Arial Unicode MS"/>
          <w:bCs/>
          <w:lang w:eastAsia="en-US"/>
        </w:rPr>
      </w:pPr>
      <w:r w:rsidRPr="009A5B54">
        <w:rPr>
          <w:rFonts w:cs="Arial Unicode MS"/>
          <w:bCs/>
          <w:lang w:eastAsia="en-US"/>
        </w:rPr>
        <w:t>Приложения подшиваются после текста в следующем порядке: нормативные документы предприятия, отчетность предприятия, учетные регистры, первичные документы, схемы. Каждое приложение нумеруется: в правом верхнем углу арабскими цифрами.</w:t>
      </w:r>
    </w:p>
    <w:p w:rsidR="004F60F5" w:rsidRPr="009A5B54" w:rsidRDefault="004F60F5" w:rsidP="004F60F5">
      <w:pPr>
        <w:ind w:firstLine="720"/>
        <w:jc w:val="both"/>
        <w:rPr>
          <w:rFonts w:cs="Arial Unicode MS"/>
          <w:bCs/>
          <w:lang w:eastAsia="en-US"/>
        </w:rPr>
      </w:pPr>
      <w:r w:rsidRPr="009A5B54">
        <w:rPr>
          <w:rFonts w:cs="Arial Unicode MS"/>
          <w:bCs/>
          <w:lang w:eastAsia="en-US"/>
        </w:rPr>
        <w:t>Например:</w:t>
      </w:r>
      <w:r w:rsidRPr="009A5B54">
        <w:rPr>
          <w:rFonts w:cs="Arial Unicode MS"/>
          <w:bCs/>
          <w:lang w:eastAsia="en-US"/>
        </w:rPr>
        <w:tab/>
      </w:r>
      <w:r w:rsidRPr="009A5B54">
        <w:rPr>
          <w:rFonts w:cs="Arial Unicode MS"/>
          <w:bCs/>
          <w:lang w:eastAsia="en-US"/>
        </w:rPr>
        <w:tab/>
      </w:r>
      <w:r w:rsidRPr="009A5B54">
        <w:rPr>
          <w:rFonts w:cs="Arial Unicode MS"/>
          <w:bCs/>
          <w:lang w:eastAsia="en-US"/>
        </w:rPr>
        <w:tab/>
      </w:r>
      <w:r w:rsidRPr="009A5B54">
        <w:rPr>
          <w:rFonts w:cs="Arial Unicode MS"/>
          <w:bCs/>
          <w:lang w:eastAsia="en-US"/>
        </w:rPr>
        <w:tab/>
      </w:r>
      <w:r w:rsidRPr="009A5B54">
        <w:rPr>
          <w:rFonts w:cs="Arial Unicode MS"/>
          <w:bCs/>
          <w:lang w:eastAsia="en-US"/>
        </w:rPr>
        <w:tab/>
      </w:r>
      <w:r w:rsidRPr="009A5B54">
        <w:rPr>
          <w:rFonts w:cs="Arial Unicode MS"/>
          <w:bCs/>
          <w:lang w:eastAsia="en-US"/>
        </w:rPr>
        <w:tab/>
      </w:r>
      <w:r w:rsidRPr="009A5B54">
        <w:rPr>
          <w:rFonts w:cs="Arial Unicode MS"/>
          <w:bCs/>
          <w:lang w:eastAsia="en-US"/>
        </w:rPr>
        <w:tab/>
      </w:r>
      <w:r w:rsidRPr="009A5B54">
        <w:rPr>
          <w:rFonts w:cs="Arial Unicode MS"/>
          <w:bCs/>
          <w:lang w:eastAsia="en-US"/>
        </w:rPr>
        <w:tab/>
        <w:t>Приложение 1</w:t>
      </w:r>
    </w:p>
    <w:p w:rsidR="004F60F5" w:rsidRPr="009A5B54" w:rsidRDefault="004F60F5" w:rsidP="004F60F5">
      <w:pPr>
        <w:ind w:firstLine="720"/>
        <w:jc w:val="both"/>
        <w:rPr>
          <w:rFonts w:cs="Arial Unicode MS"/>
          <w:bCs/>
          <w:lang w:eastAsia="en-US"/>
        </w:rPr>
      </w:pPr>
      <w:r w:rsidRPr="009A5B54">
        <w:rPr>
          <w:rFonts w:cs="Arial Unicode MS"/>
          <w:bCs/>
          <w:lang w:eastAsia="en-US"/>
        </w:rPr>
        <w:lastRenderedPageBreak/>
        <w:t>В тексте необходимо делать ссылки на приложения, при этом применяется заключение номера приложения в круглые скобки. Например: «Оценка материалов при их списании в производство, в соответствии с учетной политикой предприятия, производится по средней себестоимости (</w:t>
      </w:r>
      <w:proofErr w:type="gramStart"/>
      <w:r w:rsidRPr="009A5B54">
        <w:rPr>
          <w:rFonts w:cs="Arial Unicode MS"/>
          <w:bCs/>
          <w:lang w:eastAsia="en-US"/>
        </w:rPr>
        <w:t>см</w:t>
      </w:r>
      <w:proofErr w:type="gramEnd"/>
      <w:r w:rsidRPr="009A5B54">
        <w:rPr>
          <w:rFonts w:cs="Arial Unicode MS"/>
          <w:bCs/>
          <w:lang w:eastAsia="en-US"/>
        </w:rPr>
        <w:t>. прил. 1)»</w:t>
      </w:r>
    </w:p>
    <w:p w:rsidR="004F60F5" w:rsidRPr="009A5B54" w:rsidRDefault="004F60F5" w:rsidP="004F60F5">
      <w:pPr>
        <w:ind w:firstLine="720"/>
        <w:jc w:val="both"/>
        <w:rPr>
          <w:rFonts w:cs="Arial Unicode MS"/>
          <w:bCs/>
          <w:lang w:eastAsia="en-US"/>
        </w:rPr>
      </w:pPr>
      <w:r w:rsidRPr="009A5B54">
        <w:rPr>
          <w:rFonts w:cs="Arial Unicode MS"/>
          <w:bCs/>
          <w:lang w:eastAsia="en-US"/>
        </w:rPr>
        <w:t>Если приложение объемно, состоит из нескольких страниц, допускается его перенос, при этом на каждой следующей странице в правом верхнем углу указывают: «Продолжение приложения 1». Приложения следует размещать в удобном для чтения виде, если вертикально расположить  их невозможно, то располагают так, чтобы при чтении его надо было повернуть по часовой стрелке на 90</w:t>
      </w:r>
      <w:r w:rsidRPr="009A5B54">
        <w:rPr>
          <w:rFonts w:cs="Arial Unicode MS"/>
          <w:bCs/>
          <w:vertAlign w:val="superscript"/>
          <w:lang w:eastAsia="en-US"/>
        </w:rPr>
        <w:t>о</w:t>
      </w:r>
      <w:r w:rsidRPr="009A5B54">
        <w:rPr>
          <w:rFonts w:cs="Arial Unicode MS"/>
          <w:bCs/>
          <w:lang w:eastAsia="en-US"/>
        </w:rPr>
        <w:t>.</w:t>
      </w:r>
    </w:p>
    <w:p w:rsidR="004F60F5" w:rsidRPr="009A5B54" w:rsidRDefault="004F60F5" w:rsidP="004F60F5">
      <w:pPr>
        <w:ind w:firstLine="720"/>
        <w:jc w:val="center"/>
        <w:rPr>
          <w:rFonts w:cs="Arial Unicode MS"/>
          <w:b/>
          <w:bCs/>
          <w:lang w:eastAsia="en-US"/>
        </w:rPr>
      </w:pPr>
      <w:r>
        <w:rPr>
          <w:rFonts w:cs="Arial Unicode MS"/>
          <w:b/>
          <w:bCs/>
          <w:lang w:eastAsia="en-US"/>
        </w:rPr>
        <w:t>5</w:t>
      </w:r>
      <w:r w:rsidRPr="009A5B54">
        <w:rPr>
          <w:rFonts w:cs="Arial Unicode MS"/>
          <w:b/>
          <w:bCs/>
          <w:lang w:eastAsia="en-US"/>
        </w:rPr>
        <w:t>. Требования к оформлению иллюстраций, таблиц, формул</w:t>
      </w:r>
    </w:p>
    <w:p w:rsidR="004F60F5" w:rsidRPr="009A5B54" w:rsidRDefault="004F60F5" w:rsidP="004F60F5">
      <w:pPr>
        <w:ind w:firstLine="720"/>
        <w:jc w:val="both"/>
        <w:rPr>
          <w:rFonts w:cs="Arial Unicode MS"/>
          <w:bCs/>
          <w:lang w:eastAsia="en-US"/>
        </w:rPr>
      </w:pPr>
      <w:r w:rsidRPr="009A5B54">
        <w:rPr>
          <w:rFonts w:cs="Arial Unicode MS"/>
          <w:bCs/>
          <w:lang w:eastAsia="en-US"/>
        </w:rPr>
        <w:t>Иллюстрации (к их числу относят схемы, графики, диаграммы) и таблицы могут быть расположены как в самой работе (ее текстовой части), так и в приложениях. Как правило, иллюстрации и таблицы, являющиеся расчетными, представляющие определенную базу для анализа, помещаются непосредственно в тексте работы. Схемы графики, диаграммы и таблицы, выполняющие только иллюстративную роль, рекомендуется помещать в приложения.</w:t>
      </w:r>
    </w:p>
    <w:p w:rsidR="004F60F5" w:rsidRPr="009A5B54" w:rsidRDefault="004F60F5" w:rsidP="004F60F5">
      <w:pPr>
        <w:ind w:firstLine="720"/>
        <w:jc w:val="both"/>
        <w:rPr>
          <w:rFonts w:cs="Arial Unicode MS"/>
          <w:bCs/>
          <w:lang w:eastAsia="en-US"/>
        </w:rPr>
      </w:pPr>
      <w:r w:rsidRPr="009A5B54">
        <w:rPr>
          <w:rFonts w:cs="Arial Unicode MS"/>
          <w:bCs/>
          <w:lang w:eastAsia="en-US"/>
        </w:rPr>
        <w:t>По тексту обязательны ссылки на каждую из представленных в работе иллюстраций и таблиц.</w:t>
      </w:r>
    </w:p>
    <w:p w:rsidR="004F60F5" w:rsidRPr="009A5B54" w:rsidRDefault="004F60F5" w:rsidP="004F60F5">
      <w:pPr>
        <w:ind w:firstLine="720"/>
        <w:jc w:val="both"/>
        <w:rPr>
          <w:rFonts w:cs="Arial Unicode MS"/>
          <w:bCs/>
          <w:lang w:eastAsia="en-US"/>
        </w:rPr>
      </w:pPr>
      <w:r w:rsidRPr="009A5B54">
        <w:rPr>
          <w:rFonts w:cs="Arial Unicode MS"/>
          <w:bCs/>
          <w:lang w:eastAsia="en-US"/>
        </w:rPr>
        <w:t>Ссылки на иллюстрации, таблицы по тексту работы следует оформлять следующим образом: если ссылка гармонично включена в структуру предложения, то слова «рисунок», «таблица» пишутся полностью. Например: «…в процессе анализа динамики изменения дохода от продаж, представленной на рисунке 2.1, можно сделать следующие выводы…», «…из таблицы 3.5 видно, что…». Если ссылка на иллюстрации, таблицы не имеет прямой связи с текстом предложения, ее помещают в конце данного предложения, слова «рисунок», «таблица» пишутся в сокращенном виде и заключаются в круглые скобки. Например: «…данную закономерность можно представить графически (</w:t>
      </w:r>
      <w:proofErr w:type="gramStart"/>
      <w:r w:rsidRPr="009A5B54">
        <w:rPr>
          <w:rFonts w:cs="Arial Unicode MS"/>
          <w:bCs/>
          <w:lang w:eastAsia="en-US"/>
        </w:rPr>
        <w:t>см</w:t>
      </w:r>
      <w:proofErr w:type="gramEnd"/>
      <w:r w:rsidRPr="009A5B54">
        <w:rPr>
          <w:rFonts w:cs="Arial Unicode MS"/>
          <w:bCs/>
          <w:lang w:eastAsia="en-US"/>
        </w:rPr>
        <w:t>. рис. 1.2), «…основные показатели обобщены и систематизированы (см. табл. 2.2)».</w:t>
      </w:r>
    </w:p>
    <w:p w:rsidR="004F60F5" w:rsidRPr="009A5B54" w:rsidRDefault="004F60F5" w:rsidP="004F60F5">
      <w:pPr>
        <w:ind w:firstLine="720"/>
        <w:jc w:val="both"/>
        <w:rPr>
          <w:rFonts w:cs="Arial Unicode MS"/>
          <w:bCs/>
          <w:lang w:eastAsia="en-US"/>
        </w:rPr>
      </w:pPr>
      <w:r w:rsidRPr="009A5B54">
        <w:rPr>
          <w:rFonts w:cs="Arial Unicode MS"/>
          <w:bCs/>
          <w:lang w:eastAsia="en-US"/>
        </w:rPr>
        <w:t xml:space="preserve">Все иллюстрации нумеруются последовательно в пределах раздела арабскими цифрами. Номера должны состоять из номера раздела и порядкового номера схемы, графика, диаграммы, </w:t>
      </w:r>
      <w:proofErr w:type="gramStart"/>
      <w:r w:rsidRPr="009A5B54">
        <w:rPr>
          <w:rFonts w:cs="Arial Unicode MS"/>
          <w:bCs/>
          <w:lang w:eastAsia="en-US"/>
        </w:rPr>
        <w:t>разделенных</w:t>
      </w:r>
      <w:proofErr w:type="gramEnd"/>
      <w:r w:rsidRPr="009A5B54">
        <w:rPr>
          <w:rFonts w:cs="Arial Unicode MS"/>
          <w:bCs/>
          <w:lang w:eastAsia="en-US"/>
        </w:rPr>
        <w:t xml:space="preserve"> точкой. Например, первый рисунок в первом разделе будет иметь нумерацию рис. 1.1, второй – рис. 1.2. Независимо от того, какая представлена иллюстрация –  в виде схемы, графика, диаграммы – подпись всегда должна быть «Рис.». Подписи типа «Схема 1.2», «</w:t>
      </w:r>
      <w:proofErr w:type="spellStart"/>
      <w:r w:rsidRPr="009A5B54">
        <w:rPr>
          <w:rFonts w:cs="Arial Unicode MS"/>
          <w:bCs/>
          <w:lang w:eastAsia="en-US"/>
        </w:rPr>
        <w:t>Диагр</w:t>
      </w:r>
      <w:proofErr w:type="spellEnd"/>
      <w:r w:rsidRPr="009A5B54">
        <w:rPr>
          <w:rFonts w:cs="Arial Unicode MS"/>
          <w:bCs/>
          <w:lang w:eastAsia="en-US"/>
        </w:rPr>
        <w:t>. 1.5» не допускаются.</w:t>
      </w:r>
    </w:p>
    <w:p w:rsidR="004F60F5" w:rsidRPr="009A5B54" w:rsidRDefault="004F60F5" w:rsidP="004F60F5">
      <w:pPr>
        <w:ind w:firstLine="720"/>
        <w:jc w:val="both"/>
        <w:rPr>
          <w:rFonts w:cs="Arial Unicode MS"/>
          <w:bCs/>
          <w:lang w:eastAsia="en-US"/>
        </w:rPr>
      </w:pPr>
      <w:r w:rsidRPr="009A5B54">
        <w:rPr>
          <w:rFonts w:cs="Arial Unicode MS"/>
          <w:bCs/>
          <w:lang w:eastAsia="en-US"/>
        </w:rPr>
        <w:t>Схемы, графики, диаграммы (если они не внесены в приложения) должны размещаться сразу после ссылки на них в тексте курсовой работы. Например: «…изменение цен на товары народного потребления в различных регионах за первые два квартала было неравномерным. Данная ситуация отражена на рисунке 1.1».</w:t>
      </w:r>
    </w:p>
    <w:p w:rsidR="004F60F5" w:rsidRPr="009A5B54" w:rsidRDefault="004F60F5" w:rsidP="004F60F5">
      <w:pPr>
        <w:ind w:firstLine="720"/>
        <w:jc w:val="both"/>
        <w:rPr>
          <w:rFonts w:cs="Arial Unicode MS"/>
          <w:bCs/>
          <w:lang w:eastAsia="en-US"/>
        </w:rPr>
      </w:pPr>
      <w:r w:rsidRPr="009A5B54">
        <w:rPr>
          <w:rFonts w:cs="Arial Unicode MS"/>
          <w:bCs/>
          <w:lang w:eastAsia="en-US"/>
        </w:rPr>
        <w:t>Допускается размещение иллюстраций через определенный промежуток текста в том случае, если размещение иллюстрации непосредственно после ссылки на нее приведет к разрыву и переносу ее на следующую страницу.</w:t>
      </w:r>
    </w:p>
    <w:p w:rsidR="004F60F5" w:rsidRPr="009A5B54" w:rsidRDefault="004F60F5" w:rsidP="004F60F5">
      <w:pPr>
        <w:ind w:firstLine="720"/>
        <w:jc w:val="both"/>
        <w:rPr>
          <w:rFonts w:cs="Arial Unicode MS"/>
          <w:bCs/>
          <w:lang w:eastAsia="en-US"/>
        </w:rPr>
      </w:pPr>
      <w:r w:rsidRPr="009A5B54">
        <w:rPr>
          <w:rFonts w:cs="Arial Unicode MS"/>
          <w:bCs/>
          <w:lang w:eastAsia="en-US"/>
        </w:rPr>
        <w:t xml:space="preserve">Каждая иллюстрация должна сопровождаться содержательным заголовком, размещаемым  под иллюстрацией на одной строке с номером. Заголовок центрируется, </w:t>
      </w:r>
      <w:r w:rsidRPr="009A5B54">
        <w:rPr>
          <w:rFonts w:cs="Arial Unicode MS"/>
          <w:bCs/>
          <w:lang w:eastAsia="en-US"/>
        </w:rPr>
        <w:lastRenderedPageBreak/>
        <w:t>выполняется строчными буквами (кроме первой прописной). Пояснения к иллюстрации (например, легенда диаграммы) могут быть даны в горизонтальном или вертикальном положении.</w:t>
      </w:r>
    </w:p>
    <w:p w:rsidR="004F60F5" w:rsidRPr="009A5B54" w:rsidRDefault="004F60F5" w:rsidP="004F60F5">
      <w:pPr>
        <w:ind w:firstLine="720"/>
        <w:jc w:val="both"/>
        <w:rPr>
          <w:rFonts w:cs="Arial Unicode MS"/>
          <w:bCs/>
          <w:lang w:eastAsia="en-US"/>
        </w:rPr>
      </w:pPr>
      <w:r w:rsidRPr="009A5B54">
        <w:rPr>
          <w:rFonts w:cs="Arial Unicode MS"/>
          <w:bCs/>
          <w:lang w:eastAsia="en-US"/>
        </w:rPr>
        <w:t>Иллюстрации могут быть приведены в цветном исполнении. Недопустимо в курсовой работе изображение части иллюстрацией в цветном исполнении, а части – в черно-белом.</w:t>
      </w:r>
    </w:p>
    <w:p w:rsidR="004F60F5" w:rsidRPr="009A5B54" w:rsidRDefault="004F60F5" w:rsidP="004F60F5">
      <w:pPr>
        <w:ind w:firstLine="720"/>
        <w:jc w:val="both"/>
        <w:rPr>
          <w:rFonts w:cs="Arial Unicode MS"/>
          <w:bCs/>
          <w:lang w:eastAsia="en-US"/>
        </w:rPr>
      </w:pPr>
      <w:r w:rsidRPr="009A5B54">
        <w:rPr>
          <w:rFonts w:cs="Arial Unicode MS"/>
          <w:bCs/>
          <w:lang w:eastAsia="en-US"/>
        </w:rPr>
        <w:t xml:space="preserve">Цифровой материал, помещаемый в курсовой работе, рекомендуется оформлять в виде таблиц. Таблицы должны оформляться следующим образом. </w:t>
      </w:r>
    </w:p>
    <w:p w:rsidR="004F60F5" w:rsidRPr="009A5B54" w:rsidRDefault="004F60F5" w:rsidP="004F60F5">
      <w:pPr>
        <w:ind w:firstLine="720"/>
        <w:jc w:val="both"/>
        <w:rPr>
          <w:rFonts w:cs="Arial Unicode MS"/>
          <w:bCs/>
          <w:lang w:eastAsia="en-US"/>
        </w:rPr>
      </w:pPr>
      <w:r w:rsidRPr="009A5B54">
        <w:rPr>
          <w:rFonts w:cs="Arial Unicode MS"/>
          <w:bCs/>
          <w:lang w:eastAsia="en-US"/>
        </w:rPr>
        <w:t xml:space="preserve">Над правым верхним углом помещают надпись: «Таблица» с указанием ее порядкового номера. Таблицы должны нумероваться арабскими цифрами. Если таблица в работе одна, то она не нумеруется. Номер таблицы состоит из номера раздела и порядкового номера таблицы, </w:t>
      </w:r>
      <w:proofErr w:type="gramStart"/>
      <w:r w:rsidRPr="009A5B54">
        <w:rPr>
          <w:rFonts w:cs="Arial Unicode MS"/>
          <w:bCs/>
          <w:lang w:eastAsia="en-US"/>
        </w:rPr>
        <w:t>разделенных</w:t>
      </w:r>
      <w:proofErr w:type="gramEnd"/>
      <w:r w:rsidRPr="009A5B54">
        <w:rPr>
          <w:rFonts w:cs="Arial Unicode MS"/>
          <w:bCs/>
          <w:lang w:eastAsia="en-US"/>
        </w:rPr>
        <w:t xml:space="preserve"> точкой. Точка после порядкового номера не ставится. Значок «№» не ставится.</w:t>
      </w:r>
    </w:p>
    <w:p w:rsidR="004F60F5" w:rsidRPr="009A5B54" w:rsidRDefault="004F60F5" w:rsidP="004F60F5">
      <w:pPr>
        <w:ind w:firstLine="720"/>
        <w:jc w:val="both"/>
        <w:rPr>
          <w:rFonts w:cs="Arial Unicode MS"/>
          <w:bCs/>
          <w:lang w:eastAsia="en-US"/>
        </w:rPr>
      </w:pPr>
      <w:r w:rsidRPr="009A5B54">
        <w:rPr>
          <w:rFonts w:cs="Arial Unicode MS"/>
          <w:bCs/>
          <w:lang w:eastAsia="en-US"/>
        </w:rPr>
        <w:t>При ссылке на таблицу указывают ее полный номер и слово «таблица» пишут в сокращенном виде в скобках, например (</w:t>
      </w:r>
      <w:proofErr w:type="gramStart"/>
      <w:r w:rsidRPr="009A5B54">
        <w:rPr>
          <w:rFonts w:cs="Arial Unicode MS"/>
          <w:bCs/>
          <w:lang w:eastAsia="en-US"/>
        </w:rPr>
        <w:t>см</w:t>
      </w:r>
      <w:proofErr w:type="gramEnd"/>
      <w:r w:rsidRPr="009A5B54">
        <w:rPr>
          <w:rFonts w:cs="Arial Unicode MS"/>
          <w:bCs/>
          <w:lang w:eastAsia="en-US"/>
        </w:rPr>
        <w:t>. табл. 1.2).</w:t>
      </w:r>
    </w:p>
    <w:p w:rsidR="004F60F5" w:rsidRPr="009A5B54" w:rsidRDefault="004F60F5" w:rsidP="004F60F5">
      <w:pPr>
        <w:ind w:firstLine="720"/>
        <w:jc w:val="both"/>
        <w:rPr>
          <w:rFonts w:cs="Arial Unicode MS"/>
          <w:bCs/>
          <w:lang w:eastAsia="en-US"/>
        </w:rPr>
      </w:pPr>
      <w:r w:rsidRPr="009A5B54">
        <w:rPr>
          <w:rFonts w:cs="Arial Unicode MS"/>
          <w:bCs/>
          <w:lang w:eastAsia="en-US"/>
        </w:rPr>
        <w:t xml:space="preserve">Каждая таблица должна иметь содержательный тематический заголовок. Слово «Таблица» и заголовок начинают с прописной буквы. Подчеркивать и выделять заголовок не следует. Заголовок помещают под словом «Таблица» над соответствующей таблицей посредине страницы. Точка в конце заголовка не ставится. </w:t>
      </w:r>
    </w:p>
    <w:p w:rsidR="004F60F5" w:rsidRPr="009A5B54" w:rsidRDefault="004F60F5" w:rsidP="004F60F5">
      <w:pPr>
        <w:ind w:firstLine="720"/>
        <w:jc w:val="both"/>
        <w:rPr>
          <w:rFonts w:cs="Arial Unicode MS"/>
          <w:bCs/>
          <w:lang w:eastAsia="en-US"/>
        </w:rPr>
      </w:pPr>
      <w:proofErr w:type="gramStart"/>
      <w:r w:rsidRPr="009A5B54">
        <w:rPr>
          <w:rFonts w:cs="Arial Unicode MS"/>
          <w:bCs/>
          <w:lang w:eastAsia="en-US"/>
        </w:rPr>
        <w:t>Заголовки граф таблиц должны начинаться с прописных букв, подзаголовки – со строчных, если они составляют одно предложение с заголовком; и с прописных букв, если они самостоятельные.</w:t>
      </w:r>
      <w:proofErr w:type="gramEnd"/>
      <w:r w:rsidRPr="009A5B54">
        <w:rPr>
          <w:rFonts w:cs="Arial Unicode MS"/>
          <w:bCs/>
          <w:lang w:eastAsia="en-US"/>
        </w:rPr>
        <w:t xml:space="preserve"> Заголовки должны быть максимально точными и простыми.</w:t>
      </w:r>
    </w:p>
    <w:p w:rsidR="004F60F5" w:rsidRPr="009A5B54" w:rsidRDefault="004F60F5" w:rsidP="004F60F5">
      <w:pPr>
        <w:ind w:firstLine="720"/>
        <w:jc w:val="both"/>
        <w:rPr>
          <w:rFonts w:cs="Arial Unicode MS"/>
          <w:bCs/>
          <w:lang w:eastAsia="en-US"/>
        </w:rPr>
      </w:pPr>
      <w:r w:rsidRPr="009A5B54">
        <w:rPr>
          <w:rFonts w:cs="Arial Unicode MS"/>
          <w:bCs/>
          <w:lang w:eastAsia="en-US"/>
        </w:rPr>
        <w:t>Делить шапку таблицы по диагонали не следует. Не рекомендуется включать в таблицу графу «номера по порядку».</w:t>
      </w:r>
    </w:p>
    <w:p w:rsidR="004F60F5" w:rsidRPr="009A5B54" w:rsidRDefault="004F60F5" w:rsidP="004F60F5">
      <w:pPr>
        <w:ind w:firstLine="720"/>
        <w:jc w:val="both"/>
        <w:rPr>
          <w:rFonts w:cs="Arial Unicode MS"/>
          <w:bCs/>
          <w:lang w:eastAsia="en-US"/>
        </w:rPr>
      </w:pPr>
      <w:r w:rsidRPr="009A5B54">
        <w:rPr>
          <w:rFonts w:cs="Arial Unicode MS"/>
          <w:bCs/>
          <w:lang w:eastAsia="en-US"/>
        </w:rPr>
        <w:t>Если все параметры, входящие в таблицу, выражены в одной единице физической величины, то она помещается в заголовке таблицы через запятую.</w:t>
      </w:r>
    </w:p>
    <w:p w:rsidR="004F60F5" w:rsidRPr="009A5B54" w:rsidRDefault="004F60F5" w:rsidP="004F60F5">
      <w:pPr>
        <w:ind w:firstLine="720"/>
        <w:jc w:val="both"/>
        <w:rPr>
          <w:rFonts w:cs="Arial Unicode MS"/>
          <w:bCs/>
          <w:lang w:eastAsia="en-US"/>
        </w:rPr>
      </w:pPr>
      <w:r w:rsidRPr="009A5B54">
        <w:rPr>
          <w:rFonts w:cs="Arial Unicode MS"/>
          <w:bCs/>
          <w:lang w:eastAsia="en-US"/>
        </w:rPr>
        <w:t>Если большинство параметров, помещенных в таблицу, выражено в одной единице физической величины, но есть показатели с параметрами в единицах других физических величин, то над таблицей помещают преобладающую единицу, а сведения о других единицах физических величин – заголовках соответствующих граф или строкой через запятую.</w:t>
      </w:r>
    </w:p>
    <w:p w:rsidR="004F60F5" w:rsidRPr="009A5B54" w:rsidRDefault="004F60F5" w:rsidP="004F60F5">
      <w:pPr>
        <w:ind w:firstLine="720"/>
        <w:jc w:val="both"/>
        <w:rPr>
          <w:rFonts w:cs="Arial Unicode MS"/>
          <w:bCs/>
          <w:lang w:eastAsia="en-US"/>
        </w:rPr>
      </w:pPr>
      <w:r w:rsidRPr="009A5B54">
        <w:rPr>
          <w:rFonts w:cs="Arial Unicode MS"/>
          <w:bCs/>
          <w:lang w:eastAsia="en-US"/>
        </w:rPr>
        <w:t>В таблице ставить кавычки вместо повторяющихся цифр, знаков, математических символов не допускается. Если цифровые данные в какой-либо строке не приводятся, то в ней ставят «нет данных». Если явление не наблюдается, в ячейке таблицы ставят тире. Цифровые величины, помещаемые в таблицу, должны иметь одинаковое количество десятичных знаков. Дробные числа приводятся в виде десятичных дробей.</w:t>
      </w:r>
    </w:p>
    <w:p w:rsidR="004F60F5" w:rsidRPr="009A5B54" w:rsidRDefault="004F60F5" w:rsidP="004F60F5">
      <w:pPr>
        <w:ind w:firstLine="720"/>
        <w:jc w:val="both"/>
        <w:rPr>
          <w:rFonts w:cs="Arial Unicode MS"/>
          <w:bCs/>
          <w:lang w:eastAsia="en-US"/>
        </w:rPr>
      </w:pPr>
      <w:r w:rsidRPr="009A5B54">
        <w:rPr>
          <w:rFonts w:cs="Arial Unicode MS"/>
          <w:bCs/>
          <w:lang w:eastAsia="en-US"/>
        </w:rPr>
        <w:t>Структура таблицы должна быть четко продумана. Таблица должна быть рационально построена и расположена, давать максимум информации.</w:t>
      </w:r>
    </w:p>
    <w:p w:rsidR="004F60F5" w:rsidRPr="009A5B54" w:rsidRDefault="004F60F5" w:rsidP="004F60F5">
      <w:pPr>
        <w:ind w:firstLine="720"/>
        <w:jc w:val="both"/>
        <w:rPr>
          <w:rFonts w:cs="Arial Unicode MS"/>
          <w:bCs/>
          <w:lang w:eastAsia="en-US"/>
        </w:rPr>
      </w:pPr>
      <w:r w:rsidRPr="009A5B54">
        <w:rPr>
          <w:rFonts w:cs="Arial Unicode MS"/>
          <w:bCs/>
          <w:lang w:eastAsia="en-US"/>
        </w:rPr>
        <w:t>Примечания и библиографические ссылки, касающиеся содержания таблицы, помещают непосредственно под таблицей.</w:t>
      </w:r>
    </w:p>
    <w:p w:rsidR="004F60F5" w:rsidRPr="009A5B54" w:rsidRDefault="004F60F5" w:rsidP="004F60F5">
      <w:pPr>
        <w:ind w:firstLine="720"/>
        <w:jc w:val="both"/>
        <w:rPr>
          <w:rFonts w:cs="Arial Unicode MS"/>
          <w:bCs/>
          <w:lang w:eastAsia="en-US"/>
        </w:rPr>
      </w:pPr>
      <w:r w:rsidRPr="009A5B54">
        <w:rPr>
          <w:rFonts w:cs="Arial Unicode MS"/>
          <w:bCs/>
          <w:lang w:eastAsia="en-US"/>
        </w:rPr>
        <w:lastRenderedPageBreak/>
        <w:t>Примечания к таблицам могут содержать справочные и поясняющие данные. Если примечание одно, то пишут слово «Примечание» (с точкой), после чего следует те</w:t>
      </w:r>
      <w:proofErr w:type="gramStart"/>
      <w:r w:rsidRPr="009A5B54">
        <w:rPr>
          <w:rFonts w:cs="Arial Unicode MS"/>
          <w:bCs/>
          <w:lang w:eastAsia="en-US"/>
        </w:rPr>
        <w:t>кст пр</w:t>
      </w:r>
      <w:proofErr w:type="gramEnd"/>
      <w:r w:rsidRPr="009A5B54">
        <w:rPr>
          <w:rFonts w:cs="Arial Unicode MS"/>
          <w:bCs/>
          <w:lang w:eastAsia="en-US"/>
        </w:rPr>
        <w:t>имечания строчными буквами (кроме первой прописной). Если примечаний несколько, то пишется слово «Примечания» (с двоеточием, после чего приводятся примечания, номеруемые арабскими цифрами с точкой). Например: Примечания: 1)…; 2)…</w:t>
      </w:r>
    </w:p>
    <w:p w:rsidR="004F60F5" w:rsidRPr="009A5B54" w:rsidRDefault="004F60F5" w:rsidP="004F60F5">
      <w:pPr>
        <w:ind w:firstLine="720"/>
        <w:jc w:val="both"/>
        <w:rPr>
          <w:rFonts w:cs="Arial Unicode MS"/>
          <w:bCs/>
          <w:lang w:eastAsia="en-US"/>
        </w:rPr>
      </w:pPr>
      <w:r w:rsidRPr="009A5B54">
        <w:rPr>
          <w:rFonts w:cs="Arial Unicode MS"/>
          <w:bCs/>
          <w:lang w:eastAsia="en-US"/>
        </w:rPr>
        <w:t>Таблицу помещают после первого упоминания о ней в тексте. Например: «… изучая зарубежный опыт, представляется возможность отметить различные размеры налогового бремени, наложенного на кредитные организации (</w:t>
      </w:r>
      <w:proofErr w:type="gramStart"/>
      <w:r w:rsidRPr="009A5B54">
        <w:rPr>
          <w:rFonts w:cs="Arial Unicode MS"/>
          <w:bCs/>
          <w:lang w:eastAsia="en-US"/>
        </w:rPr>
        <w:t>см</w:t>
      </w:r>
      <w:proofErr w:type="gramEnd"/>
      <w:r w:rsidRPr="009A5B54">
        <w:rPr>
          <w:rFonts w:cs="Arial Unicode MS"/>
          <w:bCs/>
          <w:lang w:eastAsia="en-US"/>
        </w:rPr>
        <w:t>. табл. 2.1)».</w:t>
      </w:r>
    </w:p>
    <w:p w:rsidR="004F60F5" w:rsidRPr="009A5B54" w:rsidRDefault="004F60F5" w:rsidP="004F60F5">
      <w:pPr>
        <w:ind w:firstLine="720"/>
        <w:jc w:val="both"/>
        <w:rPr>
          <w:rFonts w:cs="Arial Unicode MS"/>
          <w:bCs/>
          <w:lang w:eastAsia="en-US"/>
        </w:rPr>
      </w:pPr>
      <w:r w:rsidRPr="009A5B54">
        <w:rPr>
          <w:rFonts w:cs="Arial Unicode MS"/>
          <w:bCs/>
          <w:lang w:eastAsia="en-US"/>
        </w:rPr>
        <w:t>Допускается размещение таблицы через определенный промежуток</w:t>
      </w:r>
      <w:r>
        <w:rPr>
          <w:rFonts w:cs="Arial Unicode MS"/>
          <w:bCs/>
          <w:lang w:eastAsia="en-US"/>
        </w:rPr>
        <w:t xml:space="preserve"> </w:t>
      </w:r>
      <w:r w:rsidRPr="009A5B54">
        <w:rPr>
          <w:rFonts w:cs="Arial Unicode MS"/>
          <w:bCs/>
          <w:lang w:eastAsia="en-US"/>
        </w:rPr>
        <w:t>текста в том случае, если размещение таблицы непосредственно после</w:t>
      </w:r>
      <w:r>
        <w:rPr>
          <w:rFonts w:cs="Arial Unicode MS"/>
          <w:bCs/>
          <w:lang w:eastAsia="en-US"/>
        </w:rPr>
        <w:t xml:space="preserve"> </w:t>
      </w:r>
      <w:r w:rsidRPr="009A5B54">
        <w:rPr>
          <w:rFonts w:cs="Arial Unicode MS"/>
          <w:bCs/>
          <w:lang w:eastAsia="en-US"/>
        </w:rPr>
        <w:t>ссылки на нее приведет к разрыву таблицы и переносу ее на следующую</w:t>
      </w:r>
      <w:r>
        <w:rPr>
          <w:rFonts w:cs="Arial Unicode MS"/>
          <w:bCs/>
          <w:lang w:eastAsia="en-US"/>
        </w:rPr>
        <w:t xml:space="preserve"> </w:t>
      </w:r>
      <w:r w:rsidRPr="009A5B54">
        <w:rPr>
          <w:rFonts w:cs="Arial Unicode MS"/>
          <w:bCs/>
          <w:lang w:eastAsia="en-US"/>
        </w:rPr>
        <w:t>страницу. Если таблица достаточно объемна и не помещается на один</w:t>
      </w:r>
      <w:r w:rsidRPr="009A5B54">
        <w:rPr>
          <w:rFonts w:cs="Arial Unicode MS"/>
          <w:bCs/>
          <w:lang w:eastAsia="en-US"/>
        </w:rPr>
        <w:tab/>
        <w:t>лист, допускается ее перенос. При переносе таблицы на следующую</w:t>
      </w:r>
      <w:r>
        <w:rPr>
          <w:rFonts w:cs="Arial Unicode MS"/>
          <w:bCs/>
          <w:lang w:eastAsia="en-US"/>
        </w:rPr>
        <w:t xml:space="preserve"> </w:t>
      </w:r>
      <w:r w:rsidRPr="009A5B54">
        <w:rPr>
          <w:rFonts w:cs="Arial Unicode MS"/>
          <w:bCs/>
          <w:lang w:eastAsia="en-US"/>
        </w:rPr>
        <w:t>страницу шапку таблицы повторяют и над ней помещают слова "Про</w:t>
      </w:r>
      <w:r w:rsidRPr="009A5B54">
        <w:rPr>
          <w:rFonts w:cs="Arial Unicode MS"/>
          <w:bCs/>
          <w:lang w:eastAsia="en-US"/>
        </w:rPr>
        <w:softHyphen/>
        <w:t>должение табл." с указанием номера.</w:t>
      </w:r>
    </w:p>
    <w:p w:rsidR="004F60F5" w:rsidRPr="009A5B54" w:rsidRDefault="004F60F5" w:rsidP="004F60F5">
      <w:pPr>
        <w:ind w:firstLine="720"/>
        <w:jc w:val="both"/>
        <w:rPr>
          <w:rFonts w:cs="Arial Unicode MS"/>
          <w:bCs/>
          <w:lang w:eastAsia="en-US"/>
        </w:rPr>
      </w:pPr>
      <w:r w:rsidRPr="009A5B54">
        <w:rPr>
          <w:rFonts w:cs="Arial Unicode MS"/>
          <w:bCs/>
          <w:lang w:eastAsia="en-US"/>
        </w:rPr>
        <w:t>При использовании формул пояснения замечаний, символов и чис</w:t>
      </w:r>
      <w:r w:rsidRPr="009A5B54">
        <w:rPr>
          <w:rFonts w:cs="Arial Unicode MS"/>
          <w:bCs/>
          <w:lang w:eastAsia="en-US"/>
        </w:rPr>
        <w:softHyphen/>
        <w:t>ловых коэффициентов должны приводиться под формулой в той пос</w:t>
      </w:r>
      <w:r w:rsidRPr="009A5B54">
        <w:rPr>
          <w:rFonts w:cs="Arial Unicode MS"/>
          <w:bCs/>
          <w:lang w:eastAsia="en-US"/>
        </w:rPr>
        <w:softHyphen/>
        <w:t>ледовательности, в какой они даны в формуле. Значение каждого сим</w:t>
      </w:r>
      <w:r w:rsidRPr="009A5B54">
        <w:rPr>
          <w:rFonts w:cs="Arial Unicode MS"/>
          <w:bCs/>
          <w:lang w:eastAsia="en-US"/>
        </w:rPr>
        <w:softHyphen/>
        <w:t>вола и числового коэффициента следует давать с новой строки. Пер</w:t>
      </w:r>
      <w:r w:rsidRPr="009A5B54">
        <w:rPr>
          <w:rFonts w:cs="Arial Unicode MS"/>
          <w:bCs/>
          <w:lang w:eastAsia="en-US"/>
        </w:rPr>
        <w:softHyphen/>
        <w:t>вую строку объяснений начинают со слова "где", двоеточия после него не ставят.</w:t>
      </w:r>
    </w:p>
    <w:p w:rsidR="004F60F5" w:rsidRPr="009A5B54" w:rsidRDefault="004F60F5" w:rsidP="004F60F5">
      <w:pPr>
        <w:ind w:firstLine="720"/>
        <w:jc w:val="both"/>
        <w:rPr>
          <w:rFonts w:cs="Arial Unicode MS"/>
          <w:bCs/>
          <w:lang w:eastAsia="en-US"/>
        </w:rPr>
      </w:pPr>
      <w:r w:rsidRPr="009A5B54">
        <w:rPr>
          <w:rFonts w:cs="Arial Unicode MS"/>
          <w:bCs/>
          <w:lang w:eastAsia="en-US"/>
        </w:rPr>
        <w:t>Формулы, на которых имеются ссылки в тексте, должны нумероваться в пределах раздела арабскими цифрами. Номер формулы должен со</w:t>
      </w:r>
      <w:r w:rsidRPr="009A5B54">
        <w:rPr>
          <w:rFonts w:cs="Arial Unicode MS"/>
          <w:bCs/>
          <w:lang w:eastAsia="en-US"/>
        </w:rPr>
        <w:softHyphen/>
        <w:t xml:space="preserve">стоять из номера раздела и порядкового номера формулы, </w:t>
      </w:r>
      <w:proofErr w:type="gramStart"/>
      <w:r w:rsidRPr="009A5B54">
        <w:rPr>
          <w:rFonts w:cs="Arial Unicode MS"/>
          <w:bCs/>
          <w:lang w:eastAsia="en-US"/>
        </w:rPr>
        <w:t>разделенных</w:t>
      </w:r>
      <w:proofErr w:type="gramEnd"/>
      <w:r w:rsidRPr="009A5B54">
        <w:rPr>
          <w:rFonts w:cs="Arial Unicode MS"/>
          <w:bCs/>
          <w:lang w:eastAsia="en-US"/>
        </w:rPr>
        <w:t xml:space="preserve"> точкой. Номер формулы следует заключать в круглые скобки и помещать на правом </w:t>
      </w:r>
      <w:proofErr w:type="gramStart"/>
      <w:r w:rsidRPr="009A5B54">
        <w:rPr>
          <w:rFonts w:cs="Arial Unicode MS"/>
          <w:bCs/>
          <w:lang w:eastAsia="en-US"/>
        </w:rPr>
        <w:t>поле</w:t>
      </w:r>
      <w:proofErr w:type="gramEnd"/>
      <w:r w:rsidRPr="009A5B54">
        <w:rPr>
          <w:rFonts w:cs="Arial Unicode MS"/>
          <w:bCs/>
          <w:lang w:eastAsia="en-US"/>
        </w:rPr>
        <w:t xml:space="preserve"> на уровне нижней строки формулы. При нумерации груп</w:t>
      </w:r>
      <w:r w:rsidRPr="009A5B54">
        <w:rPr>
          <w:rFonts w:cs="Arial Unicode MS"/>
          <w:bCs/>
          <w:lang w:eastAsia="en-US"/>
        </w:rPr>
        <w:softHyphen/>
        <w:t>пы формул применяются фигурные скобки, охватывающие по высоте все формулы. При ссылке в тексте на формулу необходимо указывать ее полный номер в скобках. Например: в формуле (3.7); из уравнения (5.1) вытекает...</w:t>
      </w:r>
    </w:p>
    <w:p w:rsidR="004F60F5" w:rsidRPr="009A5B54" w:rsidRDefault="004F60F5" w:rsidP="004F60F5">
      <w:pPr>
        <w:ind w:firstLine="720"/>
        <w:jc w:val="both"/>
        <w:rPr>
          <w:rFonts w:cs="Arial Unicode MS"/>
          <w:bCs/>
          <w:lang w:eastAsia="en-US"/>
        </w:rPr>
      </w:pPr>
      <w:r w:rsidRPr="009A5B54">
        <w:rPr>
          <w:rFonts w:cs="Arial Unicode MS"/>
          <w:bCs/>
          <w:lang w:eastAsia="en-US"/>
        </w:rPr>
        <w:t>Двоеточие ставится перед формулами только тогда, когда этого требует построение текста, предшествующего формуле.</w:t>
      </w:r>
    </w:p>
    <w:p w:rsidR="004F60F5" w:rsidRPr="009A5B54" w:rsidRDefault="004F60F5" w:rsidP="004F60F5">
      <w:pPr>
        <w:jc w:val="center"/>
        <w:rPr>
          <w:rFonts w:cs="Arial Unicode MS"/>
          <w:b/>
          <w:bCs/>
          <w:lang w:eastAsia="en-US"/>
        </w:rPr>
      </w:pPr>
      <w:r>
        <w:rPr>
          <w:rFonts w:cs="Arial Unicode MS"/>
          <w:b/>
          <w:bCs/>
          <w:lang w:eastAsia="en-US"/>
        </w:rPr>
        <w:t>6</w:t>
      </w:r>
      <w:r w:rsidRPr="009A5B54">
        <w:rPr>
          <w:rFonts w:cs="Arial Unicode MS"/>
          <w:b/>
          <w:bCs/>
          <w:lang w:eastAsia="en-US"/>
        </w:rPr>
        <w:t>. Порядок рецензирования и защиты курсовой работы</w:t>
      </w:r>
    </w:p>
    <w:p w:rsidR="004F60F5" w:rsidRPr="009A5B54" w:rsidRDefault="004F60F5" w:rsidP="004F60F5">
      <w:pPr>
        <w:ind w:firstLine="720"/>
        <w:jc w:val="both"/>
        <w:rPr>
          <w:rFonts w:cs="Arial Unicode MS"/>
          <w:bCs/>
          <w:lang w:eastAsia="en-US"/>
        </w:rPr>
      </w:pPr>
      <w:r w:rsidRPr="009A5B54">
        <w:rPr>
          <w:rFonts w:cs="Arial Unicode MS"/>
          <w:bCs/>
          <w:lang w:eastAsia="en-US"/>
        </w:rPr>
        <w:t xml:space="preserve">Студент обязан представить законченную курсовую работу на рецензирование в срок, указанный в графике. Работа представляется на кафедру (студентами очной формы обучения), в </w:t>
      </w:r>
      <w:r>
        <w:rPr>
          <w:rFonts w:cs="Arial Unicode MS"/>
          <w:bCs/>
          <w:lang w:eastAsia="en-US"/>
        </w:rPr>
        <w:t>учебную часть</w:t>
      </w:r>
      <w:r w:rsidRPr="009A5B54">
        <w:rPr>
          <w:rFonts w:cs="Arial Unicode MS"/>
          <w:bCs/>
          <w:lang w:eastAsia="en-US"/>
        </w:rPr>
        <w:t xml:space="preserve"> (студентами заочной формы обучения) для регистрации. После этого работа передаются руководителю на рецензирование. При получении рецензии студент обязан учесть все замечания руководителя и дополнительно выполнить все содержащиеся в ней задания. Курсовая работа, не допущенная к защите и возвращенная на доработку, или дорабатывается или выполняется заново, в соответствии с указанием руководителя.</w:t>
      </w:r>
    </w:p>
    <w:p w:rsidR="004F60F5" w:rsidRPr="009A5B54" w:rsidRDefault="004F60F5" w:rsidP="004F60F5">
      <w:pPr>
        <w:ind w:firstLine="720"/>
        <w:jc w:val="both"/>
        <w:rPr>
          <w:rFonts w:cs="Arial Unicode MS"/>
          <w:bCs/>
          <w:lang w:eastAsia="en-US"/>
        </w:rPr>
      </w:pPr>
      <w:r w:rsidRPr="009A5B54">
        <w:rPr>
          <w:rFonts w:cs="Arial Unicode MS"/>
          <w:bCs/>
          <w:lang w:eastAsia="en-US"/>
        </w:rPr>
        <w:t>Исправленная курсовая работа вновь представляется на повторное рецензирование, без дополнительной регистрации. В правом верхнем углу титульного листа исправленного  варианта (или вновь выполненной работы) студент пишет (печатает) слово «повторная». К представленному на повторную проверку варианту обязательно прилагается не принятый к защите вариант работы и рецензия на нее.</w:t>
      </w:r>
    </w:p>
    <w:p w:rsidR="004F60F5" w:rsidRPr="009A5B54" w:rsidRDefault="004F60F5" w:rsidP="004F60F5">
      <w:pPr>
        <w:ind w:firstLine="720"/>
        <w:jc w:val="both"/>
        <w:rPr>
          <w:rFonts w:cs="Arial Unicode MS"/>
          <w:bCs/>
          <w:lang w:eastAsia="en-US"/>
        </w:rPr>
      </w:pPr>
      <w:r w:rsidRPr="009A5B54">
        <w:rPr>
          <w:rFonts w:cs="Arial Unicode MS"/>
          <w:bCs/>
          <w:lang w:eastAsia="en-US"/>
        </w:rPr>
        <w:t xml:space="preserve">Каждый студент устно защищает работу перед комиссией, состоящей не менее чем из двух преподавателей, одним из которых является руководитель курсовой работы. Во время </w:t>
      </w:r>
      <w:r w:rsidRPr="009A5B54">
        <w:rPr>
          <w:rFonts w:cs="Arial Unicode MS"/>
          <w:bCs/>
          <w:lang w:eastAsia="en-US"/>
        </w:rPr>
        <w:lastRenderedPageBreak/>
        <w:t>защиты студент кратко излагает главнейшие положения работы, выводы, к которым он пришел, и предложения, изложенные в проектной части. Затем он отвечает на вопросы, поставленные в рецензии или предложенные комиссией в устной форме. Ход защиты курсовой работы протоколируется. По результатам защиты в рецензии проставляется окончательная оценка курсовой работы по пятибалльной системе. После защиты курсовая работа передается на кафедру, где должна храниться до окончания учебы студента в институте.</w:t>
      </w:r>
    </w:p>
    <w:p w:rsidR="004F60F5" w:rsidRPr="009A5B54" w:rsidRDefault="004F60F5" w:rsidP="004F60F5">
      <w:pPr>
        <w:pStyle w:val="1"/>
        <w:ind w:firstLine="720"/>
        <w:jc w:val="both"/>
        <w:rPr>
          <w:b/>
          <w:i w:val="0"/>
        </w:rPr>
      </w:pPr>
      <w:bookmarkStart w:id="0" w:name="_Toc317684643"/>
      <w:bookmarkStart w:id="1" w:name="_Toc317684779"/>
      <w:bookmarkStart w:id="2" w:name="_Toc317687040"/>
      <w:bookmarkStart w:id="3" w:name="_Toc318118902"/>
      <w:r w:rsidRPr="009A5B54">
        <w:rPr>
          <w:rFonts w:cs="Arial Unicode MS"/>
          <w:bCs/>
          <w:i w:val="0"/>
          <w:iCs w:val="0"/>
          <w:lang w:eastAsia="en-US"/>
        </w:rPr>
        <w:t xml:space="preserve">Студенты, не представившие курсовые работы на рецензирование в установленный срок или не защитившие ее, не допускаются: к экзаменационной сессии (очная форма обучения) или к экзамену по дисциплине, которой соответствует курсовая работа (заочная форма обучения) как </w:t>
      </w:r>
      <w:proofErr w:type="spellStart"/>
      <w:r w:rsidRPr="009A5B54">
        <w:rPr>
          <w:rFonts w:cs="Arial Unicode MS"/>
          <w:bCs/>
          <w:i w:val="0"/>
          <w:iCs w:val="0"/>
          <w:lang w:eastAsia="en-US"/>
        </w:rPr>
        <w:t>невыполнившие</w:t>
      </w:r>
      <w:proofErr w:type="spellEnd"/>
      <w:r w:rsidRPr="009A5B54">
        <w:rPr>
          <w:rFonts w:cs="Arial Unicode MS"/>
          <w:bCs/>
          <w:i w:val="0"/>
          <w:iCs w:val="0"/>
          <w:lang w:eastAsia="en-US"/>
        </w:rPr>
        <w:t xml:space="preserve"> учебный план.</w:t>
      </w:r>
      <w:bookmarkEnd w:id="0"/>
      <w:bookmarkEnd w:id="1"/>
      <w:bookmarkEnd w:id="2"/>
      <w:bookmarkEnd w:id="3"/>
    </w:p>
    <w:p w:rsidR="00CD21E8" w:rsidRDefault="00CD21E8"/>
    <w:sectPr w:rsidR="00CD21E8" w:rsidSect="00CB5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60F5"/>
    <w:rsid w:val="0005059C"/>
    <w:rsid w:val="004F60F5"/>
    <w:rsid w:val="008F7F83"/>
    <w:rsid w:val="00CB5D13"/>
    <w:rsid w:val="00CD21E8"/>
    <w:rsid w:val="00F12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13"/>
  </w:style>
  <w:style w:type="paragraph" w:styleId="1">
    <w:name w:val="heading 1"/>
    <w:basedOn w:val="a"/>
    <w:next w:val="a"/>
    <w:link w:val="10"/>
    <w:qFormat/>
    <w:rsid w:val="004F60F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60F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3490</Words>
  <Characters>19894</Characters>
  <Application>Microsoft Office Word</Application>
  <DocSecurity>0</DocSecurity>
  <Lines>165</Lines>
  <Paragraphs>46</Paragraphs>
  <ScaleCrop>false</ScaleCrop>
  <Company>Grizli777</Company>
  <LinksUpToDate>false</LinksUpToDate>
  <CharactersWithSpaces>23338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Анива</cp:lastModifiedBy>
  <cp:revision>4</cp:revision>
  <cp:lastPrinted>2013-11-06T04:18:00Z</cp:lastPrinted>
  <dcterms:created xsi:type="dcterms:W3CDTF">2013-11-06T01:25:00Z</dcterms:created>
  <dcterms:modified xsi:type="dcterms:W3CDTF">2014-10-14T09:41:00Z</dcterms:modified>
</cp:coreProperties>
</file>