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notes.xml" ContentType="application/vnd.openxmlformats-officedocument.wordprocessingml.footnote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pStyle w:val="Heading2"/>
        <w:tabs>
          <w:tab w:val="left" w:pos="1800"/>
        </w:tabs>
        <w:contextualSpacing w:val="0"/>
      </w:pPr>
      <w:r w:rsidRPr="00000000" w:rsidR="00000000" w:rsidDel="00000000">
        <w:rPr>
          <w:sz w:val="26"/>
          <w:rtl w:val="0"/>
        </w:rPr>
        <w:t xml:space="preserve">ПОРЯДОК РАЗРАБОТКИ КОНТРОЛЬНОЙ РАБОТЫ</w:t>
      </w:r>
      <w:r w:rsidRPr="00000000" w:rsidR="00000000" w:rsidDel="00000000">
        <w:rPr>
          <w:rtl w:val="0"/>
        </w:rPr>
      </w:r>
    </w:p>
    <w:p w:rsidP="00000000" w:rsidRPr="00000000" w:rsidR="00000000" w:rsidDel="00000000" w:rsidRDefault="00000000">
      <w:pPr>
        <w:tabs>
          <w:tab w:val="left" w:pos="1800"/>
        </w:tabs>
        <w:spacing w:lineRule="auto" w:after="120" w:line="480" w:before="0"/>
        <w:ind w:firstLine="720"/>
        <w:contextualSpacing w:val="0"/>
      </w:pPr>
      <w:r w:rsidRPr="00000000" w:rsidR="00000000" w:rsidDel="00000000">
        <w:rPr>
          <w:rFonts w:cs="Arial" w:hAnsi="Arial" w:eastAsia="Arial" w:ascii="Arial"/>
          <w:b w:val="0"/>
          <w:sz w:val="26"/>
          <w:rtl w:val="0"/>
        </w:rPr>
        <w:t xml:space="preserve">Контрольная работа на тему “Целенаправленное изменение политики предприятия для усиления его позиций в конкурентной борьбе” состоит из следующих разделов:</w:t>
      </w:r>
    </w:p>
    <w:p w:rsidP="00000000" w:rsidRPr="00000000" w:rsidR="00000000" w:rsidDel="00000000" w:rsidRDefault="00000000">
      <w:pPr>
        <w:pStyle w:val="Heading4"/>
        <w:tabs>
          <w:tab w:val="left" w:pos="1800"/>
        </w:tabs>
        <w:contextualSpacing w:val="0"/>
      </w:pPr>
      <w:r w:rsidRPr="00000000" w:rsidR="00000000" w:rsidDel="00000000">
        <w:rPr>
          <w:rtl w:val="0"/>
        </w:rPr>
        <w:t xml:space="preserve">Введение</w:t>
      </w:r>
    </w:p>
    <w:p w:rsidP="00000000" w:rsidRPr="00000000" w:rsidR="00000000" w:rsidDel="00000000" w:rsidRDefault="00000000">
      <w:pPr>
        <w:tabs>
          <w:tab w:val="left" w:pos="1800"/>
        </w:tabs>
        <w:contextualSpacing w:val="0"/>
      </w:pPr>
      <w:r w:rsidRPr="00000000" w:rsidR="00000000" w:rsidDel="00000000">
        <w:rPr>
          <w:rFonts w:cs="Arial" w:hAnsi="Arial" w:eastAsia="Arial" w:ascii="Arial"/>
          <w:sz w:val="26"/>
          <w:rtl w:val="0"/>
        </w:rPr>
        <w:t xml:space="preserve">Аналитическая часть</w:t>
      </w:r>
    </w:p>
    <w:p w:rsidP="00000000" w:rsidRPr="00000000" w:rsidR="00000000" w:rsidDel="00000000" w:rsidRDefault="00000000">
      <w:pPr>
        <w:numPr>
          <w:ilvl w:val="0"/>
          <w:numId w:val="5"/>
        </w:numPr>
        <w:tabs>
          <w:tab w:val="left" w:pos="1800"/>
        </w:tabs>
        <w:ind w:left="360" w:hanging="359"/>
        <w:jc w:val="both"/>
        <w:rPr>
          <w:rFonts w:cs="Arial" w:hAnsi="Arial" w:eastAsia="Arial" w:ascii="Arial"/>
          <w:sz w:val="26"/>
        </w:rPr>
      </w:pPr>
      <w:r w:rsidRPr="00000000" w:rsidR="00000000" w:rsidDel="00000000">
        <w:rPr>
          <w:rFonts w:cs="Arial" w:hAnsi="Arial" w:eastAsia="Arial" w:ascii="Arial"/>
          <w:sz w:val="26"/>
          <w:rtl w:val="0"/>
        </w:rPr>
        <w:t xml:space="preserve">Исследование удовлетворения спроса на туристические услуги предприятиями-конкурентами в данном регионе.</w:t>
      </w:r>
    </w:p>
    <w:p w:rsidP="00000000" w:rsidRPr="00000000" w:rsidR="00000000" w:rsidDel="00000000" w:rsidRDefault="00000000">
      <w:pPr>
        <w:tabs>
          <w:tab w:val="left" w:pos="1800"/>
        </w:tabs>
        <w:spacing w:lineRule="auto" w:after="120" w:line="240" w:before="0"/>
        <w:contextualSpacing w:val="0"/>
      </w:pPr>
      <w:r w:rsidRPr="00000000" w:rsidR="00000000" w:rsidDel="00000000">
        <w:rPr>
          <w:rFonts w:cs="Arial" w:hAnsi="Arial" w:eastAsia="Arial" w:ascii="Arial"/>
          <w:b w:val="0"/>
          <w:smallCaps w:val="1"/>
          <w:sz w:val="26"/>
          <w:rtl w:val="0"/>
        </w:rPr>
        <w:t xml:space="preserve">2. Оценка ожидаемого изменения спроса на туристические услуги по сегментам рынка и изучение методов маркетинга конкурентов.</w:t>
      </w:r>
    </w:p>
    <w:p w:rsidP="00000000" w:rsidRPr="00000000" w:rsidR="00000000" w:rsidDel="00000000" w:rsidRDefault="00000000">
      <w:pPr>
        <w:tabs>
          <w:tab w:val="left" w:pos="1800"/>
        </w:tabs>
        <w:contextualSpacing w:val="0"/>
        <w:jc w:val="both"/>
      </w:pPr>
      <w:r w:rsidRPr="00000000" w:rsidR="00000000" w:rsidDel="00000000">
        <w:rPr>
          <w:rFonts w:cs="Arial" w:hAnsi="Arial" w:eastAsia="Arial" w:ascii="Arial"/>
          <w:sz w:val="26"/>
          <w:rtl w:val="0"/>
        </w:rPr>
        <w:t xml:space="preserve">3. Обоснование приоритетных направлений развития предприятия  с учетом деятельности конкурентов.</w:t>
      </w:r>
    </w:p>
    <w:p w:rsidP="00000000" w:rsidRPr="00000000" w:rsidR="00000000" w:rsidDel="00000000" w:rsidRDefault="00000000">
      <w:pPr>
        <w:tabs>
          <w:tab w:val="left" w:pos="1800"/>
        </w:tabs>
        <w:contextualSpacing w:val="0"/>
        <w:jc w:val="both"/>
      </w:pPr>
      <w:r w:rsidRPr="00000000" w:rsidR="00000000" w:rsidDel="00000000">
        <w:rPr>
          <w:rFonts w:cs="Arial" w:hAnsi="Arial" w:eastAsia="Arial" w:ascii="Arial"/>
          <w:sz w:val="26"/>
          <w:rtl w:val="0"/>
        </w:rPr>
        <w:t xml:space="preserve">4. Определение маркетинговых целей развития предприятия и изменений в его  доходах.</w:t>
      </w:r>
    </w:p>
    <w:p w:rsidP="00000000" w:rsidRPr="00000000" w:rsidR="00000000" w:rsidDel="00000000" w:rsidRDefault="00000000">
      <w:pPr>
        <w:pStyle w:val="Heading5"/>
        <w:tabs>
          <w:tab w:val="left" w:pos="1800"/>
        </w:tabs>
        <w:contextualSpacing w:val="0"/>
      </w:pPr>
      <w:r w:rsidRPr="00000000" w:rsidR="00000000" w:rsidDel="00000000">
        <w:rPr>
          <w:rtl w:val="0"/>
        </w:rPr>
        <w:t xml:space="preserve">Заключение</w:t>
      </w:r>
    </w:p>
    <w:p w:rsidP="00000000" w:rsidRPr="00000000" w:rsidR="00000000" w:rsidDel="00000000" w:rsidRDefault="00000000">
      <w:pPr>
        <w:pStyle w:val="Heading5"/>
        <w:tabs>
          <w:tab w:val="left" w:pos="1800"/>
        </w:tabs>
        <w:contextualSpacing w:val="0"/>
      </w:pPr>
      <w:r w:rsidRPr="00000000" w:rsidR="00000000" w:rsidDel="00000000">
        <w:rPr>
          <w:rtl w:val="0"/>
        </w:rPr>
        <w:t xml:space="preserve">Использованная литература</w:t>
      </w:r>
    </w:p>
    <w:p w:rsidP="00000000" w:rsidRPr="00000000" w:rsidR="00000000" w:rsidDel="00000000" w:rsidRDefault="00000000">
      <w:pPr>
        <w:tabs>
          <w:tab w:val="left" w:pos="1800"/>
        </w:tabs>
        <w:contextualSpacing w:val="0"/>
      </w:pPr>
      <w:r w:rsidRPr="00000000" w:rsidR="00000000" w:rsidDel="00000000">
        <w:rPr>
          <w:rtl w:val="0"/>
        </w:rPr>
      </w:r>
    </w:p>
    <w:p w:rsidP="00000000" w:rsidRPr="00000000" w:rsidR="00000000" w:rsidDel="00000000" w:rsidRDefault="00000000">
      <w:pPr>
        <w:tabs>
          <w:tab w:val="left" w:pos="1800"/>
        </w:tabs>
        <w:contextualSpacing w:val="0"/>
        <w:jc w:val="both"/>
      </w:pPr>
      <w:r w:rsidRPr="00000000" w:rsidR="00000000" w:rsidDel="00000000">
        <w:rPr>
          <w:rFonts w:cs="Arial" w:hAnsi="Arial" w:eastAsia="Arial" w:ascii="Arial"/>
          <w:b w:val="1"/>
          <w:sz w:val="26"/>
          <w:rtl w:val="0"/>
        </w:rPr>
        <w:t xml:space="preserve">Введение</w:t>
      </w:r>
    </w:p>
    <w:p w:rsidP="00000000" w:rsidRPr="00000000" w:rsidR="00000000" w:rsidDel="00000000" w:rsidRDefault="00000000">
      <w:pPr>
        <w:tabs>
          <w:tab w:val="left" w:pos="1800"/>
        </w:tabs>
        <w:contextualSpacing w:val="0"/>
        <w:jc w:val="both"/>
      </w:pPr>
      <w:r w:rsidRPr="00000000" w:rsidR="00000000" w:rsidDel="00000000">
        <w:rPr>
          <w:rFonts w:cs="Arial" w:hAnsi="Arial" w:eastAsia="Arial" w:ascii="Arial"/>
          <w:sz w:val="26"/>
          <w:rtl w:val="0"/>
        </w:rPr>
        <w:tab/>
        <w:t xml:space="preserve">Во введении студент должен рассмотреть влияние развития информационных технологий на совершенствование управления гостиничным и туристическим бизнесом, перспективы и последствия дальнейшей автоматизации деятельности предприятий гостиничного и туристического комплекса в России, а также возникающие при этом проблемы.</w:t>
      </w:r>
    </w:p>
    <w:p w:rsidP="00000000" w:rsidRPr="00000000" w:rsidR="00000000" w:rsidDel="00000000" w:rsidRDefault="00000000">
      <w:pPr>
        <w:tabs>
          <w:tab w:val="left" w:pos="1800"/>
        </w:tabs>
        <w:contextualSpacing w:val="0"/>
        <w:jc w:val="both"/>
      </w:pPr>
      <w:r w:rsidRPr="00000000" w:rsidR="00000000" w:rsidDel="00000000">
        <w:rPr>
          <w:rtl w:val="0"/>
        </w:rPr>
      </w:r>
    </w:p>
    <w:p w:rsidP="00000000" w:rsidRPr="00000000" w:rsidR="00000000" w:rsidDel="00000000" w:rsidRDefault="00000000">
      <w:pPr>
        <w:pStyle w:val="Heading1"/>
        <w:tabs>
          <w:tab w:val="left" w:pos="360"/>
          <w:tab w:val="left" w:pos="1800"/>
        </w:tabs>
        <w:contextualSpacing w:val="0"/>
      </w:pPr>
      <w:r w:rsidRPr="00000000" w:rsidR="00000000" w:rsidDel="00000000">
        <w:rPr>
          <w:rFonts w:cs="Arial" w:hAnsi="Arial" w:eastAsia="Arial" w:ascii="Arial"/>
          <w:sz w:val="26"/>
          <w:rtl w:val="0"/>
        </w:rPr>
        <w:t xml:space="preserve">Исходные данные </w:t>
      </w:r>
      <w:r w:rsidRPr="00000000" w:rsidR="00000000" w:rsidDel="00000000">
        <w:rPr>
          <w:rtl w:val="0"/>
        </w:rPr>
      </w:r>
    </w:p>
    <w:p w:rsidP="00000000" w:rsidRPr="00000000" w:rsidR="00000000" w:rsidDel="00000000" w:rsidRDefault="00000000">
      <w:pPr>
        <w:tabs>
          <w:tab w:val="left" w:pos="1800"/>
        </w:tabs>
        <w:contextualSpacing w:val="0"/>
        <w:jc w:val="both"/>
      </w:pPr>
      <w:r w:rsidRPr="00000000" w:rsidR="00000000" w:rsidDel="00000000">
        <w:rPr>
          <w:rFonts w:cs="Arial" w:hAnsi="Arial" w:eastAsia="Arial" w:ascii="Arial"/>
          <w:sz w:val="26"/>
          <w:rtl w:val="0"/>
        </w:rPr>
        <w:tab/>
        <w:t xml:space="preserve">Задание содержит следующие исходные данные:</w:t>
      </w:r>
    </w:p>
    <w:p w:rsidP="00000000" w:rsidRPr="00000000" w:rsidR="00000000" w:rsidDel="00000000" w:rsidRDefault="00000000">
      <w:pPr>
        <w:numPr>
          <w:ilvl w:val="0"/>
          <w:numId w:val="4"/>
        </w:numPr>
        <w:tabs>
          <w:tab w:val="left" w:pos="1800"/>
        </w:tabs>
        <w:ind w:left="720" w:hanging="359"/>
        <w:jc w:val="both"/>
        <w:rPr>
          <w:sz w:val="26"/>
        </w:rPr>
      </w:pPr>
      <w:r w:rsidRPr="00000000" w:rsidR="00000000" w:rsidDel="00000000">
        <w:rPr>
          <w:rFonts w:cs="Arial" w:hAnsi="Arial" w:eastAsia="Arial" w:ascii="Arial"/>
          <w:sz w:val="26"/>
          <w:rtl w:val="0"/>
        </w:rPr>
        <w:t xml:space="preserve">загрузка предприятия и его конкурентов;</w:t>
      </w:r>
    </w:p>
    <w:p w:rsidP="00000000" w:rsidRPr="00000000" w:rsidR="00000000" w:rsidDel="00000000" w:rsidRDefault="00000000">
      <w:pPr>
        <w:numPr>
          <w:ilvl w:val="0"/>
          <w:numId w:val="4"/>
        </w:numPr>
        <w:tabs>
          <w:tab w:val="left" w:pos="1800"/>
        </w:tabs>
        <w:ind w:left="720" w:hanging="359"/>
        <w:jc w:val="both"/>
        <w:rPr>
          <w:sz w:val="26"/>
        </w:rPr>
      </w:pPr>
      <w:r w:rsidRPr="00000000" w:rsidR="00000000" w:rsidDel="00000000">
        <w:rPr>
          <w:rFonts w:cs="Arial" w:hAnsi="Arial" w:eastAsia="Arial" w:ascii="Arial"/>
          <w:sz w:val="26"/>
          <w:rtl w:val="0"/>
        </w:rPr>
        <w:t xml:space="preserve">распределение загрузки по клиентуре;</w:t>
      </w:r>
    </w:p>
    <w:p w:rsidP="00000000" w:rsidRPr="00000000" w:rsidR="00000000" w:rsidDel="00000000" w:rsidRDefault="00000000">
      <w:pPr>
        <w:numPr>
          <w:ilvl w:val="0"/>
          <w:numId w:val="4"/>
        </w:numPr>
        <w:tabs>
          <w:tab w:val="left" w:pos="1800"/>
        </w:tabs>
        <w:ind w:left="720" w:hanging="359"/>
        <w:jc w:val="both"/>
        <w:rPr>
          <w:sz w:val="26"/>
        </w:rPr>
      </w:pPr>
      <w:r w:rsidRPr="00000000" w:rsidR="00000000" w:rsidDel="00000000">
        <w:rPr>
          <w:rFonts w:cs="Arial" w:hAnsi="Arial" w:eastAsia="Arial" w:ascii="Arial"/>
          <w:sz w:val="26"/>
          <w:rtl w:val="0"/>
        </w:rPr>
        <w:t xml:space="preserve">средний уровень цен, получаемый от каждого вида реализованных услуг;</w:t>
      </w:r>
    </w:p>
    <w:p w:rsidP="00000000" w:rsidRPr="00000000" w:rsidR="00000000" w:rsidDel="00000000" w:rsidRDefault="00000000">
      <w:pPr>
        <w:numPr>
          <w:ilvl w:val="0"/>
          <w:numId w:val="4"/>
        </w:numPr>
        <w:tabs>
          <w:tab w:val="left" w:pos="1800"/>
        </w:tabs>
        <w:ind w:left="720" w:hanging="359"/>
        <w:jc w:val="both"/>
        <w:rPr>
          <w:sz w:val="26"/>
        </w:rPr>
      </w:pPr>
      <w:r w:rsidRPr="00000000" w:rsidR="00000000" w:rsidDel="00000000">
        <w:rPr>
          <w:rFonts w:cs="Arial" w:hAnsi="Arial" w:eastAsia="Arial" w:ascii="Arial"/>
          <w:sz w:val="26"/>
          <w:rtl w:val="0"/>
        </w:rPr>
        <w:t xml:space="preserve">литературные источники.</w:t>
      </w:r>
    </w:p>
    <w:p w:rsidP="00000000" w:rsidRPr="00000000" w:rsidR="00000000" w:rsidDel="00000000" w:rsidRDefault="00000000">
      <w:pPr>
        <w:tabs>
          <w:tab w:val="left" w:pos="1800"/>
        </w:tabs>
        <w:ind w:left="360" w:firstLine="0"/>
        <w:contextualSpacing w:val="0"/>
        <w:jc w:val="both"/>
      </w:pPr>
      <w:r w:rsidRPr="00000000" w:rsidR="00000000" w:rsidDel="00000000">
        <w:rPr>
          <w:rtl w:val="0"/>
        </w:rPr>
      </w:r>
    </w:p>
    <w:p w:rsidP="00000000" w:rsidRPr="00000000" w:rsidR="00000000" w:rsidDel="00000000" w:rsidRDefault="00000000">
      <w:pPr>
        <w:tabs>
          <w:tab w:val="left" w:pos="1800"/>
        </w:tabs>
        <w:spacing w:lineRule="auto" w:after="120" w:line="240" w:before="0"/>
        <w:contextualSpacing w:val="0"/>
      </w:pPr>
      <w:r w:rsidRPr="00000000" w:rsidR="00000000" w:rsidDel="00000000">
        <w:rPr>
          <w:rFonts w:cs="Arial" w:hAnsi="Arial" w:eastAsia="Arial" w:ascii="Arial"/>
          <w:b w:val="0"/>
          <w:sz w:val="26"/>
          <w:rtl w:val="0"/>
        </w:rPr>
        <w:t xml:space="preserve">Целенаправленное изменение политики предприятия для усиления его позиций в конкурентной борьбе</w:t>
      </w:r>
    </w:p>
    <w:p w:rsidP="00000000" w:rsidRPr="00000000" w:rsidR="00000000" w:rsidDel="00000000" w:rsidRDefault="00000000">
      <w:pPr>
        <w:tabs>
          <w:tab w:val="left" w:pos="1800"/>
        </w:tabs>
        <w:spacing w:lineRule="auto" w:after="120" w:line="480" w:before="0"/>
        <w:contextualSpacing w:val="0"/>
      </w:pPr>
      <w:r w:rsidRPr="00000000" w:rsidR="00000000" w:rsidDel="00000000">
        <w:rPr>
          <w:rFonts w:cs="Arial" w:hAnsi="Arial" w:eastAsia="Arial" w:ascii="Arial"/>
          <w:b w:val="0"/>
          <w:sz w:val="26"/>
          <w:rtl w:val="0"/>
        </w:rPr>
        <w:tab/>
        <w:t xml:space="preserve">Конечной целью любой стратегии деятельности является получение прибыли, которая в значительной степени определяется как объемом операций, выполненных предприятием и его конкурентами, так и тем, в какой степени предприятие  может опередить конкурентов. Острая конкурентная борьба за рынки сбыта требует от предприятий определения маркетинговых целей, к которым относятся: удовлетворение требований потребителей, достижение превосходства над конкурентами, завоевание доли рынка, обеспечение роста продаж. Маркетинговые цели формулируются на основе анализа информации о современном состоянии (конъюнктуре) туристических рынков и прогнозах их развития, а именно:</w:t>
      </w:r>
    </w:p>
    <w:p w:rsidP="00000000" w:rsidRPr="00000000" w:rsidR="00000000" w:rsidDel="00000000" w:rsidRDefault="00000000">
      <w:pPr>
        <w:tabs>
          <w:tab w:val="left" w:pos="360"/>
          <w:tab w:val="left" w:pos="1800"/>
        </w:tabs>
        <w:contextualSpacing w:val="0"/>
        <w:jc w:val="both"/>
      </w:pPr>
      <w:r w:rsidRPr="00000000" w:rsidR="00000000" w:rsidDel="00000000">
        <w:rPr>
          <w:rFonts w:cs="Arial" w:hAnsi="Arial" w:eastAsia="Arial" w:ascii="Arial"/>
          <w:sz w:val="26"/>
          <w:rtl w:val="0"/>
        </w:rPr>
        <w:t xml:space="preserve">- общего объема спроса на размещение в гостиницах данного типа;</w:t>
      </w:r>
    </w:p>
    <w:p w:rsidP="00000000" w:rsidRPr="00000000" w:rsidR="00000000" w:rsidDel="00000000" w:rsidRDefault="00000000">
      <w:pPr>
        <w:tabs>
          <w:tab w:val="left" w:pos="360"/>
          <w:tab w:val="left" w:pos="1800"/>
        </w:tabs>
        <w:contextualSpacing w:val="0"/>
        <w:jc w:val="both"/>
      </w:pPr>
      <w:r w:rsidRPr="00000000" w:rsidR="00000000" w:rsidDel="00000000">
        <w:rPr>
          <w:rFonts w:cs="Arial" w:hAnsi="Arial" w:eastAsia="Arial" w:ascii="Arial"/>
          <w:sz w:val="26"/>
          <w:rtl w:val="0"/>
        </w:rPr>
        <w:t xml:space="preserve">- доли данной гостиницы на рынке в объеме общего спроса (доли рынка);</w:t>
      </w:r>
    </w:p>
    <w:p w:rsidP="00000000" w:rsidRPr="00000000" w:rsidR="00000000" w:rsidDel="00000000" w:rsidRDefault="00000000">
      <w:pPr>
        <w:tabs>
          <w:tab w:val="left" w:pos="360"/>
          <w:tab w:val="left" w:pos="1800"/>
        </w:tabs>
        <w:contextualSpacing w:val="0"/>
        <w:jc w:val="both"/>
      </w:pPr>
      <w:r w:rsidRPr="00000000" w:rsidR="00000000" w:rsidDel="00000000">
        <w:rPr>
          <w:rFonts w:cs="Arial" w:hAnsi="Arial" w:eastAsia="Arial" w:ascii="Arial"/>
          <w:sz w:val="26"/>
          <w:rtl w:val="0"/>
        </w:rPr>
        <w:t xml:space="preserve">- ожидаемого изменения объема спроса на размещение в гостиницах данного типа (т.е. увеличится ли он, уменьшится или останется прежним) и основания для такого прогноза;</w:t>
      </w:r>
    </w:p>
    <w:p w:rsidP="00000000" w:rsidRPr="00000000" w:rsidR="00000000" w:rsidDel="00000000" w:rsidRDefault="00000000">
      <w:pPr>
        <w:tabs>
          <w:tab w:val="left" w:pos="360"/>
          <w:tab w:val="left" w:pos="1800"/>
        </w:tabs>
        <w:contextualSpacing w:val="0"/>
        <w:jc w:val="both"/>
      </w:pPr>
      <w:r w:rsidRPr="00000000" w:rsidR="00000000" w:rsidDel="00000000">
        <w:rPr>
          <w:rFonts w:cs="Arial" w:hAnsi="Arial" w:eastAsia="Arial" w:ascii="Arial"/>
          <w:sz w:val="26"/>
          <w:rtl w:val="0"/>
        </w:rPr>
        <w:t xml:space="preserve">- предполагаемых изменений, связанных с введением в строй новых предприятий данного типа; </w:t>
      </w:r>
    </w:p>
    <w:p w:rsidP="00000000" w:rsidRPr="00000000" w:rsidR="00000000" w:rsidDel="00000000" w:rsidRDefault="00000000">
      <w:pPr>
        <w:tabs>
          <w:tab w:val="left" w:pos="360"/>
          <w:tab w:val="left" w:pos="1800"/>
        </w:tabs>
        <w:contextualSpacing w:val="0"/>
        <w:jc w:val="both"/>
      </w:pPr>
      <w:r w:rsidRPr="00000000" w:rsidR="00000000" w:rsidDel="00000000">
        <w:rPr>
          <w:rFonts w:cs="Arial" w:hAnsi="Arial" w:eastAsia="Arial" w:ascii="Arial"/>
          <w:sz w:val="26"/>
          <w:rtl w:val="0"/>
        </w:rPr>
        <w:t xml:space="preserve">- наличия возможности опередить конкурентов путем увеличения доли в прогнозируемом изменении спроса.</w:t>
      </w:r>
    </w:p>
    <w:p w:rsidP="00000000" w:rsidRPr="00000000" w:rsidR="00000000" w:rsidDel="00000000" w:rsidRDefault="00000000">
      <w:pPr>
        <w:tabs>
          <w:tab w:val="left" w:pos="1800"/>
        </w:tabs>
        <w:contextualSpacing w:val="0"/>
        <w:jc w:val="both"/>
      </w:pPr>
      <w:r w:rsidRPr="00000000" w:rsidR="00000000" w:rsidDel="00000000">
        <w:rPr>
          <w:rFonts w:cs="Arial" w:hAnsi="Arial" w:eastAsia="Arial" w:ascii="Arial"/>
          <w:sz w:val="26"/>
          <w:rtl w:val="0"/>
        </w:rPr>
        <w:t xml:space="preserve"> </w:t>
        <w:tab/>
        <w:t xml:space="preserve">Несмотря на то, что критерии определения конкурентов являются специфическими в зависимости от рынка, в данном курсовом проекте при определении конкурентов приняты во внимание в основном следующие факторы:</w:t>
      </w:r>
    </w:p>
    <w:p w:rsidP="00000000" w:rsidRPr="00000000" w:rsidR="00000000" w:rsidDel="00000000" w:rsidRDefault="00000000">
      <w:pPr>
        <w:tabs>
          <w:tab w:val="left" w:pos="360"/>
          <w:tab w:val="left" w:pos="1800"/>
        </w:tabs>
        <w:contextualSpacing w:val="0"/>
        <w:jc w:val="both"/>
      </w:pPr>
      <w:r w:rsidRPr="00000000" w:rsidR="00000000" w:rsidDel="00000000">
        <w:rPr>
          <w:rFonts w:cs="Arial" w:hAnsi="Arial" w:eastAsia="Arial" w:ascii="Arial"/>
          <w:sz w:val="26"/>
          <w:rtl w:val="0"/>
        </w:rPr>
        <w:t xml:space="preserve">- близость расположения конкурента (истинные конкуренты обычно располагаются в относительной близости);</w:t>
      </w:r>
    </w:p>
    <w:p w:rsidP="00000000" w:rsidRPr="00000000" w:rsidR="00000000" w:rsidDel="00000000" w:rsidRDefault="00000000">
      <w:pPr>
        <w:tabs>
          <w:tab w:val="left" w:pos="360"/>
          <w:tab w:val="left" w:pos="1800"/>
        </w:tabs>
        <w:contextualSpacing w:val="0"/>
        <w:jc w:val="both"/>
      </w:pPr>
      <w:r w:rsidRPr="00000000" w:rsidR="00000000" w:rsidDel="00000000">
        <w:rPr>
          <w:rFonts w:cs="Arial" w:hAnsi="Arial" w:eastAsia="Arial" w:ascii="Arial"/>
          <w:sz w:val="26"/>
          <w:rtl w:val="0"/>
        </w:rPr>
        <w:t xml:space="preserve">- способность к замещению (т.е. способны ли конкуренты предоставить альтернативные услуги);</w:t>
      </w:r>
    </w:p>
    <w:p w:rsidP="00000000" w:rsidRPr="00000000" w:rsidR="00000000" w:rsidDel="00000000" w:rsidRDefault="00000000">
      <w:pPr>
        <w:tabs>
          <w:tab w:val="left" w:pos="360"/>
          <w:tab w:val="left" w:pos="1800"/>
        </w:tabs>
        <w:contextualSpacing w:val="0"/>
        <w:jc w:val="both"/>
      </w:pPr>
      <w:r w:rsidRPr="00000000" w:rsidR="00000000" w:rsidDel="00000000">
        <w:rPr>
          <w:rFonts w:cs="Arial" w:hAnsi="Arial" w:eastAsia="Arial" w:ascii="Arial"/>
          <w:sz w:val="26"/>
          <w:rtl w:val="0"/>
        </w:rPr>
        <w:t xml:space="preserve">- средняя цена услуг данной гостиницы допускается  </w:t>
      </w:r>
      <w:r w:rsidRPr="00000000" w:rsidR="00000000" w:rsidDel="00000000">
        <w:rPr>
          <w:rFonts w:cs="Arial" w:hAnsi="Arial" w:eastAsia="Arial" w:ascii="Arial"/>
          <w:sz w:val="26"/>
          <w:u w:val="single"/>
          <w:rtl w:val="0"/>
        </w:rPr>
        <w:t xml:space="preserve">+</w:t>
      </w:r>
      <w:r w:rsidRPr="00000000" w:rsidR="00000000" w:rsidDel="00000000">
        <w:rPr>
          <w:rFonts w:cs="Arial" w:hAnsi="Arial" w:eastAsia="Arial" w:ascii="Arial"/>
          <w:sz w:val="26"/>
          <w:rtl w:val="0"/>
        </w:rPr>
        <w:t xml:space="preserve"> 15% от цены конкурента.</w:t>
      </w:r>
    </w:p>
    <w:p w:rsidP="00000000" w:rsidRPr="00000000" w:rsidR="00000000" w:rsidDel="00000000" w:rsidRDefault="00000000">
      <w:pPr>
        <w:tabs>
          <w:tab w:val="left" w:pos="1800"/>
        </w:tabs>
        <w:ind w:firstLine="360"/>
        <w:contextualSpacing w:val="0"/>
        <w:jc w:val="both"/>
      </w:pPr>
      <w:r w:rsidRPr="00000000" w:rsidR="00000000" w:rsidDel="00000000">
        <w:rPr>
          <w:rFonts w:cs="Arial" w:hAnsi="Arial" w:eastAsia="Arial" w:ascii="Arial"/>
          <w:sz w:val="26"/>
          <w:rtl w:val="0"/>
        </w:rPr>
        <w:t xml:space="preserve">Отсюда следует, что прогноз спроса, основанный на анализе рынка, должен включать:</w:t>
      </w:r>
    </w:p>
    <w:p w:rsidP="00000000" w:rsidRPr="00000000" w:rsidR="00000000" w:rsidDel="00000000" w:rsidRDefault="00000000">
      <w:pPr>
        <w:tabs>
          <w:tab w:val="left" w:pos="750"/>
          <w:tab w:val="left" w:pos="1800"/>
        </w:tabs>
        <w:contextualSpacing w:val="0"/>
        <w:jc w:val="both"/>
      </w:pPr>
      <w:r w:rsidRPr="00000000" w:rsidR="00000000" w:rsidDel="00000000">
        <w:rPr>
          <w:rFonts w:cs="Arial" w:hAnsi="Arial" w:eastAsia="Arial" w:ascii="Arial"/>
          <w:sz w:val="26"/>
          <w:rtl w:val="0"/>
        </w:rPr>
        <w:t xml:space="preserve">1) оценку спроса в рамках региона с учетом возможностей данного предприятия и оценку возможностей его прямых конкурентов;</w:t>
      </w:r>
    </w:p>
    <w:p w:rsidP="00000000" w:rsidRPr="00000000" w:rsidR="00000000" w:rsidDel="00000000" w:rsidRDefault="00000000">
      <w:pPr>
        <w:tabs>
          <w:tab w:val="left" w:pos="750"/>
          <w:tab w:val="left" w:pos="1800"/>
        </w:tabs>
        <w:contextualSpacing w:val="0"/>
        <w:jc w:val="both"/>
      </w:pPr>
      <w:r w:rsidRPr="00000000" w:rsidR="00000000" w:rsidDel="00000000">
        <w:rPr>
          <w:rFonts w:cs="Arial" w:hAnsi="Arial" w:eastAsia="Arial" w:ascii="Arial"/>
          <w:sz w:val="26"/>
          <w:rtl w:val="0"/>
        </w:rPr>
        <w:t xml:space="preserve">2) определение степени проникновения на рынке, т. е. расчет доли в спросе, приходящейся на каждую гостиницу, и долевого участия  по каждому сегменту;</w:t>
      </w:r>
    </w:p>
    <w:p w:rsidP="00000000" w:rsidRPr="00000000" w:rsidR="00000000" w:rsidDel="00000000" w:rsidRDefault="00000000">
      <w:pPr>
        <w:tabs>
          <w:tab w:val="left" w:pos="750"/>
          <w:tab w:val="left" w:pos="1800"/>
        </w:tabs>
        <w:contextualSpacing w:val="0"/>
        <w:jc w:val="both"/>
      </w:pPr>
      <w:r w:rsidRPr="00000000" w:rsidR="00000000" w:rsidDel="00000000">
        <w:rPr>
          <w:rFonts w:cs="Arial" w:hAnsi="Arial" w:eastAsia="Arial" w:ascii="Arial"/>
          <w:sz w:val="26"/>
          <w:rtl w:val="0"/>
        </w:rPr>
        <w:t xml:space="preserve">3) характеристики ожидаемого изменения (падения или роста) каждого сегмента рынка, т. е. обозначить каждый сегмент как растущий, сокращающийся или стабильный и выразить ожидаемое изменение в количестве загруженных мест;</w:t>
      </w:r>
    </w:p>
    <w:p w:rsidP="00000000" w:rsidRPr="00000000" w:rsidR="00000000" w:rsidDel="00000000" w:rsidRDefault="00000000">
      <w:pPr>
        <w:tabs>
          <w:tab w:val="left" w:pos="750"/>
          <w:tab w:val="left" w:pos="1800"/>
        </w:tabs>
        <w:contextualSpacing w:val="0"/>
        <w:jc w:val="both"/>
      </w:pPr>
      <w:r w:rsidRPr="00000000" w:rsidR="00000000" w:rsidDel="00000000">
        <w:rPr>
          <w:rFonts w:cs="Arial" w:hAnsi="Arial" w:eastAsia="Arial" w:ascii="Arial"/>
          <w:sz w:val="26"/>
          <w:rtl w:val="0"/>
        </w:rPr>
        <w:t xml:space="preserve">4) изучение методов маркетинга, используемых  конкурентами (в отношении каждого сегмента рынка), и определение реальных возможностей применения этих методов для привлечения конкурентов;</w:t>
      </w:r>
    </w:p>
    <w:p w:rsidP="00000000" w:rsidRPr="00000000" w:rsidR="00000000" w:rsidDel="00000000" w:rsidRDefault="00000000">
      <w:pPr>
        <w:tabs>
          <w:tab w:val="left" w:pos="750"/>
          <w:tab w:val="left" w:pos="1800"/>
        </w:tabs>
        <w:contextualSpacing w:val="0"/>
        <w:jc w:val="both"/>
      </w:pPr>
      <w:r w:rsidRPr="00000000" w:rsidR="00000000" w:rsidDel="00000000">
        <w:rPr>
          <w:rFonts w:cs="Arial" w:hAnsi="Arial" w:eastAsia="Arial" w:ascii="Arial"/>
          <w:sz w:val="26"/>
          <w:rtl w:val="0"/>
        </w:rPr>
        <w:t xml:space="preserve">5) распределение сегментов рынка по важности, т. е. необходимо наметить приоритетные направления развития предприятия для получения дополнительных источников поступлений по каждому сегменту рынка;</w:t>
      </w:r>
    </w:p>
    <w:p w:rsidP="00000000" w:rsidRPr="00000000" w:rsidR="00000000" w:rsidDel="00000000" w:rsidRDefault="00000000">
      <w:pPr>
        <w:tabs>
          <w:tab w:val="left" w:pos="750"/>
          <w:tab w:val="left" w:pos="1800"/>
        </w:tabs>
        <w:contextualSpacing w:val="0"/>
        <w:jc w:val="both"/>
      </w:pPr>
      <w:r w:rsidRPr="00000000" w:rsidR="00000000" w:rsidDel="00000000">
        <w:rPr>
          <w:rFonts w:cs="Arial" w:hAnsi="Arial" w:eastAsia="Arial" w:ascii="Arial"/>
          <w:sz w:val="26"/>
          <w:rtl w:val="0"/>
        </w:rPr>
        <w:t xml:space="preserve">6) трансформирование планируемых мероприятий в конкретную оценку будущей загрузки гостиниц, характера операций и дохода на планируемый период.</w:t>
      </w:r>
    </w:p>
    <w:p w:rsidP="00000000" w:rsidRPr="00000000" w:rsidR="00000000" w:rsidDel="00000000" w:rsidRDefault="00000000">
      <w:pPr>
        <w:tabs>
          <w:tab w:val="left" w:pos="750"/>
          <w:tab w:val="left" w:pos="1800"/>
        </w:tabs>
        <w:contextualSpacing w:val="0"/>
        <w:jc w:val="both"/>
      </w:pPr>
      <w:r w:rsidRPr="00000000" w:rsidR="00000000" w:rsidDel="00000000">
        <w:rPr>
          <w:rtl w:val="0"/>
        </w:rPr>
      </w:r>
    </w:p>
    <w:p w:rsidP="00000000" w:rsidRPr="00000000" w:rsidR="00000000" w:rsidDel="00000000" w:rsidRDefault="00000000">
      <w:pPr>
        <w:numPr>
          <w:ilvl w:val="0"/>
          <w:numId w:val="2"/>
        </w:numPr>
        <w:tabs>
          <w:tab w:val="left" w:pos="1800"/>
        </w:tabs>
        <w:ind w:left="720" w:hanging="359"/>
        <w:jc w:val="both"/>
        <w:rPr>
          <w:rFonts w:cs="Arial" w:hAnsi="Arial" w:eastAsia="Arial" w:ascii="Arial"/>
          <w:sz w:val="26"/>
        </w:rPr>
      </w:pPr>
      <w:r w:rsidRPr="00000000" w:rsidR="00000000" w:rsidDel="00000000">
        <w:rPr>
          <w:rFonts w:cs="Arial" w:hAnsi="Arial" w:eastAsia="Arial" w:ascii="Arial"/>
          <w:sz w:val="26"/>
          <w:rtl w:val="0"/>
        </w:rPr>
        <w:t xml:space="preserve">Оценку удовлетворения спроса в рамках региона с учетом возможностей данного предприятия и оценку возможностей его прямых конкурентов необходимо представить в виде таблицы (табл.1).</w:t>
      </w:r>
    </w:p>
    <w:p w:rsidP="00000000" w:rsidRPr="00000000" w:rsidR="00000000" w:rsidDel="00000000" w:rsidRDefault="00000000">
      <w:pPr>
        <w:tabs>
          <w:tab w:val="left" w:pos="1800"/>
        </w:tabs>
        <w:ind w:left="360" w:firstLine="0"/>
        <w:contextualSpacing w:val="0"/>
        <w:jc w:val="both"/>
      </w:pPr>
      <w:r w:rsidRPr="00000000" w:rsidR="00000000" w:rsidDel="00000000">
        <w:rPr>
          <w:rtl w:val="0"/>
        </w:rPr>
      </w:r>
    </w:p>
    <w:p w:rsidP="00000000" w:rsidRPr="00000000" w:rsidR="00000000" w:rsidDel="00000000" w:rsidRDefault="00000000">
      <w:pPr>
        <w:pStyle w:val="Heading6"/>
        <w:contextualSpacing w:val="0"/>
      </w:pPr>
      <w:r w:rsidRPr="00000000" w:rsidR="00000000" w:rsidDel="00000000">
        <w:rPr>
          <w:rtl w:val="0"/>
        </w:rPr>
        <w:t xml:space="preserve">Таблица 1</w:t>
      </w:r>
    </w:p>
    <w:p w:rsidP="00000000" w:rsidRPr="00000000" w:rsidR="00000000" w:rsidDel="00000000" w:rsidRDefault="00000000">
      <w:pPr>
        <w:keepNext w:val="1"/>
        <w:spacing w:lineRule="auto" w:after="0" w:line="360" w:before="0"/>
        <w:contextualSpacing w:val="0"/>
        <w:jc w:val="center"/>
      </w:pPr>
      <w:r w:rsidRPr="00000000" w:rsidR="00000000" w:rsidDel="00000000">
        <w:rPr>
          <w:rFonts w:cs="Arial" w:hAnsi="Arial" w:eastAsia="Arial" w:ascii="Arial"/>
          <w:b w:val="0"/>
          <w:sz w:val="26"/>
          <w:rtl w:val="0"/>
        </w:rPr>
        <w:t xml:space="preserve">Загрузка номерного фонда гостиниц-конкурентов</w:t>
      </w:r>
    </w:p>
    <w:p w:rsidP="00000000" w:rsidRPr="00000000" w:rsidR="00000000" w:rsidDel="00000000" w:rsidRDefault="00000000">
      <w:pPr>
        <w:contextualSpacing w:val="0"/>
        <w:jc w:val="center"/>
      </w:pPr>
      <w:r w:rsidRPr="00000000" w:rsidR="00000000" w:rsidDel="00000000">
        <w:rPr>
          <w:rFonts w:cs="Arial" w:hAnsi="Arial" w:eastAsia="Arial" w:ascii="Arial"/>
          <w:sz w:val="26"/>
          <w:rtl w:val="0"/>
        </w:rPr>
        <w:t xml:space="preserve">(за прошедшие 12 месяцев)</w:t>
      </w:r>
    </w:p>
    <w:tbl>
      <w:tblPr>
        <w:tblStyle w:val="Table1"/>
        <w:bidiVisual w:val="0"/>
        <w:tblW w:w="9498.0" w:type="dxa"/>
        <w:jc w:val="left"/>
        <w:tblInd w:w="-6.0" w:type="dxa"/>
        <w:tblBorders>
          <w:top w:color="000000" w:space="0" w:val="single" w:sz="6"/>
          <w:left w:color="000000" w:space="0" w:val="single" w:sz="6"/>
          <w:bottom w:color="000000" w:space="0" w:val="single" w:sz="6"/>
          <w:right w:color="000000" w:space="0" w:val="single" w:sz="6"/>
          <w:insideH w:color="000000" w:space="0" w:val="single" w:sz="6"/>
          <w:insideV w:color="000000" w:space="0" w:val="single" w:sz="6"/>
        </w:tblBorders>
        <w:tblLayout w:type="fixed"/>
        <w:tblLook w:val="0000"/>
      </w:tblPr>
      <w:tblGrid>
        <w:gridCol w:w="2160"/>
        <w:gridCol w:w="1800"/>
        <w:gridCol w:w="1384"/>
        <w:gridCol w:w="1385"/>
        <w:gridCol w:w="1384"/>
        <w:gridCol w:w="1385"/>
        <w:tblGridChange w:id="0">
          <w:tblGrid>
            <w:gridCol w:w="2160"/>
            <w:gridCol w:w="1800"/>
            <w:gridCol w:w="1384"/>
            <w:gridCol w:w="1385"/>
            <w:gridCol w:w="1384"/>
            <w:gridCol w:w="1385"/>
          </w:tblGrid>
        </w:tblGridChange>
      </w:tblGrid>
      <w:tr>
        <w:tc>
          <w:tcPr>
            <w:vMerge w:val="restart"/>
            <w:tcBorders>
              <w:top w:color="000000" w:space="0" w:val="single" w:sz="6"/>
              <w:left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Fonts w:cs="Arial" w:hAnsi="Arial" w:eastAsia="Arial" w:ascii="Arial"/>
                <w:sz w:val="22"/>
                <w:rtl w:val="0"/>
              </w:rPr>
              <w:t xml:space="preserve">Показатели</w:t>
            </w:r>
          </w:p>
        </w:tc>
        <w:tc>
          <w:tcPr>
            <w:vMerge w:val="restart"/>
            <w:tcBorders>
              <w:top w:color="000000" w:space="0" w:val="single" w:sz="6"/>
              <w:left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Fonts w:cs="Arial" w:hAnsi="Arial" w:eastAsia="Arial" w:ascii="Arial"/>
                <w:sz w:val="22"/>
                <w:rtl w:val="0"/>
              </w:rPr>
              <w:t xml:space="preserve">Всего</w:t>
            </w:r>
          </w:p>
          <w:p w:rsidP="00000000" w:rsidRPr="00000000" w:rsidR="00000000" w:rsidDel="00000000" w:rsidRDefault="00000000">
            <w:pPr>
              <w:contextualSpacing w:val="0"/>
              <w:jc w:val="center"/>
            </w:pPr>
            <w:r w:rsidRPr="00000000" w:rsidR="00000000" w:rsidDel="00000000">
              <w:rPr>
                <w:rFonts w:cs="Arial" w:hAnsi="Arial" w:eastAsia="Arial" w:ascii="Arial"/>
                <w:sz w:val="22"/>
                <w:rtl w:val="0"/>
              </w:rPr>
              <w:t xml:space="preserve">(по группе конкурентов)</w:t>
            </w:r>
          </w:p>
        </w:tc>
        <w:tc>
          <w:tcPr>
            <w:gridSpan w:val="4"/>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Fonts w:cs="Arial" w:hAnsi="Arial" w:eastAsia="Arial" w:ascii="Arial"/>
                <w:sz w:val="22"/>
                <w:rtl w:val="0"/>
              </w:rPr>
              <w:t xml:space="preserve">В том числе по гостиницам</w:t>
            </w:r>
          </w:p>
        </w:tc>
      </w:tr>
      <w:tr>
        <w:tc>
          <w:tcPr>
            <w:vMerge w:val="continue"/>
            <w:tcBorders>
              <w:top w:color="000000" w:space="0" w:val="single" w:sz="6"/>
              <w:left w:color="000000" w:space="0" w:val="single" w:sz="6"/>
              <w:right w:color="000000" w:space="0" w:val="single" w:sz="6"/>
            </w:tcBorders>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c>
          <w:tcPr>
            <w:vMerge w:val="continue"/>
            <w:tcBorders>
              <w:top w:color="000000" w:space="0" w:val="single" w:sz="6"/>
              <w:left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Fonts w:cs="Arial" w:hAnsi="Arial" w:eastAsia="Arial" w:ascii="Arial"/>
                <w:sz w:val="22"/>
                <w:rtl w:val="0"/>
              </w:rPr>
              <w:t xml:space="preserve">данная гостиница</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Fonts w:cs="Arial" w:hAnsi="Arial" w:eastAsia="Arial" w:ascii="Arial"/>
                <w:sz w:val="22"/>
                <w:rtl w:val="0"/>
              </w:rPr>
              <w:t xml:space="preserve">конкурент 1</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Fonts w:cs="Arial" w:hAnsi="Arial" w:eastAsia="Arial" w:ascii="Arial"/>
                <w:sz w:val="22"/>
                <w:rtl w:val="0"/>
              </w:rPr>
              <w:t xml:space="preserve">конкурент 2</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Fonts w:cs="Arial" w:hAnsi="Arial" w:eastAsia="Arial" w:ascii="Arial"/>
                <w:sz w:val="22"/>
                <w:rtl w:val="0"/>
              </w:rPr>
              <w:t xml:space="preserve">конкурент 3</w:t>
            </w:r>
          </w:p>
        </w:tc>
      </w:tr>
      <w:tr>
        <w:trPr>
          <w:trHeight w:val="1920" w:hRule="atLeast"/>
        </w:trPr>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pPr>
            <w:r w:rsidRPr="00000000" w:rsidR="00000000" w:rsidDel="00000000">
              <w:rPr>
                <w:rFonts w:cs="Arial" w:hAnsi="Arial" w:eastAsia="Arial" w:ascii="Arial"/>
                <w:sz w:val="22"/>
                <w:rtl w:val="0"/>
              </w:rPr>
              <w:t xml:space="preserve">Номерной фонд (количество мест)</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2"/>
                <w:rtl w:val="0"/>
              </w:rPr>
              <w:t xml:space="preserve">Количество ночевок</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2"/>
                <w:rtl w:val="0"/>
              </w:rPr>
              <w:t xml:space="preserve">Среднегодовой процент загрузки</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tl w:val="0"/>
              </w:rPr>
            </w:r>
          </w:p>
        </w:tc>
      </w:tr>
    </w:tbl>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Arial" w:hAnsi="Arial" w:eastAsia="Arial" w:ascii="Arial"/>
          <w:rtl w:val="0"/>
        </w:rPr>
        <w:tab/>
        <w:tab/>
      </w:r>
      <w:r w:rsidRPr="00000000" w:rsidR="00000000" w:rsidDel="00000000">
        <w:rPr>
          <w:rFonts w:cs="Arial" w:hAnsi="Arial" w:eastAsia="Arial" w:ascii="Arial"/>
          <w:sz w:val="26"/>
          <w:rtl w:val="0"/>
        </w:rPr>
        <w:t xml:space="preserve">На основе данных о загрузке номерного фонда необходимо рассчитать среднегодовой процент загрузки по каждой из гостиниц и в целом для всей группы гостиниц-конкурентов.</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Arial" w:hAnsi="Arial" w:eastAsia="Arial" w:ascii="Arial"/>
          <w:sz w:val="26"/>
          <w:rtl w:val="0"/>
        </w:rPr>
        <w:tab/>
        <w:t xml:space="preserve">Среднегодовой процент загрузки необходимо определить по формуле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ind w:firstLine="720"/>
        <w:contextualSpacing w:val="0"/>
        <w:jc w:val="center"/>
      </w:pPr>
      <w:r w:rsidRPr="00000000" w:rsidR="00000000" w:rsidDel="00000000">
        <w:drawing>
          <wp:inline distR="114300" distT="0" distB="0" distL="114300">
            <wp:extent cy="238125" cx="352425"/>
            <wp:effectExtent t="0" b="0" r="0" l="0"/>
            <wp:docPr id="1" name="image03.png"/>
            <a:graphic>
              <a:graphicData uri="http://schemas.openxmlformats.org/drawingml/2006/picture">
                <pic:pic>
                  <pic:nvPicPr>
                    <pic:cNvPr id="0" name="image03.png"/>
                    <pic:cNvPicPr preferRelativeResize="0"/>
                  </pic:nvPicPr>
                  <pic:blipFill>
                    <a:blip r:embed="rId6"/>
                    <a:srcRect t="0" b="0" r="0" l="0"/>
                    <a:stretch>
                      <a:fillRect/>
                    </a:stretch>
                  </pic:blipFill>
                  <pic:spPr>
                    <a:xfrm>
                      <a:off y="0" x="0"/>
                      <a:ext cy="238125" cx="352425"/>
                    </a:xfrm>
                    <a:prstGeom prst="rect"/>
                    <a:ln/>
                  </pic:spPr>
                </pic:pic>
              </a:graphicData>
            </a:graphic>
          </wp:inline>
        </w:drawing>
      </w:r>
      <w:r w:rsidRPr="00000000" w:rsidR="00000000" w:rsidDel="00000000">
        <w:rPr>
          <w:rFonts w:cs="Arial" w:hAnsi="Arial" w:eastAsia="Arial" w:ascii="Arial"/>
          <w:sz w:val="26"/>
          <w:rtl w:val="0"/>
        </w:rPr>
        <w:t xml:space="preserve">   = </w:t>
      </w:r>
      <w:r w:rsidRPr="00000000" w:rsidR="00000000" w:rsidDel="00000000">
        <w:drawing>
          <wp:inline distR="114300" distT="0" distB="0" distL="114300">
            <wp:extent cy="219075" cx="114300"/>
            <wp:effectExtent t="0" b="0" r="0" l="0"/>
            <wp:docPr id="2" name="image04.png"/>
            <a:graphic>
              <a:graphicData uri="http://schemas.openxmlformats.org/drawingml/2006/picture">
                <pic:pic>
                  <pic:nvPicPr>
                    <pic:cNvPr id="0" name="image04.png"/>
                    <pic:cNvPicPr preferRelativeResize="0"/>
                  </pic:nvPicPr>
                  <pic:blipFill>
                    <a:blip r:embed="rId7"/>
                    <a:srcRect t="0" b="0" r="0" l="0"/>
                    <a:stretch>
                      <a:fillRect/>
                    </a:stretch>
                  </pic:blipFill>
                  <pic:spPr>
                    <a:xfrm>
                      <a:off y="0" x="0"/>
                      <a:ext cy="219075" cx="114300"/>
                    </a:xfrm>
                    <a:prstGeom prst="rect"/>
                    <a:ln/>
                  </pic:spPr>
                </pic:pic>
              </a:graphicData>
            </a:graphic>
          </wp:inline>
        </w:drawing>
      </w:r>
      <w:r w:rsidRPr="00000000" w:rsidR="00000000" w:rsidDel="00000000">
        <w:drawing>
          <wp:inline distR="114300" distT="0" distB="0" distL="114300">
            <wp:extent cy="390525" cx="809625"/>
            <wp:effectExtent t="0" b="0" r="0" l="0"/>
            <wp:docPr id="13" name="image22.png"/>
            <a:graphic>
              <a:graphicData uri="http://schemas.openxmlformats.org/drawingml/2006/picture">
                <pic:pic>
                  <pic:nvPicPr>
                    <pic:cNvPr id="0" name="image22.png"/>
                    <pic:cNvPicPr preferRelativeResize="0"/>
                  </pic:nvPicPr>
                  <pic:blipFill>
                    <a:blip r:embed="rId8"/>
                    <a:srcRect t="0" b="0" r="0" l="0"/>
                    <a:stretch>
                      <a:fillRect/>
                    </a:stretch>
                  </pic:blipFill>
                  <pic:spPr>
                    <a:xfrm>
                      <a:off y="0" x="0"/>
                      <a:ext cy="390525" cx="809625"/>
                    </a:xfrm>
                    <a:prstGeom prst="rect"/>
                    <a:ln/>
                  </pic:spPr>
                </pic:pic>
              </a:graphicData>
            </a:graphic>
          </wp:inline>
        </w:drawing>
      </w:r>
      <w:r w:rsidRPr="00000000" w:rsidR="00000000" w:rsidDel="00000000">
        <w:rPr>
          <w:rFonts w:cs="Arial" w:hAnsi="Arial" w:eastAsia="Arial" w:ascii="Arial"/>
          <w:sz w:val="26"/>
          <w:rtl w:val="0"/>
        </w:rPr>
        <w:t xml:space="preserve">,</w:t>
        <w:tab/>
        <w:tab/>
        <w:tab/>
        <w:tab/>
        <w:tab/>
        <w:t xml:space="preserve">(1)</w:t>
      </w:r>
    </w:p>
    <w:p w:rsidP="00000000" w:rsidRPr="00000000" w:rsidR="00000000" w:rsidDel="00000000" w:rsidRDefault="00000000">
      <w:pPr>
        <w:ind w:firstLine="720"/>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Arial" w:hAnsi="Arial" w:eastAsia="Arial" w:ascii="Arial"/>
          <w:sz w:val="26"/>
          <w:rtl w:val="0"/>
        </w:rPr>
        <w:t xml:space="preserve">где</w:t>
        <w:tab/>
      </w:r>
      <w:r w:rsidRPr="00000000" w:rsidR="00000000" w:rsidDel="00000000">
        <w:drawing>
          <wp:inline distR="114300" distT="0" distB="0" distL="114300">
            <wp:extent cy="238125" cx="352425"/>
            <wp:effectExtent t="0" b="0" r="0" l="0"/>
            <wp:docPr id="14" name="image23.png"/>
            <a:graphic>
              <a:graphicData uri="http://schemas.openxmlformats.org/drawingml/2006/picture">
                <pic:pic>
                  <pic:nvPicPr>
                    <pic:cNvPr id="0" name="image23.png"/>
                    <pic:cNvPicPr preferRelativeResize="0"/>
                  </pic:nvPicPr>
                  <pic:blipFill>
                    <a:blip r:embed="rId9"/>
                    <a:srcRect t="0" b="0" r="0" l="0"/>
                    <a:stretch>
                      <a:fillRect/>
                    </a:stretch>
                  </pic:blipFill>
                  <pic:spPr>
                    <a:xfrm>
                      <a:off y="0" x="0"/>
                      <a:ext cy="238125" cx="352425"/>
                    </a:xfrm>
                    <a:prstGeom prst="rect"/>
                    <a:ln/>
                  </pic:spPr>
                </pic:pic>
              </a:graphicData>
            </a:graphic>
          </wp:inline>
        </w:drawing>
      </w:r>
      <w:r w:rsidRPr="00000000" w:rsidR="00000000" w:rsidDel="00000000">
        <w:rPr>
          <w:rFonts w:cs="Arial" w:hAnsi="Arial" w:eastAsia="Arial" w:ascii="Arial"/>
          <w:sz w:val="26"/>
          <w:rtl w:val="0"/>
        </w:rPr>
        <w:t xml:space="preserve">  - среднегодовой процент загрузки,</w:t>
      </w:r>
    </w:p>
    <w:p w:rsidP="00000000" w:rsidRPr="00000000" w:rsidR="00000000" w:rsidDel="00000000" w:rsidRDefault="00000000">
      <w:pPr>
        <w:contextualSpacing w:val="0"/>
        <w:jc w:val="both"/>
      </w:pPr>
      <w:r w:rsidRPr="00000000" w:rsidR="00000000" w:rsidDel="00000000">
        <w:rPr>
          <w:rFonts w:cs="Arial" w:hAnsi="Arial" w:eastAsia="Arial" w:ascii="Arial"/>
          <w:sz w:val="26"/>
          <w:rtl w:val="0"/>
        </w:rPr>
        <w:tab/>
        <w:t xml:space="preserve">W       - количество ночевок для всей группы конкурентов за 12 месяцев,</w:t>
      </w:r>
    </w:p>
    <w:p w:rsidP="00000000" w:rsidRPr="00000000" w:rsidR="00000000" w:rsidDel="00000000" w:rsidRDefault="00000000">
      <w:pPr>
        <w:contextualSpacing w:val="0"/>
        <w:jc w:val="both"/>
      </w:pPr>
      <w:r w:rsidRPr="00000000" w:rsidR="00000000" w:rsidDel="00000000">
        <w:rPr>
          <w:rFonts w:cs="Arial" w:hAnsi="Arial" w:eastAsia="Arial" w:ascii="Arial"/>
          <w:sz w:val="26"/>
          <w:rtl w:val="0"/>
        </w:rPr>
        <w:tab/>
        <w:t xml:space="preserve">H        - суммарный номерной фонд.</w:t>
      </w:r>
    </w:p>
    <w:p w:rsidP="00000000" w:rsidRPr="00000000" w:rsidR="00000000" w:rsidDel="00000000" w:rsidRDefault="00000000">
      <w:pPr>
        <w:contextualSpacing w:val="0"/>
        <w:jc w:val="both"/>
      </w:pPr>
      <w:r w:rsidRPr="00000000" w:rsidR="00000000" w:rsidDel="00000000">
        <w:rPr>
          <w:rFonts w:cs="Arial" w:hAnsi="Arial" w:eastAsia="Arial" w:ascii="Arial"/>
          <w:sz w:val="26"/>
          <w:rtl w:val="0"/>
        </w:rPr>
        <w:tab/>
        <w:t xml:space="preserve">По результатам расчетов сделать выводы.</w:t>
      </w:r>
    </w:p>
    <w:p w:rsidP="00000000" w:rsidRPr="00000000" w:rsidR="00000000" w:rsidDel="00000000" w:rsidRDefault="00000000">
      <w:pPr>
        <w:tabs>
          <w:tab w:val="left" w:pos="6379"/>
        </w:tabs>
        <w:spacing w:lineRule="auto" w:after="120" w:line="480" w:before="0"/>
        <w:contextualSpacing w:val="0"/>
      </w:pPr>
      <w:r w:rsidRPr="00000000" w:rsidR="00000000" w:rsidDel="00000000">
        <w:rPr>
          <w:rFonts w:cs="Arial" w:hAnsi="Arial" w:eastAsia="Arial" w:ascii="Arial"/>
          <w:b w:val="1"/>
          <w:sz w:val="26"/>
          <w:rtl w:val="0"/>
        </w:rPr>
        <w:t xml:space="preserve">2.</w:t>
      </w:r>
      <w:r w:rsidRPr="00000000" w:rsidR="00000000" w:rsidDel="00000000">
        <w:rPr>
          <w:rFonts w:cs="Arial" w:hAnsi="Arial" w:eastAsia="Arial" w:ascii="Arial"/>
          <w:b w:val="0"/>
          <w:sz w:val="26"/>
          <w:rtl w:val="0"/>
        </w:rPr>
        <w:t xml:space="preserve"> Маркетинговые цели функционирования данной гостиницы  невозможно сформулировать без знания того места (положения) на рынке в данном регионе, которое занимает эта гостиница. Поэтому следует выяснить, с одной стороны, соотношение фактической и теоретической долей данной гостиницы по операциям (сегментам) и в целом на рынке, а с другой стороны, существует ли значительное отличие в удельных весах по сегментам рынка данной гостиницы и всей группы гостиниц-конкурентов.  </w:t>
      </w:r>
    </w:p>
    <w:p w:rsidP="00000000" w:rsidRPr="00000000" w:rsidR="00000000" w:rsidDel="00000000" w:rsidRDefault="00000000">
      <w:pPr>
        <w:spacing w:lineRule="auto" w:after="120" w:line="480" w:before="0"/>
        <w:ind w:firstLine="720"/>
        <w:contextualSpacing w:val="0"/>
      </w:pPr>
      <w:r w:rsidRPr="00000000" w:rsidR="00000000" w:rsidDel="00000000">
        <w:rPr>
          <w:rFonts w:cs="Arial" w:hAnsi="Arial" w:eastAsia="Arial" w:ascii="Arial"/>
          <w:b w:val="0"/>
          <w:sz w:val="26"/>
          <w:rtl w:val="0"/>
        </w:rPr>
        <w:t xml:space="preserve">Для изучения долевого участия гостиниц всей конкурентной группы в удовлетворении спроса необходимо провести оценку загрузки номерного фонда по сегментам рынка (видам туризма). </w:t>
      </w:r>
    </w:p>
    <w:p w:rsidP="00000000" w:rsidRPr="00000000" w:rsidR="00000000" w:rsidDel="00000000" w:rsidRDefault="00000000">
      <w:pPr>
        <w:spacing w:lineRule="auto" w:after="120" w:line="480" w:before="0"/>
        <w:ind w:firstLine="720"/>
        <w:contextualSpacing w:val="0"/>
      </w:pPr>
      <w:r w:rsidRPr="00000000" w:rsidR="00000000" w:rsidDel="00000000">
        <w:rPr>
          <w:rFonts w:cs="Arial" w:hAnsi="Arial" w:eastAsia="Arial" w:ascii="Arial"/>
          <w:b w:val="0"/>
          <w:sz w:val="26"/>
          <w:rtl w:val="0"/>
        </w:rPr>
        <w:t xml:space="preserve">При этом лучше ограничиться анализом минимального числа сегментов, которые характерны для выбранной группы конкурирующих предприятий. Четыре сегмента, данные в прил. 2, являются достаточными для посегментного анализа рынка.</w:t>
      </w:r>
    </w:p>
    <w:p w:rsidP="00000000" w:rsidRPr="00000000" w:rsidR="00000000" w:rsidDel="00000000" w:rsidRDefault="00000000">
      <w:pPr>
        <w:spacing w:lineRule="auto" w:after="120" w:line="480" w:before="0"/>
        <w:ind w:firstLine="720"/>
        <w:contextualSpacing w:val="0"/>
      </w:pPr>
      <w:r w:rsidRPr="00000000" w:rsidR="00000000" w:rsidDel="00000000">
        <w:rPr>
          <w:rFonts w:cs="Arial" w:hAnsi="Arial" w:eastAsia="Arial" w:ascii="Arial"/>
          <w:b w:val="0"/>
          <w:sz w:val="26"/>
          <w:rtl w:val="0"/>
        </w:rPr>
        <w:t xml:space="preserve">В курсовом проекте должно быть дано краткое определение каждого из этих четырех сегментов рынка.</w:t>
      </w:r>
    </w:p>
    <w:p w:rsidP="00000000" w:rsidRPr="00000000" w:rsidR="00000000" w:rsidDel="00000000" w:rsidRDefault="00000000">
      <w:pPr>
        <w:spacing w:lineRule="auto" w:after="120" w:line="480" w:before="0"/>
        <w:ind w:firstLine="720"/>
        <w:contextualSpacing w:val="0"/>
      </w:pPr>
      <w:r w:rsidRPr="00000000" w:rsidR="00000000" w:rsidDel="00000000">
        <w:rPr>
          <w:rFonts w:cs="Arial" w:hAnsi="Arial" w:eastAsia="Arial" w:ascii="Arial"/>
          <w:b w:val="0"/>
          <w:sz w:val="26"/>
          <w:rtl w:val="0"/>
        </w:rPr>
        <w:t xml:space="preserve">Удельный вес удовлетворения спроса по каждому сегменту рынка необходимо рассчитать по формулам (2, 3, 4, 5), и результаты расчетов по всем гостиницам представить в табл.2</w:t>
      </w:r>
    </w:p>
    <w:p w:rsidP="00000000" w:rsidRPr="00000000" w:rsidR="00000000" w:rsidDel="00000000" w:rsidRDefault="00000000">
      <w:pPr>
        <w:spacing w:lineRule="auto" w:after="120" w:line="240" w:before="0"/>
        <w:ind w:firstLine="720"/>
        <w:contextualSpacing w:val="0"/>
        <w:jc w:val="center"/>
      </w:pPr>
      <w:r w:rsidRPr="00000000" w:rsidR="00000000" w:rsidDel="00000000">
        <w:drawing>
          <wp:inline distR="114300" distT="0" distB="0" distL="114300">
            <wp:extent cy="409575" cx="1076325"/>
            <wp:effectExtent t="0" b="0" r="0" l="0"/>
            <wp:docPr id="15" name="image27.png"/>
            <a:graphic>
              <a:graphicData uri="http://schemas.openxmlformats.org/drawingml/2006/picture">
                <pic:pic>
                  <pic:nvPicPr>
                    <pic:cNvPr id="0" name="image27.png"/>
                    <pic:cNvPicPr preferRelativeResize="0"/>
                  </pic:nvPicPr>
                  <pic:blipFill>
                    <a:blip r:embed="rId10"/>
                    <a:srcRect t="0" b="0" r="0" l="0"/>
                    <a:stretch>
                      <a:fillRect/>
                    </a:stretch>
                  </pic:blipFill>
                  <pic:spPr>
                    <a:xfrm>
                      <a:off y="0" x="0"/>
                      <a:ext cy="409575" cx="1076325"/>
                    </a:xfrm>
                    <a:prstGeom prst="rect"/>
                    <a:ln/>
                  </pic:spPr>
                </pic:pic>
              </a:graphicData>
            </a:graphic>
          </wp:inline>
        </w:drawing>
      </w:r>
      <w:r w:rsidRPr="00000000" w:rsidR="00000000" w:rsidDel="00000000">
        <w:rPr>
          <w:rFonts w:cs="Arial" w:hAnsi="Arial" w:eastAsia="Arial" w:ascii="Arial"/>
          <w:b w:val="0"/>
          <w:sz w:val="26"/>
          <w:rtl w:val="0"/>
        </w:rPr>
        <w:tab/>
        <w:tab/>
        <w:tab/>
        <w:tab/>
        <w:tab/>
        <w:t xml:space="preserve">(2)</w:t>
      </w:r>
    </w:p>
    <w:p w:rsidP="00000000" w:rsidRPr="00000000" w:rsidR="00000000" w:rsidDel="00000000" w:rsidRDefault="00000000">
      <w:pPr>
        <w:spacing w:lineRule="auto" w:after="120" w:line="240" w:before="0"/>
        <w:ind w:firstLine="720"/>
        <w:contextualSpacing w:val="0"/>
        <w:jc w:val="center"/>
      </w:pPr>
      <w:r w:rsidRPr="00000000" w:rsidR="00000000" w:rsidDel="00000000">
        <w:drawing>
          <wp:inline distR="114300" distT="0" distB="0" distL="114300">
            <wp:extent cy="409575" cx="1066800"/>
            <wp:effectExtent t="0" b="0" r="0" l="0"/>
            <wp:docPr id="16" name="image28.png"/>
            <a:graphic>
              <a:graphicData uri="http://schemas.openxmlformats.org/drawingml/2006/picture">
                <pic:pic>
                  <pic:nvPicPr>
                    <pic:cNvPr id="0" name="image28.png"/>
                    <pic:cNvPicPr preferRelativeResize="0"/>
                  </pic:nvPicPr>
                  <pic:blipFill>
                    <a:blip r:embed="rId11"/>
                    <a:srcRect t="0" b="0" r="0" l="0"/>
                    <a:stretch>
                      <a:fillRect/>
                    </a:stretch>
                  </pic:blipFill>
                  <pic:spPr>
                    <a:xfrm>
                      <a:off y="0" x="0"/>
                      <a:ext cy="409575" cx="1066800"/>
                    </a:xfrm>
                    <a:prstGeom prst="rect"/>
                    <a:ln/>
                  </pic:spPr>
                </pic:pic>
              </a:graphicData>
            </a:graphic>
          </wp:inline>
        </w:drawing>
      </w:r>
      <w:r w:rsidRPr="00000000" w:rsidR="00000000" w:rsidDel="00000000">
        <w:rPr>
          <w:rFonts w:cs="Arial" w:hAnsi="Arial" w:eastAsia="Arial" w:ascii="Arial"/>
          <w:b w:val="0"/>
          <w:sz w:val="26"/>
          <w:rtl w:val="0"/>
        </w:rPr>
        <w:tab/>
        <w:tab/>
        <w:tab/>
        <w:tab/>
        <w:t xml:space="preserve">          (3)</w:t>
      </w:r>
    </w:p>
    <w:p w:rsidP="00000000" w:rsidRPr="00000000" w:rsidR="00000000" w:rsidDel="00000000" w:rsidRDefault="00000000">
      <w:pPr>
        <w:spacing w:lineRule="auto" w:after="120" w:line="240" w:before="0"/>
        <w:ind w:firstLine="720"/>
        <w:contextualSpacing w:val="0"/>
        <w:jc w:val="center"/>
      </w:pPr>
      <w:r w:rsidRPr="00000000" w:rsidR="00000000" w:rsidDel="00000000">
        <w:drawing>
          <wp:inline distR="114300" distT="0" distB="0" distL="114300">
            <wp:extent cy="409575" cx="942975"/>
            <wp:effectExtent t="0" b="0" r="0" l="0"/>
            <wp:docPr id="17" name="image31.png"/>
            <a:graphic>
              <a:graphicData uri="http://schemas.openxmlformats.org/drawingml/2006/picture">
                <pic:pic>
                  <pic:nvPicPr>
                    <pic:cNvPr id="0" name="image31.png"/>
                    <pic:cNvPicPr preferRelativeResize="0"/>
                  </pic:nvPicPr>
                  <pic:blipFill>
                    <a:blip r:embed="rId12"/>
                    <a:srcRect t="0" b="0" r="0" l="0"/>
                    <a:stretch>
                      <a:fillRect/>
                    </a:stretch>
                  </pic:blipFill>
                  <pic:spPr>
                    <a:xfrm>
                      <a:off y="0" x="0"/>
                      <a:ext cy="409575" cx="942975"/>
                    </a:xfrm>
                    <a:prstGeom prst="rect"/>
                    <a:ln/>
                  </pic:spPr>
                </pic:pic>
              </a:graphicData>
            </a:graphic>
          </wp:inline>
        </w:drawing>
      </w:r>
      <w:r w:rsidRPr="00000000" w:rsidR="00000000" w:rsidDel="00000000">
        <w:rPr>
          <w:rFonts w:cs="Arial" w:hAnsi="Arial" w:eastAsia="Arial" w:ascii="Arial"/>
          <w:b w:val="0"/>
          <w:sz w:val="26"/>
          <w:rtl w:val="0"/>
        </w:rPr>
        <w:tab/>
        <w:tab/>
        <w:tab/>
        <w:tab/>
        <w:tab/>
        <w:t xml:space="preserve">(4)</w:t>
      </w:r>
    </w:p>
    <w:p w:rsidP="00000000" w:rsidRPr="00000000" w:rsidR="00000000" w:rsidDel="00000000" w:rsidRDefault="00000000">
      <w:pPr>
        <w:spacing w:lineRule="auto" w:after="120" w:line="240" w:before="0"/>
        <w:ind w:firstLine="720"/>
        <w:contextualSpacing w:val="0"/>
        <w:jc w:val="center"/>
      </w:pPr>
      <w:r w:rsidRPr="00000000" w:rsidR="00000000" w:rsidDel="00000000">
        <w:rPr>
          <w:rtl w:val="0"/>
        </w:rPr>
      </w:r>
    </w:p>
    <w:p w:rsidP="00000000" w:rsidRPr="00000000" w:rsidR="00000000" w:rsidDel="00000000" w:rsidRDefault="00000000">
      <w:pPr>
        <w:spacing w:lineRule="auto" w:after="120" w:line="240" w:before="0"/>
        <w:ind w:firstLine="720"/>
        <w:contextualSpacing w:val="0"/>
        <w:jc w:val="center"/>
      </w:pPr>
      <w:r w:rsidRPr="00000000" w:rsidR="00000000" w:rsidDel="00000000">
        <w:rPr>
          <w:rtl w:val="0"/>
        </w:rPr>
      </w:r>
    </w:p>
    <w:p w:rsidP="00000000" w:rsidRPr="00000000" w:rsidR="00000000" w:rsidDel="00000000" w:rsidRDefault="00000000">
      <w:pPr>
        <w:tabs>
          <w:tab w:val="left" w:pos="5760"/>
        </w:tabs>
        <w:spacing w:lineRule="auto" w:after="120" w:line="240" w:before="0"/>
        <w:ind w:firstLine="720"/>
        <w:contextualSpacing w:val="0"/>
        <w:jc w:val="center"/>
      </w:pPr>
      <w:r w:rsidRPr="00000000" w:rsidR="00000000" w:rsidDel="00000000">
        <w:drawing>
          <wp:inline distR="114300" distT="0" distB="0" distL="114300">
            <wp:extent cy="409575" cx="923925"/>
            <wp:effectExtent t="0" b="0" r="0" l="0"/>
            <wp:docPr id="18" name="image32.png"/>
            <a:graphic>
              <a:graphicData uri="http://schemas.openxmlformats.org/drawingml/2006/picture">
                <pic:pic>
                  <pic:nvPicPr>
                    <pic:cNvPr id="0" name="image32.png"/>
                    <pic:cNvPicPr preferRelativeResize="0"/>
                  </pic:nvPicPr>
                  <pic:blipFill>
                    <a:blip r:embed="rId13"/>
                    <a:srcRect t="0" b="0" r="0" l="0"/>
                    <a:stretch>
                      <a:fillRect/>
                    </a:stretch>
                  </pic:blipFill>
                  <pic:spPr>
                    <a:xfrm>
                      <a:off y="0" x="0"/>
                      <a:ext cy="409575" cx="923925"/>
                    </a:xfrm>
                    <a:prstGeom prst="rect"/>
                    <a:ln/>
                  </pic:spPr>
                </pic:pic>
              </a:graphicData>
            </a:graphic>
          </wp:inline>
        </w:drawing>
      </w:r>
      <w:r w:rsidRPr="00000000" w:rsidR="00000000" w:rsidDel="00000000">
        <w:rPr>
          <w:rFonts w:cs="Arial" w:hAnsi="Arial" w:eastAsia="Arial" w:ascii="Arial"/>
          <w:b w:val="0"/>
          <w:sz w:val="26"/>
          <w:rtl w:val="0"/>
        </w:rPr>
        <w:tab/>
        <w:t xml:space="preserve">(5)</w:t>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6"/>
          <w:rtl w:val="0"/>
        </w:rPr>
        <w:t xml:space="preserve">где </w:t>
        <w:tab/>
      </w:r>
      <w:r w:rsidRPr="00000000" w:rsidR="00000000" w:rsidDel="00000000">
        <w:drawing>
          <wp:inline distR="114300" distT="0" distB="0" distL="114300">
            <wp:extent cy="228600" cx="1152525"/>
            <wp:effectExtent t="0" b="0" r="0" l="0"/>
            <wp:docPr id="19" name="image33.png"/>
            <a:graphic>
              <a:graphicData uri="http://schemas.openxmlformats.org/drawingml/2006/picture">
                <pic:pic>
                  <pic:nvPicPr>
                    <pic:cNvPr id="0" name="image33.png"/>
                    <pic:cNvPicPr preferRelativeResize="0"/>
                  </pic:nvPicPr>
                  <pic:blipFill>
                    <a:blip r:embed="rId14"/>
                    <a:srcRect t="0" b="0" r="0" l="0"/>
                    <a:stretch>
                      <a:fillRect/>
                    </a:stretch>
                  </pic:blipFill>
                  <pic:spPr>
                    <a:xfrm>
                      <a:off y="0" x="0"/>
                      <a:ext cy="228600" cx="1152525"/>
                    </a:xfrm>
                    <a:prstGeom prst="rect"/>
                    <a:ln/>
                  </pic:spPr>
                </pic:pic>
              </a:graphicData>
            </a:graphic>
          </wp:inline>
        </w:drawing>
      </w:r>
      <w:r w:rsidRPr="00000000" w:rsidR="00000000" w:rsidDel="00000000">
        <w:rPr>
          <w:rFonts w:cs="Arial" w:hAnsi="Arial" w:eastAsia="Arial" w:ascii="Arial"/>
          <w:b w:val="0"/>
          <w:sz w:val="26"/>
          <w:rtl w:val="0"/>
        </w:rPr>
        <w:t xml:space="preserve">    - удельный вес определенного сегмента рынка (индивидуального делового, группового делового, индивидуального, группового), в процентах</w:t>
      </w:r>
    </w:p>
    <w:p w:rsidP="00000000" w:rsidRPr="00000000" w:rsidR="00000000" w:rsidDel="00000000" w:rsidRDefault="00000000">
      <w:pPr>
        <w:spacing w:lineRule="auto" w:after="120" w:line="480" w:before="0"/>
        <w:contextualSpacing w:val="0"/>
      </w:pPr>
      <w:r w:rsidRPr="00000000" w:rsidR="00000000" w:rsidDel="00000000">
        <w:rPr>
          <w:rtl w:val="0"/>
        </w:rPr>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2"/>
          <w:rtl w:val="0"/>
        </w:rPr>
        <w:tab/>
      </w:r>
      <w:r w:rsidRPr="00000000" w:rsidR="00000000" w:rsidDel="00000000">
        <w:drawing>
          <wp:inline distR="114300" distT="0" distB="0" distL="114300">
            <wp:extent cy="228600" cx="1285875"/>
            <wp:effectExtent t="0" b="0" r="0" l="0"/>
            <wp:docPr id="20" name="image35.png"/>
            <a:graphic>
              <a:graphicData uri="http://schemas.openxmlformats.org/drawingml/2006/picture">
                <pic:pic>
                  <pic:nvPicPr>
                    <pic:cNvPr id="0" name="image35.png"/>
                    <pic:cNvPicPr preferRelativeResize="0"/>
                  </pic:nvPicPr>
                  <pic:blipFill>
                    <a:blip r:embed="rId15"/>
                    <a:srcRect t="0" b="0" r="0" l="0"/>
                    <a:stretch>
                      <a:fillRect/>
                    </a:stretch>
                  </pic:blipFill>
                  <pic:spPr>
                    <a:xfrm>
                      <a:off y="0" x="0"/>
                      <a:ext cy="228600" cx="1285875"/>
                    </a:xfrm>
                    <a:prstGeom prst="rect"/>
                    <a:ln/>
                  </pic:spPr>
                </pic:pic>
              </a:graphicData>
            </a:graphic>
          </wp:inline>
        </w:drawing>
      </w:r>
      <w:r w:rsidRPr="00000000" w:rsidR="00000000" w:rsidDel="00000000">
        <w:rPr>
          <w:rFonts w:cs="Arial" w:hAnsi="Arial" w:eastAsia="Arial" w:ascii="Arial"/>
          <w:b w:val="0"/>
          <w:sz w:val="26"/>
          <w:rtl w:val="0"/>
        </w:rPr>
        <w:t xml:space="preserve"> - количество ночевок всего и по сегментам рынка (индивидуального делового, группового делового, индивидуального, группового).</w:t>
        <w:tab/>
      </w:r>
    </w:p>
    <w:p w:rsidP="00000000" w:rsidRPr="00000000" w:rsidR="00000000" w:rsidDel="00000000" w:rsidRDefault="00000000">
      <w:pPr>
        <w:spacing w:lineRule="auto" w:after="120" w:line="480" w:before="0"/>
        <w:contextualSpacing w:val="0"/>
      </w:pPr>
      <w:r w:rsidRPr="00000000" w:rsidR="00000000" w:rsidDel="00000000">
        <w:rPr>
          <w:rtl w:val="0"/>
        </w:rPr>
      </w:r>
    </w:p>
    <w:p w:rsidP="00000000" w:rsidRPr="00000000" w:rsidR="00000000" w:rsidDel="00000000" w:rsidRDefault="00000000">
      <w:pPr>
        <w:keepNext w:val="1"/>
        <w:spacing w:lineRule="auto" w:after="0" w:line="240" w:before="0"/>
        <w:contextualSpacing w:val="0"/>
        <w:jc w:val="center"/>
      </w:pPr>
      <w:r w:rsidRPr="00000000" w:rsidR="00000000" w:rsidDel="00000000">
        <w:rPr>
          <w:rFonts w:cs="Arial" w:hAnsi="Arial" w:eastAsia="Arial" w:ascii="Arial"/>
          <w:b w:val="1"/>
          <w:sz w:val="26"/>
          <w:rtl w:val="0"/>
        </w:rPr>
        <w:t xml:space="preserve">Таблица 2</w:t>
      </w:r>
    </w:p>
    <w:p w:rsidP="00000000" w:rsidRPr="00000000" w:rsidR="00000000" w:rsidDel="00000000" w:rsidRDefault="00000000">
      <w:pPr>
        <w:contextualSpacing w:val="0"/>
        <w:jc w:val="center"/>
      </w:pPr>
      <w:r w:rsidRPr="00000000" w:rsidR="00000000" w:rsidDel="00000000">
        <w:rPr>
          <w:rFonts w:cs="Arial" w:hAnsi="Arial" w:eastAsia="Arial" w:ascii="Arial"/>
          <w:sz w:val="26"/>
          <w:rtl w:val="0"/>
        </w:rPr>
        <w:t xml:space="preserve">Долевое участие гостиниц конкурентной группы в удовлетворении спроса </w:t>
        <w:br w:type="textWrapping"/>
        <w:t xml:space="preserve">на рынке</w:t>
      </w:r>
    </w:p>
    <w:p w:rsidP="00000000" w:rsidRPr="00000000" w:rsidR="00000000" w:rsidDel="00000000" w:rsidRDefault="00000000">
      <w:pPr>
        <w:contextualSpacing w:val="0"/>
        <w:jc w:val="center"/>
      </w:pPr>
      <w:r w:rsidRPr="00000000" w:rsidR="00000000" w:rsidDel="00000000">
        <w:rPr>
          <w:rtl w:val="0"/>
        </w:rPr>
      </w:r>
    </w:p>
    <w:tbl>
      <w:tblPr>
        <w:tblStyle w:val="Table2"/>
        <w:bidiVisual w:val="0"/>
        <w:tblW w:w="10548.0" w:type="dxa"/>
        <w:jc w:val="left"/>
        <w:tblInd w:w="-114.0" w:type="dxa"/>
        <w:tblBorders>
          <w:top w:color="000000" w:space="0" w:val="single" w:sz="6"/>
          <w:left w:color="000000" w:space="0" w:val="single" w:sz="6"/>
          <w:bottom w:color="000000" w:space="0" w:val="single" w:sz="6"/>
          <w:right w:color="000000" w:space="0" w:val="single" w:sz="6"/>
          <w:insideH w:color="000000" w:space="0" w:val="single" w:sz="6"/>
          <w:insideV w:color="000000" w:space="0" w:val="single" w:sz="6"/>
        </w:tblBorders>
        <w:tblLayout w:type="fixed"/>
        <w:tblLook w:val="0000"/>
      </w:tblPr>
      <w:tblGrid>
        <w:gridCol w:w="1134"/>
        <w:gridCol w:w="774"/>
        <w:gridCol w:w="1069"/>
        <w:gridCol w:w="1091"/>
        <w:gridCol w:w="900"/>
        <w:gridCol w:w="900"/>
        <w:gridCol w:w="1080"/>
        <w:gridCol w:w="900"/>
        <w:gridCol w:w="1017"/>
        <w:gridCol w:w="783"/>
        <w:gridCol w:w="900"/>
        <w:tblGridChange w:id="0">
          <w:tblGrid>
            <w:gridCol w:w="1134"/>
            <w:gridCol w:w="774"/>
            <w:gridCol w:w="1069"/>
            <w:gridCol w:w="1091"/>
            <w:gridCol w:w="900"/>
            <w:gridCol w:w="900"/>
            <w:gridCol w:w="1080"/>
            <w:gridCol w:w="900"/>
            <w:gridCol w:w="1017"/>
            <w:gridCol w:w="783"/>
            <w:gridCol w:w="900"/>
          </w:tblGrid>
        </w:tblGridChange>
      </w:tblGrid>
      <w:tr>
        <w:tc>
          <w:tcPr>
            <w:vMerge w:val="restart"/>
            <w:tcBorders>
              <w:top w:color="000000" w:space="0" w:val="single" w:sz="6"/>
              <w:left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Arial" w:hAnsi="Arial" w:eastAsia="Arial" w:ascii="Arial"/>
                <w:sz w:val="20"/>
                <w:rtl w:val="0"/>
              </w:rPr>
              <w:t xml:space="preserve">Сегмент</w:t>
            </w:r>
          </w:p>
          <w:p w:rsidP="00000000" w:rsidRPr="00000000" w:rsidR="00000000" w:rsidDel="00000000" w:rsidRDefault="00000000">
            <w:pPr>
              <w:contextualSpacing w:val="0"/>
              <w:jc w:val="center"/>
            </w:pPr>
            <w:r w:rsidRPr="00000000" w:rsidR="00000000" w:rsidDel="00000000">
              <w:rPr>
                <w:rFonts w:cs="Arial" w:hAnsi="Arial" w:eastAsia="Arial" w:ascii="Arial"/>
                <w:sz w:val="20"/>
                <w:rtl w:val="0"/>
              </w:rPr>
              <w:t xml:space="preserve">рынка</w:t>
            </w:r>
          </w:p>
        </w:tc>
        <w:tc>
          <w:tcPr>
            <w:gridSpan w:val="2"/>
            <w:vMerge w:val="restart"/>
            <w:tcBorders>
              <w:top w:color="000000" w:space="0" w:val="single" w:sz="6"/>
              <w:left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Fonts w:cs="Arial" w:hAnsi="Arial" w:eastAsia="Arial" w:ascii="Arial"/>
                <w:sz w:val="20"/>
                <w:rtl w:val="0"/>
              </w:rPr>
              <w:t xml:space="preserve">Всего</w:t>
            </w:r>
          </w:p>
        </w:tc>
        <w:tc>
          <w:tcPr>
            <w:gridSpan w:val="8"/>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Fonts w:cs="Arial" w:hAnsi="Arial" w:eastAsia="Arial" w:ascii="Arial"/>
                <w:sz w:val="20"/>
                <w:rtl w:val="0"/>
              </w:rPr>
              <w:t xml:space="preserve">В том числе </w:t>
            </w:r>
          </w:p>
        </w:tc>
      </w:tr>
      <w:tr>
        <w:tc>
          <w:tcPr>
            <w:vMerge w:val="continue"/>
            <w:tcBorders>
              <w:top w:color="000000" w:space="0" w:val="single" w:sz="6"/>
              <w:left w:color="000000" w:space="0" w:val="single" w:sz="6"/>
              <w:right w:color="000000" w:space="0" w:val="single" w:sz="6"/>
            </w:tcBorders>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c>
          <w:tcPr>
            <w:gridSpan w:val="2"/>
            <w:vMerge w:val="continue"/>
            <w:tcBorders>
              <w:top w:color="000000" w:space="0" w:val="single" w:sz="6"/>
              <w:left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tc>
        <w:tc>
          <w:tcPr>
            <w:gridSpan w:val="2"/>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Fonts w:cs="Arial" w:hAnsi="Arial" w:eastAsia="Arial" w:ascii="Arial"/>
                <w:sz w:val="20"/>
                <w:rtl w:val="0"/>
              </w:rPr>
              <w:t xml:space="preserve">данная гостиница</w:t>
            </w:r>
          </w:p>
        </w:tc>
        <w:tc>
          <w:tcPr>
            <w:gridSpan w:val="2"/>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Fonts w:cs="Arial" w:hAnsi="Arial" w:eastAsia="Arial" w:ascii="Arial"/>
                <w:sz w:val="20"/>
                <w:rtl w:val="0"/>
              </w:rPr>
              <w:t xml:space="preserve">конкурент 1</w:t>
            </w:r>
          </w:p>
        </w:tc>
        <w:tc>
          <w:tcPr>
            <w:gridSpan w:val="2"/>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Fonts w:cs="Arial" w:hAnsi="Arial" w:eastAsia="Arial" w:ascii="Arial"/>
                <w:sz w:val="20"/>
                <w:rtl w:val="0"/>
              </w:rPr>
              <w:t xml:space="preserve">конкурент 2 </w:t>
            </w:r>
          </w:p>
        </w:tc>
        <w:tc>
          <w:tcPr>
            <w:gridSpan w:val="2"/>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Fonts w:cs="Arial" w:hAnsi="Arial" w:eastAsia="Arial" w:ascii="Arial"/>
                <w:sz w:val="20"/>
                <w:rtl w:val="0"/>
              </w:rPr>
              <w:t xml:space="preserve">конкурент3</w:t>
            </w:r>
          </w:p>
        </w:tc>
      </w:tr>
      <w:tr>
        <w:tc>
          <w:tcPr>
            <w:vMerge w:val="continue"/>
            <w:tcBorders>
              <w:top w:color="000000" w:space="0" w:val="single" w:sz="6"/>
              <w:left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Fonts w:cs="Arial" w:hAnsi="Arial" w:eastAsia="Arial" w:ascii="Arial"/>
                <w:sz w:val="20"/>
                <w:rtl w:val="0"/>
              </w:rPr>
              <w:t xml:space="preserve">количество ночевок</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Fonts w:cs="Arial" w:hAnsi="Arial" w:eastAsia="Arial" w:ascii="Arial"/>
                <w:sz w:val="20"/>
                <w:rtl w:val="0"/>
              </w:rPr>
              <w:t xml:space="preserve">удельный вес, %</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Fonts w:cs="Arial" w:hAnsi="Arial" w:eastAsia="Arial" w:ascii="Arial"/>
                <w:sz w:val="20"/>
                <w:rtl w:val="0"/>
              </w:rPr>
              <w:t xml:space="preserve">количество ночевок</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Fonts w:cs="Arial" w:hAnsi="Arial" w:eastAsia="Arial" w:ascii="Arial"/>
                <w:sz w:val="20"/>
                <w:rtl w:val="0"/>
              </w:rPr>
              <w:t xml:space="preserve">удельный вес, %</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Fonts w:cs="Arial" w:hAnsi="Arial" w:eastAsia="Arial" w:ascii="Arial"/>
                <w:sz w:val="20"/>
                <w:rtl w:val="0"/>
              </w:rPr>
              <w:t xml:space="preserve">количество ночевок</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Fonts w:cs="Arial" w:hAnsi="Arial" w:eastAsia="Arial" w:ascii="Arial"/>
                <w:sz w:val="20"/>
                <w:rtl w:val="0"/>
              </w:rPr>
              <w:t xml:space="preserve">удельный вес, %</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Fonts w:cs="Arial" w:hAnsi="Arial" w:eastAsia="Arial" w:ascii="Arial"/>
                <w:sz w:val="20"/>
                <w:rtl w:val="0"/>
              </w:rPr>
              <w:t xml:space="preserve">количество ночевок</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Fonts w:cs="Arial" w:hAnsi="Arial" w:eastAsia="Arial" w:ascii="Arial"/>
                <w:sz w:val="20"/>
                <w:rtl w:val="0"/>
              </w:rPr>
              <w:t xml:space="preserve">удельный вес, %</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Fonts w:cs="Arial" w:hAnsi="Arial" w:eastAsia="Arial" w:ascii="Arial"/>
                <w:sz w:val="20"/>
                <w:rtl w:val="0"/>
              </w:rPr>
              <w:t xml:space="preserve">количество ночевок</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Fonts w:cs="Arial" w:hAnsi="Arial" w:eastAsia="Arial" w:ascii="Arial"/>
                <w:sz w:val="20"/>
                <w:rtl w:val="0"/>
              </w:rPr>
              <w:t xml:space="preserve">удельный вес, %</w:t>
            </w:r>
          </w:p>
        </w:tc>
      </w:tr>
      <w:tr>
        <w:trPr>
          <w:trHeight w:val="4540" w:hRule="atLeast"/>
        </w:trPr>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0" w:line="240" w:before="0"/>
              <w:contextualSpacing w:val="0"/>
            </w:pPr>
            <w:r w:rsidRPr="00000000" w:rsidR="00000000" w:rsidDel="00000000">
              <w:rPr>
                <w:rFonts w:cs="Arial" w:hAnsi="Arial" w:eastAsia="Arial" w:ascii="Arial"/>
                <w:b w:val="1"/>
                <w:sz w:val="20"/>
                <w:rtl w:val="0"/>
              </w:rPr>
              <w:t xml:space="preserve">Индиви-дуальный деловой</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0"/>
                <w:rtl w:val="0"/>
              </w:rPr>
              <w:t xml:space="preserve">Группо-вой деловой</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0"/>
                <w:rtl w:val="0"/>
              </w:rPr>
              <w:t xml:space="preserve">Индиви-дуальный</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0"/>
                <w:rtl w:val="0"/>
              </w:rPr>
              <w:t xml:space="preserve">Группо-вой</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0"/>
                <w:rtl w:val="0"/>
              </w:rPr>
              <w:t xml:space="preserve">Всего</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Arial" w:hAnsi="Arial" w:eastAsia="Arial" w:ascii="Arial"/>
                <w:sz w:val="20"/>
                <w:rtl w:val="0"/>
              </w:rPr>
              <w:t xml:space="preserve">100</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Arial" w:hAnsi="Arial" w:eastAsia="Arial" w:ascii="Arial"/>
                <w:sz w:val="20"/>
                <w:rtl w:val="0"/>
              </w:rPr>
              <w:t xml:space="preserve">100</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Arial" w:hAnsi="Arial" w:eastAsia="Arial" w:ascii="Arial"/>
                <w:sz w:val="20"/>
                <w:rtl w:val="0"/>
              </w:rPr>
              <w:t xml:space="preserve">100</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Arial" w:hAnsi="Arial" w:eastAsia="Arial" w:ascii="Arial"/>
                <w:sz w:val="20"/>
                <w:rtl w:val="0"/>
              </w:rPr>
              <w:t xml:space="preserve">100</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Arial" w:hAnsi="Arial" w:eastAsia="Arial" w:ascii="Arial"/>
                <w:sz w:val="20"/>
                <w:rtl w:val="0"/>
              </w:rPr>
              <w:t xml:space="preserve">100</w:t>
            </w:r>
          </w:p>
        </w:tc>
      </w:tr>
    </w:tbl>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spacing w:lineRule="auto" w:after="120" w:line="240" w:before="0"/>
        <w:contextualSpacing w:val="0"/>
      </w:pPr>
      <w:r w:rsidRPr="00000000" w:rsidR="00000000" w:rsidDel="00000000">
        <w:rPr>
          <w:rFonts w:cs="Arial" w:hAnsi="Arial" w:eastAsia="Arial" w:ascii="Arial"/>
          <w:b w:val="0"/>
          <w:sz w:val="24"/>
          <w:rtl w:val="0"/>
        </w:rPr>
        <w:tab/>
      </w:r>
      <w:r w:rsidRPr="00000000" w:rsidR="00000000" w:rsidDel="00000000">
        <w:rPr>
          <w:rFonts w:cs="Arial" w:hAnsi="Arial" w:eastAsia="Arial" w:ascii="Arial"/>
          <w:b w:val="0"/>
          <w:sz w:val="26"/>
          <w:rtl w:val="0"/>
        </w:rPr>
        <w:t xml:space="preserve"> По данным табл. 2 необходимо проанализировать:</w:t>
      </w:r>
    </w:p>
    <w:p w:rsidP="00000000" w:rsidRPr="00000000" w:rsidR="00000000" w:rsidDel="00000000" w:rsidRDefault="00000000">
      <w:pPr>
        <w:numPr>
          <w:ilvl w:val="0"/>
          <w:numId w:val="1"/>
        </w:numPr>
        <w:spacing w:lineRule="auto" w:after="0" w:line="480" w:before="0"/>
        <w:ind w:left="720" w:hanging="359"/>
        <w:jc w:val="both"/>
        <w:rPr>
          <w:b w:val="0"/>
          <w:sz w:val="26"/>
        </w:rPr>
      </w:pPr>
      <w:r w:rsidRPr="00000000" w:rsidR="00000000" w:rsidDel="00000000">
        <w:rPr>
          <w:rFonts w:cs="Arial" w:hAnsi="Arial" w:eastAsia="Arial" w:ascii="Arial"/>
          <w:b w:val="0"/>
          <w:sz w:val="26"/>
          <w:rtl w:val="0"/>
        </w:rPr>
        <w:t xml:space="preserve">долевое участие гостиниц конкурентной группы в удовлетворении спроса по каждому сегменту;</w:t>
      </w:r>
    </w:p>
    <w:p w:rsidP="00000000" w:rsidRPr="00000000" w:rsidR="00000000" w:rsidDel="00000000" w:rsidRDefault="00000000">
      <w:r w:rsidRPr="00000000" w:rsidR="00000000" w:rsidDel="00000000">
        <w:br w:type="page"/>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6"/>
          <w:rtl w:val="0"/>
        </w:rPr>
        <w:t xml:space="preserve">- пропорциональность этих долей общему спросу в регионе.</w:t>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6"/>
          <w:rtl w:val="0"/>
        </w:rPr>
        <w:tab/>
        <w:t xml:space="preserve">Для того чтобы выяснить, стоит ли в дальнейшем гостинице завоевывать бóльшую долю на рынке или стремиться изменить соотношение видов операций в своей деятельности по сегментам или делать и то, и другое, нужно сравнить фактические и теоретические показатели доли ее на рынке.</w:t>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6"/>
          <w:rtl w:val="0"/>
        </w:rPr>
        <w:tab/>
        <w:t xml:space="preserve">Удельный вес в процентах данной гостиницы (фактическую ее долю) на рынке определить по формуле (6) и по аналогии с формулой (6) рассчитать удельный вес по сегментам рынка.</w:t>
      </w:r>
    </w:p>
    <w:p w:rsidP="00000000" w:rsidRPr="00000000" w:rsidR="00000000" w:rsidDel="00000000" w:rsidRDefault="00000000">
      <w:pPr>
        <w:spacing w:lineRule="auto" w:after="120" w:line="480" w:before="0"/>
        <w:contextualSpacing w:val="0"/>
      </w:pPr>
      <w:r w:rsidRPr="00000000" w:rsidR="00000000" w:rsidDel="00000000">
        <w:rPr>
          <w:rtl w:val="0"/>
        </w:rPr>
      </w:r>
    </w:p>
    <w:p w:rsidP="00000000" w:rsidRPr="00000000" w:rsidR="00000000" w:rsidDel="00000000" w:rsidRDefault="00000000">
      <w:pPr>
        <w:spacing w:lineRule="auto" w:after="120" w:line="240" w:before="0"/>
        <w:contextualSpacing w:val="0"/>
        <w:jc w:val="center"/>
      </w:pPr>
      <w:r w:rsidRPr="00000000" w:rsidR="00000000" w:rsidDel="00000000">
        <w:drawing>
          <wp:inline distR="114300" distT="0" distB="0" distL="114300">
            <wp:extent cy="219075" cx="114300"/>
            <wp:effectExtent t="0" b="0" r="0" l="0"/>
            <wp:docPr id="3" name="image05.png"/>
            <a:graphic>
              <a:graphicData uri="http://schemas.openxmlformats.org/drawingml/2006/picture">
                <pic:pic>
                  <pic:nvPicPr>
                    <pic:cNvPr id="0" name="image05.png"/>
                    <pic:cNvPicPr preferRelativeResize="0"/>
                  </pic:nvPicPr>
                  <pic:blipFill>
                    <a:blip r:embed="rId16"/>
                    <a:srcRect t="0" b="0" r="0" l="0"/>
                    <a:stretch>
                      <a:fillRect/>
                    </a:stretch>
                  </pic:blipFill>
                  <pic:spPr>
                    <a:xfrm>
                      <a:off y="0" x="0"/>
                      <a:ext cy="219075" cx="114300"/>
                    </a:xfrm>
                    <a:prstGeom prst="rect"/>
                    <a:ln/>
                  </pic:spPr>
                </pic:pic>
              </a:graphicData>
            </a:graphic>
          </wp:inline>
        </w:drawing>
      </w:r>
      <w:r w:rsidRPr="00000000" w:rsidR="00000000" w:rsidDel="00000000">
        <w:drawing>
          <wp:inline distR="114300" distT="0" distB="0" distL="114300">
            <wp:extent cy="257175" cx="523875"/>
            <wp:effectExtent t="0" b="0" r="0" l="0"/>
            <wp:docPr id="4" name="image12.png"/>
            <a:graphic>
              <a:graphicData uri="http://schemas.openxmlformats.org/drawingml/2006/picture">
                <pic:pic>
                  <pic:nvPicPr>
                    <pic:cNvPr id="0" name="image12.png"/>
                    <pic:cNvPicPr preferRelativeResize="0"/>
                  </pic:nvPicPr>
                  <pic:blipFill>
                    <a:blip r:embed="rId17"/>
                    <a:srcRect t="0" b="0" r="0" l="0"/>
                    <a:stretch>
                      <a:fillRect/>
                    </a:stretch>
                  </pic:blipFill>
                  <pic:spPr>
                    <a:xfrm>
                      <a:off y="0" x="0"/>
                      <a:ext cy="257175" cx="523875"/>
                    </a:xfrm>
                    <a:prstGeom prst="rect"/>
                    <a:ln/>
                  </pic:spPr>
                </pic:pic>
              </a:graphicData>
            </a:graphic>
          </wp:inline>
        </w:drawing>
      </w:r>
      <w:r w:rsidRPr="00000000" w:rsidR="00000000" w:rsidDel="00000000">
        <w:rPr>
          <w:rFonts w:cs="Arial" w:hAnsi="Arial" w:eastAsia="Arial" w:ascii="Arial"/>
          <w:b w:val="0"/>
          <w:sz w:val="26"/>
          <w:rtl w:val="0"/>
        </w:rPr>
        <w:t xml:space="preserve"> </w:t>
      </w:r>
      <w:r w:rsidRPr="00000000" w:rsidR="00000000" w:rsidDel="00000000">
        <w:drawing>
          <wp:inline distR="114300" distT="0" distB="0" distL="114300">
            <wp:extent cy="419100" cx="581025"/>
            <wp:effectExtent t="0" b="0" r="0" l="0"/>
            <wp:docPr id="5" name="image13.png"/>
            <a:graphic>
              <a:graphicData uri="http://schemas.openxmlformats.org/drawingml/2006/picture">
                <pic:pic>
                  <pic:nvPicPr>
                    <pic:cNvPr id="0" name="image13.png"/>
                    <pic:cNvPicPr preferRelativeResize="0"/>
                  </pic:nvPicPr>
                  <pic:blipFill>
                    <a:blip r:embed="rId18"/>
                    <a:srcRect t="0" b="0" r="0" l="0"/>
                    <a:stretch>
                      <a:fillRect/>
                    </a:stretch>
                  </pic:blipFill>
                  <pic:spPr>
                    <a:xfrm>
                      <a:off y="0" x="0"/>
                      <a:ext cy="419100" cx="581025"/>
                    </a:xfrm>
                    <a:prstGeom prst="rect"/>
                    <a:ln/>
                  </pic:spPr>
                </pic:pic>
              </a:graphicData>
            </a:graphic>
          </wp:inline>
        </w:drawing>
      </w:r>
      <w:r w:rsidRPr="00000000" w:rsidR="00000000" w:rsidDel="00000000">
        <w:drawing>
          <wp:inline distR="114300" distT="0" distB="0" distL="114300">
            <wp:extent cy="219075" cx="114300"/>
            <wp:effectExtent t="0" b="0" r="0" l="0"/>
            <wp:docPr id="6" name="image14.png"/>
            <a:graphic>
              <a:graphicData uri="http://schemas.openxmlformats.org/drawingml/2006/picture">
                <pic:pic>
                  <pic:nvPicPr>
                    <pic:cNvPr id="0" name="image14.png"/>
                    <pic:cNvPicPr preferRelativeResize="0"/>
                  </pic:nvPicPr>
                  <pic:blipFill>
                    <a:blip r:embed="rId19"/>
                    <a:srcRect t="0" b="0" r="0" l="0"/>
                    <a:stretch>
                      <a:fillRect/>
                    </a:stretch>
                  </pic:blipFill>
                  <pic:spPr>
                    <a:xfrm>
                      <a:off y="0" x="0"/>
                      <a:ext cy="219075" cx="114300"/>
                    </a:xfrm>
                    <a:prstGeom prst="rect"/>
                    <a:ln/>
                  </pic:spPr>
                </pic:pic>
              </a:graphicData>
            </a:graphic>
          </wp:inline>
        </w:drawing>
      </w:r>
      <w:r w:rsidRPr="00000000" w:rsidR="00000000" w:rsidDel="00000000">
        <w:rPr>
          <w:rFonts w:cs="Arial" w:hAnsi="Arial" w:eastAsia="Arial" w:ascii="Arial"/>
          <w:b w:val="0"/>
          <w:sz w:val="26"/>
          <w:rtl w:val="0"/>
        </w:rPr>
        <w:tab/>
        <w:tab/>
        <w:tab/>
        <w:tab/>
        <w:tab/>
        <w:tab/>
        <w:t xml:space="preserve">(6)</w:t>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6"/>
          <w:rtl w:val="0"/>
        </w:rPr>
        <w:t xml:space="preserve">где </w:t>
        <w:tab/>
      </w:r>
      <w:r w:rsidRPr="00000000" w:rsidR="00000000" w:rsidDel="00000000">
        <w:drawing>
          <wp:inline distR="114300" distT="0" distB="0" distL="114300">
            <wp:extent cy="257175" cx="381000"/>
            <wp:effectExtent t="0" b="0" r="0" l="0"/>
            <wp:docPr id="7" name="image15.png"/>
            <a:graphic>
              <a:graphicData uri="http://schemas.openxmlformats.org/drawingml/2006/picture">
                <pic:pic>
                  <pic:nvPicPr>
                    <pic:cNvPr id="0" name="image15.png"/>
                    <pic:cNvPicPr preferRelativeResize="0"/>
                  </pic:nvPicPr>
                  <pic:blipFill>
                    <a:blip r:embed="rId20"/>
                    <a:srcRect t="0" b="0" r="0" l="0"/>
                    <a:stretch>
                      <a:fillRect/>
                    </a:stretch>
                  </pic:blipFill>
                  <pic:spPr>
                    <a:xfrm>
                      <a:off y="0" x="0"/>
                      <a:ext cy="257175" cx="381000"/>
                    </a:xfrm>
                    <a:prstGeom prst="rect"/>
                    <a:ln/>
                  </pic:spPr>
                </pic:pic>
              </a:graphicData>
            </a:graphic>
          </wp:inline>
        </w:drawing>
      </w:r>
      <w:r w:rsidRPr="00000000" w:rsidR="00000000" w:rsidDel="00000000">
        <w:rPr>
          <w:rFonts w:cs="Arial" w:hAnsi="Arial" w:eastAsia="Arial" w:ascii="Arial"/>
          <w:b w:val="0"/>
          <w:sz w:val="26"/>
          <w:rtl w:val="0"/>
        </w:rPr>
        <w:t xml:space="preserve">  -  фактический удельный вес данной гостиницы на рынке;</w:t>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6"/>
          <w:rtl w:val="0"/>
        </w:rPr>
        <w:tab/>
      </w:r>
      <w:r w:rsidRPr="00000000" w:rsidR="00000000" w:rsidDel="00000000">
        <w:drawing>
          <wp:inline distR="114300" distT="0" distB="0" distL="114300">
            <wp:extent cy="200025" cx="238125"/>
            <wp:effectExtent t="0" b="0" r="0" l="0"/>
            <wp:docPr id="8" name="image16.png"/>
            <a:graphic>
              <a:graphicData uri="http://schemas.openxmlformats.org/drawingml/2006/picture">
                <pic:pic>
                  <pic:nvPicPr>
                    <pic:cNvPr id="0" name="image16.png"/>
                    <pic:cNvPicPr preferRelativeResize="0"/>
                  </pic:nvPicPr>
                  <pic:blipFill>
                    <a:blip r:embed="rId21"/>
                    <a:srcRect t="0" b="0" r="0" l="0"/>
                    <a:stretch>
                      <a:fillRect/>
                    </a:stretch>
                  </pic:blipFill>
                  <pic:spPr>
                    <a:xfrm>
                      <a:off y="0" x="0"/>
                      <a:ext cy="200025" cx="238125"/>
                    </a:xfrm>
                    <a:prstGeom prst="rect"/>
                    <a:ln/>
                  </pic:spPr>
                </pic:pic>
              </a:graphicData>
            </a:graphic>
          </wp:inline>
        </w:drawing>
      </w:r>
      <w:r w:rsidRPr="00000000" w:rsidR="00000000" w:rsidDel="00000000">
        <w:rPr>
          <w:rFonts w:cs="Arial" w:hAnsi="Arial" w:eastAsia="Arial" w:ascii="Arial"/>
          <w:b w:val="0"/>
          <w:sz w:val="26"/>
          <w:rtl w:val="0"/>
        </w:rPr>
        <w:t xml:space="preserve">      -  количество ночевок, реализованное данной гостиницей.</w:t>
      </w:r>
    </w:p>
    <w:p w:rsidP="00000000" w:rsidRPr="00000000" w:rsidR="00000000" w:rsidDel="00000000" w:rsidRDefault="00000000">
      <w:pPr>
        <w:spacing w:lineRule="auto" w:after="120" w:line="480" w:before="0"/>
        <w:contextualSpacing w:val="0"/>
      </w:pPr>
      <w:r w:rsidRPr="00000000" w:rsidR="00000000" w:rsidDel="00000000">
        <w:rPr>
          <w:rtl w:val="0"/>
        </w:rPr>
      </w:r>
    </w:p>
    <w:p w:rsidP="00000000" w:rsidRPr="00000000" w:rsidR="00000000" w:rsidDel="00000000" w:rsidRDefault="00000000">
      <w:pPr>
        <w:spacing w:lineRule="auto" w:after="120" w:line="480" w:before="0"/>
        <w:ind w:firstLine="720"/>
        <w:contextualSpacing w:val="0"/>
      </w:pPr>
      <w:r w:rsidRPr="00000000" w:rsidR="00000000" w:rsidDel="00000000">
        <w:rPr>
          <w:rFonts w:cs="Arial" w:hAnsi="Arial" w:eastAsia="Arial" w:ascii="Arial"/>
          <w:b w:val="0"/>
          <w:sz w:val="26"/>
          <w:rtl w:val="0"/>
        </w:rPr>
        <w:t xml:space="preserve">Теоретический показатель (в процентах) доли гостиницы на рынке рассчитать по формуле </w:t>
      </w:r>
    </w:p>
    <w:p w:rsidP="00000000" w:rsidRPr="00000000" w:rsidR="00000000" w:rsidDel="00000000" w:rsidRDefault="00000000">
      <w:pPr>
        <w:spacing w:lineRule="auto" w:after="120" w:line="480" w:before="0"/>
        <w:ind w:firstLine="720"/>
        <w:contextualSpacing w:val="0"/>
      </w:pPr>
      <w:r w:rsidRPr="00000000" w:rsidR="00000000" w:rsidDel="00000000">
        <w:rPr>
          <w:rtl w:val="0"/>
        </w:rPr>
      </w:r>
    </w:p>
    <w:p w:rsidP="00000000" w:rsidRPr="00000000" w:rsidR="00000000" w:rsidDel="00000000" w:rsidRDefault="00000000">
      <w:pPr>
        <w:spacing w:lineRule="auto" w:after="120" w:line="240" w:before="0"/>
        <w:contextualSpacing w:val="0"/>
        <w:jc w:val="center"/>
      </w:pPr>
      <w:r w:rsidRPr="00000000" w:rsidR="00000000" w:rsidDel="00000000">
        <w:drawing>
          <wp:inline distR="114300" distT="0" distB="0" distL="114300">
            <wp:extent cy="419100" cx="1076325"/>
            <wp:effectExtent t="0" b="0" r="0" l="0"/>
            <wp:docPr id="9" name="image17.png"/>
            <a:graphic>
              <a:graphicData uri="http://schemas.openxmlformats.org/drawingml/2006/picture">
                <pic:pic>
                  <pic:nvPicPr>
                    <pic:cNvPr id="0" name="image17.png"/>
                    <pic:cNvPicPr preferRelativeResize="0"/>
                  </pic:nvPicPr>
                  <pic:blipFill>
                    <a:blip r:embed="rId22"/>
                    <a:srcRect t="0" b="0" r="0" l="0"/>
                    <a:stretch>
                      <a:fillRect/>
                    </a:stretch>
                  </pic:blipFill>
                  <pic:spPr>
                    <a:xfrm>
                      <a:off y="0" x="0"/>
                      <a:ext cy="419100" cx="1076325"/>
                    </a:xfrm>
                    <a:prstGeom prst="rect"/>
                    <a:ln/>
                  </pic:spPr>
                </pic:pic>
              </a:graphicData>
            </a:graphic>
          </wp:inline>
        </w:drawing>
      </w:r>
      <w:r w:rsidRPr="00000000" w:rsidR="00000000" w:rsidDel="00000000">
        <w:rPr>
          <w:rFonts w:cs="Arial" w:hAnsi="Arial" w:eastAsia="Arial" w:ascii="Arial"/>
          <w:b w:val="0"/>
          <w:sz w:val="26"/>
          <w:rtl w:val="0"/>
        </w:rPr>
        <w:tab/>
        <w:tab/>
        <w:tab/>
        <w:tab/>
        <w:tab/>
        <w:tab/>
        <w:t xml:space="preserve">(7)</w:t>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6"/>
          <w:rtl w:val="0"/>
        </w:rPr>
        <w:t xml:space="preserve">где</w:t>
        <w:tab/>
      </w:r>
      <w:r w:rsidRPr="00000000" w:rsidR="00000000" w:rsidDel="00000000">
        <w:drawing>
          <wp:inline distR="114300" distT="0" distB="0" distL="114300">
            <wp:extent cy="257175" cx="371475"/>
            <wp:effectExtent t="0" b="0" r="0" l="0"/>
            <wp:docPr id="10" name="image18.png"/>
            <a:graphic>
              <a:graphicData uri="http://schemas.openxmlformats.org/drawingml/2006/picture">
                <pic:pic>
                  <pic:nvPicPr>
                    <pic:cNvPr id="0" name="image18.png"/>
                    <pic:cNvPicPr preferRelativeResize="0"/>
                  </pic:nvPicPr>
                  <pic:blipFill>
                    <a:blip r:embed="rId23"/>
                    <a:srcRect t="0" b="0" r="0" l="0"/>
                    <a:stretch>
                      <a:fillRect/>
                    </a:stretch>
                  </pic:blipFill>
                  <pic:spPr>
                    <a:xfrm>
                      <a:off y="0" x="0"/>
                      <a:ext cy="257175" cx="371475"/>
                    </a:xfrm>
                    <a:prstGeom prst="rect"/>
                    <a:ln/>
                  </pic:spPr>
                </pic:pic>
              </a:graphicData>
            </a:graphic>
          </wp:inline>
        </w:drawing>
      </w:r>
      <w:r w:rsidRPr="00000000" w:rsidR="00000000" w:rsidDel="00000000">
        <w:rPr>
          <w:rFonts w:cs="Arial" w:hAnsi="Arial" w:eastAsia="Arial" w:ascii="Arial"/>
          <w:b w:val="0"/>
          <w:sz w:val="26"/>
          <w:rtl w:val="0"/>
        </w:rPr>
        <w:t xml:space="preserve">   -  теоретический показатель доли гостиницы на рынке;</w:t>
      </w:r>
    </w:p>
    <w:p w:rsidP="00000000" w:rsidRPr="00000000" w:rsidR="00000000" w:rsidDel="00000000" w:rsidRDefault="00000000">
      <w:pPr>
        <w:spacing w:lineRule="auto" w:after="120" w:line="480" w:before="0"/>
        <w:ind w:left="360" w:firstLine="0"/>
        <w:contextualSpacing w:val="0"/>
      </w:pPr>
      <w:r w:rsidRPr="00000000" w:rsidR="00000000" w:rsidDel="00000000">
        <w:rPr>
          <w:rFonts w:cs="Arial" w:hAnsi="Arial" w:eastAsia="Arial" w:ascii="Arial"/>
          <w:b w:val="0"/>
          <w:sz w:val="26"/>
          <w:rtl w:val="0"/>
        </w:rPr>
        <w:tab/>
      </w:r>
      <w:r w:rsidRPr="00000000" w:rsidR="00000000" w:rsidDel="00000000">
        <w:drawing>
          <wp:inline distR="114300" distT="0" distB="0" distL="114300">
            <wp:extent cy="190500" cx="238125"/>
            <wp:effectExtent t="0" b="0" r="0" l="0"/>
            <wp:docPr id="11" name="image19.png"/>
            <a:graphic>
              <a:graphicData uri="http://schemas.openxmlformats.org/drawingml/2006/picture">
                <pic:pic>
                  <pic:nvPicPr>
                    <pic:cNvPr id="0" name="image19.png"/>
                    <pic:cNvPicPr preferRelativeResize="0"/>
                  </pic:nvPicPr>
                  <pic:blipFill>
                    <a:blip r:embed="rId24"/>
                    <a:srcRect t="0" b="0" r="0" l="0"/>
                    <a:stretch>
                      <a:fillRect/>
                    </a:stretch>
                  </pic:blipFill>
                  <pic:spPr>
                    <a:xfrm>
                      <a:off y="0" x="0"/>
                      <a:ext cy="190500" cx="238125"/>
                    </a:xfrm>
                    <a:prstGeom prst="rect"/>
                    <a:ln/>
                  </pic:spPr>
                </pic:pic>
              </a:graphicData>
            </a:graphic>
          </wp:inline>
        </w:drawing>
      </w:r>
      <w:r w:rsidRPr="00000000" w:rsidR="00000000" w:rsidDel="00000000">
        <w:rPr>
          <w:rFonts w:cs="Arial" w:hAnsi="Arial" w:eastAsia="Arial" w:ascii="Arial"/>
          <w:b w:val="0"/>
          <w:sz w:val="26"/>
          <w:rtl w:val="0"/>
        </w:rPr>
        <w:tab/>
        <w:t xml:space="preserve">- количество мест в гостинице, находящихся в эксплуатации.</w:t>
      </w:r>
    </w:p>
    <w:p w:rsidP="00000000" w:rsidRPr="00000000" w:rsidR="00000000" w:rsidDel="00000000" w:rsidRDefault="00000000">
      <w:pPr>
        <w:spacing w:lineRule="auto" w:after="120" w:line="480" w:before="0"/>
        <w:ind w:left="360" w:firstLine="0"/>
        <w:contextualSpacing w:val="0"/>
      </w:pPr>
      <w:r w:rsidRPr="00000000" w:rsidR="00000000" w:rsidDel="00000000">
        <w:drawing>
          <wp:inline distR="114300" distT="0" distB="0" distL="114300">
            <wp:extent cy="190500" cx="238125"/>
            <wp:effectExtent t="0" b="0" r="0" l="0"/>
            <wp:docPr id="12" name="image20.png"/>
            <a:graphic>
              <a:graphicData uri="http://schemas.openxmlformats.org/drawingml/2006/picture">
                <pic:pic>
                  <pic:nvPicPr>
                    <pic:cNvPr id="0" name="image20.png"/>
                    <pic:cNvPicPr preferRelativeResize="0"/>
                  </pic:nvPicPr>
                  <pic:blipFill>
                    <a:blip r:embed="rId25"/>
                    <a:srcRect t="0" b="0" r="0" l="0"/>
                    <a:stretch>
                      <a:fillRect/>
                    </a:stretch>
                  </pic:blipFill>
                  <pic:spPr>
                    <a:xfrm>
                      <a:off y="0" x="0"/>
                      <a:ext cy="190500" cx="238125"/>
                    </a:xfrm>
                    <a:prstGeom prst="rect"/>
                    <a:ln/>
                  </pic:spPr>
                </pic:pic>
              </a:graphicData>
            </a:graphic>
          </wp:inline>
        </w:drawing>
      </w:r>
      <w:r w:rsidRPr="00000000" w:rsidR="00000000" w:rsidDel="00000000">
        <w:rPr>
          <w:rFonts w:cs="Arial" w:hAnsi="Arial" w:eastAsia="Arial" w:ascii="Arial"/>
          <w:b w:val="0"/>
          <w:sz w:val="26"/>
          <w:rtl w:val="0"/>
        </w:rPr>
        <w:tab/>
      </w:r>
      <w:r w:rsidRPr="00000000" w:rsidR="00000000" w:rsidDel="00000000">
        <w:rPr>
          <w:rtl w:val="0"/>
        </w:rPr>
      </w:r>
    </w:p>
    <w:p w:rsidP="00000000" w:rsidRPr="00000000" w:rsidR="00000000" w:rsidDel="00000000" w:rsidRDefault="00000000">
      <w:pPr>
        <w:spacing w:lineRule="auto" w:after="120" w:line="480" w:before="0"/>
        <w:contextualSpacing w:val="0"/>
        <w:jc w:val="right"/>
      </w:pPr>
      <w:r w:rsidRPr="00000000" w:rsidR="00000000" w:rsidDel="00000000">
        <w:rPr>
          <w:rFonts w:cs="Arial" w:hAnsi="Arial" w:eastAsia="Arial" w:ascii="Arial"/>
          <w:b w:val="1"/>
          <w:sz w:val="26"/>
          <w:rtl w:val="0"/>
        </w:rPr>
        <w:t xml:space="preserve">Таблица 3</w:t>
      </w:r>
    </w:p>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6"/>
          <w:rtl w:val="0"/>
        </w:rPr>
        <w:t xml:space="preserve">Структура загрузки номерного фонда по сегментам рынка</w:t>
      </w:r>
    </w:p>
    <w:p w:rsidP="00000000" w:rsidRPr="00000000" w:rsidR="00000000" w:rsidDel="00000000" w:rsidRDefault="00000000">
      <w:pPr>
        <w:spacing w:lineRule="auto" w:after="120" w:line="480" w:before="0"/>
        <w:contextualSpacing w:val="0"/>
        <w:jc w:val="center"/>
      </w:pPr>
      <w:r w:rsidRPr="00000000" w:rsidR="00000000" w:rsidDel="00000000">
        <w:rPr>
          <w:rtl w:val="0"/>
        </w:rPr>
      </w:r>
    </w:p>
    <w:tbl>
      <w:tblPr>
        <w:tblStyle w:val="Table3"/>
        <w:bidiVisual w:val="0"/>
        <w:tblW w:w="9447.0" w:type="dxa"/>
        <w:jc w:val="left"/>
        <w:tblInd w:w="173.0" w:type="dxa"/>
        <w:tblBorders>
          <w:top w:color="000000" w:space="0" w:val="single" w:sz="6"/>
          <w:left w:color="000000" w:space="0" w:val="single" w:sz="6"/>
          <w:bottom w:color="000000" w:space="0" w:val="single" w:sz="6"/>
          <w:right w:color="000000" w:space="0" w:val="single" w:sz="6"/>
          <w:insideH w:color="000000" w:space="0" w:val="single" w:sz="6"/>
          <w:insideV w:color="000000" w:space="0" w:val="single" w:sz="6"/>
        </w:tblBorders>
        <w:tblLayout w:type="fixed"/>
        <w:tblLook w:val="0000"/>
      </w:tblPr>
      <w:tblGrid>
        <w:gridCol w:w="1440"/>
        <w:gridCol w:w="1080"/>
        <w:gridCol w:w="1260"/>
        <w:gridCol w:w="1313"/>
        <w:gridCol w:w="1093"/>
        <w:gridCol w:w="1560"/>
        <w:gridCol w:w="1701"/>
        <w:tblGridChange w:id="0">
          <w:tblGrid>
            <w:gridCol w:w="1440"/>
            <w:gridCol w:w="1080"/>
            <w:gridCol w:w="1260"/>
            <w:gridCol w:w="1313"/>
            <w:gridCol w:w="1093"/>
            <w:gridCol w:w="1560"/>
            <w:gridCol w:w="1701"/>
          </w:tblGrid>
        </w:tblGridChange>
      </w:tblGrid>
      <w:tr>
        <w:tc>
          <w:tcPr>
            <w:vMerge w:val="restart"/>
            <w:tcBorders>
              <w:top w:color="000000" w:space="0" w:val="single" w:sz="6"/>
              <w:left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Сегмент рынка</w:t>
            </w:r>
          </w:p>
        </w:tc>
        <w:tc>
          <w:tcPr>
            <w:gridSpan w:val="2"/>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Количество ночевок</w:t>
            </w:r>
          </w:p>
        </w:tc>
        <w:tc>
          <w:tcPr>
            <w:gridSpan w:val="3"/>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Структура загрузки</w:t>
            </w:r>
          </w:p>
        </w:tc>
        <w:tc>
          <w:tcPr>
            <w:vMerge w:val="restart"/>
            <w:tcBorders>
              <w:top w:color="000000" w:space="0" w:val="single" w:sz="6"/>
              <w:left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Фактический </w:t>
            </w:r>
          </w:p>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удельный вес данной гостиницы на рынке,</w:t>
            </w:r>
          </w:p>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 %</w:t>
            </w:r>
          </w:p>
        </w:tc>
      </w:tr>
      <w:tr>
        <w:tc>
          <w:tcPr>
            <w:vMerge w:val="continue"/>
            <w:tcBorders>
              <w:top w:color="000000" w:space="0" w:val="single" w:sz="6"/>
              <w:left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всего по конкурентной группе</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в том числе по данной гостинице</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всей конкурентной группы, %</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данной</w:t>
            </w:r>
          </w:p>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гостиницы,</w:t>
            </w:r>
          </w:p>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отклонение</w:t>
            </w:r>
          </w:p>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гр..5 – гр.4</w:t>
            </w:r>
          </w:p>
        </w:tc>
        <w:tc>
          <w:tcPr>
            <w:vMerge w:val="continue"/>
            <w:tcBorders>
              <w:top w:color="000000" w:space="0" w:val="single" w:sz="6"/>
              <w:left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tl w:val="0"/>
              </w:rPr>
            </w:r>
          </w:p>
        </w:tc>
      </w:tr>
      <w:tr>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1</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2</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3</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4</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5</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6</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7</w:t>
            </w:r>
          </w:p>
        </w:tc>
      </w:tr>
      <w:tr>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2"/>
                <w:rtl w:val="0"/>
              </w:rPr>
              <w:t xml:space="preserve">Индиви-дуальный деловой</w:t>
            </w:r>
          </w:p>
          <w:p w:rsidP="00000000" w:rsidRPr="00000000" w:rsidR="00000000" w:rsidDel="00000000" w:rsidRDefault="00000000">
            <w:pPr>
              <w:spacing w:lineRule="auto" w:after="120" w:line="480" w:before="0"/>
              <w:contextualSpacing w:val="0"/>
            </w:pPr>
            <w:r w:rsidRPr="00000000" w:rsidR="00000000" w:rsidDel="00000000">
              <w:rPr>
                <w:rtl w:val="0"/>
              </w:rPr>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2"/>
                <w:rtl w:val="0"/>
              </w:rPr>
              <w:t xml:space="preserve">Групповой деловой</w:t>
            </w:r>
          </w:p>
          <w:p w:rsidP="00000000" w:rsidRPr="00000000" w:rsidR="00000000" w:rsidDel="00000000" w:rsidRDefault="00000000">
            <w:pPr>
              <w:spacing w:lineRule="auto" w:after="120" w:line="480" w:before="0"/>
              <w:contextualSpacing w:val="0"/>
            </w:pPr>
            <w:r w:rsidRPr="00000000" w:rsidR="00000000" w:rsidDel="00000000">
              <w:rPr>
                <w:rtl w:val="0"/>
              </w:rPr>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2"/>
                <w:rtl w:val="0"/>
              </w:rPr>
              <w:t xml:space="preserve">Индиви-дуальный</w:t>
            </w:r>
          </w:p>
          <w:p w:rsidP="00000000" w:rsidRPr="00000000" w:rsidR="00000000" w:rsidDel="00000000" w:rsidRDefault="00000000">
            <w:pPr>
              <w:spacing w:lineRule="auto" w:after="120" w:line="480" w:before="0"/>
              <w:contextualSpacing w:val="0"/>
            </w:pPr>
            <w:r w:rsidRPr="00000000" w:rsidR="00000000" w:rsidDel="00000000">
              <w:rPr>
                <w:rtl w:val="0"/>
              </w:rPr>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2"/>
                <w:rtl w:val="0"/>
              </w:rPr>
              <w:t xml:space="preserve">Групповой</w:t>
            </w:r>
          </w:p>
          <w:p w:rsidP="00000000" w:rsidRPr="00000000" w:rsidR="00000000" w:rsidDel="00000000" w:rsidRDefault="00000000">
            <w:pPr>
              <w:spacing w:lineRule="auto" w:after="120" w:line="480" w:before="0"/>
              <w:contextualSpacing w:val="0"/>
            </w:pPr>
            <w:r w:rsidRPr="00000000" w:rsidR="00000000" w:rsidDel="00000000">
              <w:rPr>
                <w:rtl w:val="0"/>
              </w:rPr>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2"/>
                <w:rtl w:val="0"/>
              </w:rPr>
              <w:t xml:space="preserve">Всего</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100</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100</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tl w:val="0"/>
              </w:rPr>
            </w:r>
          </w:p>
        </w:tc>
      </w:tr>
    </w:tbl>
    <w:p w:rsidP="00000000" w:rsidRPr="00000000" w:rsidR="00000000" w:rsidDel="00000000" w:rsidRDefault="00000000">
      <w:pPr>
        <w:spacing w:lineRule="auto" w:after="120" w:line="480" w:before="0"/>
        <w:ind w:firstLine="720"/>
        <w:contextualSpacing w:val="0"/>
      </w:pPr>
      <w:r w:rsidRPr="00000000" w:rsidR="00000000" w:rsidDel="00000000">
        <w:rPr>
          <w:rtl w:val="0"/>
        </w:rPr>
      </w:r>
    </w:p>
    <w:p w:rsidP="00000000" w:rsidRPr="00000000" w:rsidR="00000000" w:rsidDel="00000000" w:rsidRDefault="00000000">
      <w:pPr>
        <w:spacing w:lineRule="auto" w:after="120" w:line="480" w:before="0"/>
        <w:ind w:firstLine="720"/>
        <w:contextualSpacing w:val="0"/>
      </w:pPr>
      <w:r w:rsidRPr="00000000" w:rsidR="00000000" w:rsidDel="00000000">
        <w:rPr>
          <w:rtl w:val="0"/>
        </w:rPr>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4"/>
          <w:rtl w:val="0"/>
        </w:rPr>
        <w:tab/>
      </w:r>
      <w:r w:rsidRPr="00000000" w:rsidR="00000000" w:rsidDel="00000000">
        <w:rPr>
          <w:rFonts w:cs="Arial" w:hAnsi="Arial" w:eastAsia="Arial" w:ascii="Arial"/>
          <w:b w:val="0"/>
          <w:sz w:val="26"/>
          <w:rtl w:val="0"/>
        </w:rPr>
        <w:t xml:space="preserve">Разница между теоретической и фактической долями на рынке для данной гостиницы показывает на наличие или отсутствие проблемы доли на рынке.</w:t>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6"/>
          <w:rtl w:val="0"/>
        </w:rPr>
        <w:tab/>
        <w:t xml:space="preserve">Если, то проблемы доли на рынке для данной гостиницы не существует.</w:t>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6"/>
          <w:rtl w:val="0"/>
        </w:rPr>
        <w:tab/>
        <w:t xml:space="preserve">Необходимо сделать вывод относительно данной гостиницы.</w:t>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6"/>
          <w:rtl w:val="0"/>
        </w:rPr>
        <w:tab/>
        <w:t xml:space="preserve">Однако предприятие может сталкиваться и с проблемой соотношения операций различных видов туризма в случае, если удельный вес каждого вида значительно отличается от того, что представлено в структуре операций всей конкурентной группы. Следовательно, необходимо не только рассчитать разницу в удельном весе каждого вида туризма данной гостиницы в сравнении с аналогичными показателями для всей конкурентной группы (гр.6, табл.3 ), но и проанализировать эту сложившуюся ситуацию. Разница может быть связана как с особенностями местоположения и оборудования гостиницы, так и с недостатками или достоинствами политики маркетинга.</w:t>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6"/>
          <w:rtl w:val="0"/>
        </w:rPr>
        <w:tab/>
        <w:t xml:space="preserve">Студент должен дать  в табл.4 свой вариант объяснения полученных в табл.3 результатов, т. е. сложившейся ситуации, опираясь на знания, полученные в процессе обучения и изучения литературных источников.</w:t>
      </w:r>
    </w:p>
    <w:p w:rsidP="00000000" w:rsidRPr="00000000" w:rsidR="00000000" w:rsidDel="00000000" w:rsidRDefault="00000000">
      <w:pPr>
        <w:spacing w:lineRule="auto" w:after="120" w:line="480" w:before="0"/>
        <w:contextualSpacing w:val="0"/>
        <w:jc w:val="right"/>
      </w:pPr>
      <w:r w:rsidRPr="00000000" w:rsidR="00000000" w:rsidDel="00000000">
        <w:rPr>
          <w:rFonts w:cs="Arial" w:hAnsi="Arial" w:eastAsia="Arial" w:ascii="Arial"/>
          <w:b w:val="1"/>
          <w:sz w:val="26"/>
          <w:rtl w:val="0"/>
        </w:rPr>
        <w:t xml:space="preserve">Таблица 4 </w:t>
      </w:r>
    </w:p>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6"/>
          <w:rtl w:val="0"/>
        </w:rPr>
        <w:t xml:space="preserve">Основные причины сложившегося различия в </w:t>
      </w:r>
    </w:p>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6"/>
          <w:rtl w:val="0"/>
        </w:rPr>
        <w:t xml:space="preserve">структуре загрузки данной гостиницы в регионе </w:t>
      </w:r>
    </w:p>
    <w:tbl>
      <w:tblPr>
        <w:tblStyle w:val="Table4"/>
        <w:bidiVisual w:val="0"/>
        <w:tblW w:w="9360.0" w:type="dxa"/>
        <w:jc w:val="left"/>
        <w:tblInd w:w="353.0" w:type="dxa"/>
        <w:tblBorders>
          <w:top w:color="000000" w:space="0" w:val="single" w:sz="6"/>
          <w:left w:color="000000" w:space="0" w:val="single" w:sz="6"/>
          <w:bottom w:color="000000" w:space="0" w:val="single" w:sz="6"/>
          <w:right w:color="000000" w:space="0" w:val="single" w:sz="6"/>
          <w:insideH w:color="000000" w:space="0" w:val="single" w:sz="6"/>
          <w:insideV w:color="000000" w:space="0" w:val="single" w:sz="6"/>
        </w:tblBorders>
        <w:tblLayout w:type="fixed"/>
        <w:tblLook w:val="0000"/>
      </w:tblPr>
      <w:tblGrid>
        <w:gridCol w:w="3240"/>
        <w:gridCol w:w="3060"/>
        <w:gridCol w:w="3060"/>
        <w:tblGridChange w:id="0">
          <w:tblGrid>
            <w:gridCol w:w="3240"/>
            <w:gridCol w:w="3060"/>
            <w:gridCol w:w="3060"/>
          </w:tblGrid>
        </w:tblGridChange>
      </w:tblGrid>
      <w:tr>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0"/>
                <w:rtl w:val="0"/>
              </w:rPr>
              <w:t xml:space="preserve">Сегмент рынка</w:t>
            </w:r>
          </w:p>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0"/>
                <w:rtl w:val="0"/>
              </w:rPr>
              <w:t xml:space="preserve"> </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0"/>
                <w:rtl w:val="0"/>
              </w:rPr>
              <w:t xml:space="preserve">Различие в удельном весе по сегментам рынка, п. </w:t>
            </w:r>
          </w:p>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0"/>
                <w:rtl w:val="0"/>
              </w:rPr>
              <w:t xml:space="preserve">(гр. 6,табл.3)</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0"/>
                <w:rtl w:val="0"/>
              </w:rPr>
              <w:t xml:space="preserve">Объяснение сложившейся ситуации по каждому сегменту рынка</w:t>
            </w:r>
          </w:p>
        </w:tc>
      </w:tr>
      <w:tr>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0"/>
                <w:rtl w:val="0"/>
              </w:rPr>
              <w:t xml:space="preserve">1</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0"/>
                <w:rtl w:val="0"/>
              </w:rPr>
              <w:t xml:space="preserve">2</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0"/>
                <w:rtl w:val="0"/>
              </w:rPr>
              <w:t xml:space="preserve">3</w:t>
            </w:r>
          </w:p>
        </w:tc>
      </w:tr>
      <w:tr>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pPr>
            <w:r w:rsidRPr="00000000" w:rsidR="00000000" w:rsidDel="00000000">
              <w:rPr>
                <w:rtl w:val="0"/>
              </w:rPr>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0"/>
                <w:rtl w:val="0"/>
              </w:rPr>
              <w:t xml:space="preserve">Индивидуальный деловой</w:t>
            </w:r>
          </w:p>
          <w:p w:rsidP="00000000" w:rsidRPr="00000000" w:rsidR="00000000" w:rsidDel="00000000" w:rsidRDefault="00000000">
            <w:pPr>
              <w:spacing w:lineRule="auto" w:after="120" w:line="480" w:before="0"/>
              <w:contextualSpacing w:val="0"/>
            </w:pPr>
            <w:r w:rsidRPr="00000000" w:rsidR="00000000" w:rsidDel="00000000">
              <w:rPr>
                <w:rtl w:val="0"/>
              </w:rPr>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0"/>
                <w:rtl w:val="0"/>
              </w:rPr>
              <w:t xml:space="preserve">Групповой деловой</w:t>
            </w:r>
          </w:p>
          <w:p w:rsidP="00000000" w:rsidRPr="00000000" w:rsidR="00000000" w:rsidDel="00000000" w:rsidRDefault="00000000">
            <w:pPr>
              <w:spacing w:lineRule="auto" w:after="120" w:line="480" w:before="0"/>
              <w:contextualSpacing w:val="0"/>
            </w:pPr>
            <w:r w:rsidRPr="00000000" w:rsidR="00000000" w:rsidDel="00000000">
              <w:rPr>
                <w:rtl w:val="0"/>
              </w:rPr>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0"/>
                <w:rtl w:val="0"/>
              </w:rPr>
              <w:t xml:space="preserve">Индивидуальный</w:t>
            </w:r>
          </w:p>
          <w:p w:rsidP="00000000" w:rsidRPr="00000000" w:rsidR="00000000" w:rsidDel="00000000" w:rsidRDefault="00000000">
            <w:pPr>
              <w:spacing w:lineRule="auto" w:after="120" w:line="480" w:before="0"/>
              <w:contextualSpacing w:val="0"/>
            </w:pPr>
            <w:r w:rsidRPr="00000000" w:rsidR="00000000" w:rsidDel="00000000">
              <w:rPr>
                <w:rtl w:val="0"/>
              </w:rPr>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0"/>
                <w:rtl w:val="0"/>
              </w:rPr>
              <w:t xml:space="preserve">Групповой</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tl w:val="0"/>
              </w:rPr>
            </w:r>
          </w:p>
        </w:tc>
      </w:tr>
    </w:tbl>
    <w:p w:rsidP="00000000" w:rsidRPr="00000000" w:rsidR="00000000" w:rsidDel="00000000" w:rsidRDefault="00000000">
      <w:pPr>
        <w:spacing w:lineRule="auto" w:after="120" w:line="480" w:before="0"/>
        <w:contextualSpacing w:val="0"/>
      </w:pPr>
      <w:r w:rsidRPr="00000000" w:rsidR="00000000" w:rsidDel="00000000">
        <w:rPr>
          <w:rtl w:val="0"/>
        </w:rPr>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1"/>
          <w:sz w:val="26"/>
          <w:rtl w:val="0"/>
        </w:rPr>
        <w:t xml:space="preserve">3. </w:t>
      </w:r>
      <w:r w:rsidRPr="00000000" w:rsidR="00000000" w:rsidDel="00000000">
        <w:rPr>
          <w:rFonts w:cs="Arial" w:hAnsi="Arial" w:eastAsia="Arial" w:ascii="Arial"/>
          <w:b w:val="0"/>
          <w:sz w:val="26"/>
          <w:rtl w:val="0"/>
        </w:rPr>
        <w:t xml:space="preserve">По мере развития рынка в рамках различных сегментов возникает перераспределение спроса. Бóльшая часть сегментов остаётся относительно стабильной в течение определенного времени, а некоторые сегменты достаточно быстро растут или сокращаются, так как подвержены действию кратковременных рыночных факторов. Учитывая локальные экономические факторы, изменение в транспортных связях и в составе номерного фонда, находящегося в эксплуатации (своего номерного фонда и фонда конкурентов), можно с достаточной точностью прогнозировать изменения в спросе.</w:t>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6"/>
          <w:rtl w:val="0"/>
        </w:rPr>
        <w:tab/>
        <w:t xml:space="preserve">Как правило, наибольший потенциал для роста продукции составляют две категории сегментов рынка: </w:t>
      </w:r>
    </w:p>
    <w:p w:rsidP="00000000" w:rsidRPr="00000000" w:rsidR="00000000" w:rsidDel="00000000" w:rsidRDefault="00000000">
      <w:pPr>
        <w:numPr>
          <w:ilvl w:val="0"/>
          <w:numId w:val="3"/>
        </w:numPr>
        <w:tabs>
          <w:tab w:val="left" w:pos="360"/>
        </w:tabs>
        <w:spacing w:lineRule="auto" w:after="0" w:line="480" w:before="0"/>
        <w:ind w:left="360" w:hanging="359"/>
        <w:jc w:val="both"/>
        <w:rPr>
          <w:rFonts w:cs="Arial" w:hAnsi="Arial" w:eastAsia="Arial" w:ascii="Arial"/>
          <w:b w:val="0"/>
          <w:sz w:val="26"/>
        </w:rPr>
      </w:pPr>
      <w:r w:rsidRPr="00000000" w:rsidR="00000000" w:rsidDel="00000000">
        <w:rPr>
          <w:rFonts w:cs="Arial" w:hAnsi="Arial" w:eastAsia="Arial" w:ascii="Arial"/>
          <w:b w:val="0"/>
          <w:sz w:val="26"/>
          <w:rtl w:val="0"/>
        </w:rPr>
        <w:t xml:space="preserve">сегменты, где спрос увеличивается в результате общей ситуации на рынке;</w:t>
      </w:r>
    </w:p>
    <w:p w:rsidP="00000000" w:rsidRPr="00000000" w:rsidR="00000000" w:rsidDel="00000000" w:rsidRDefault="00000000">
      <w:pPr>
        <w:numPr>
          <w:ilvl w:val="0"/>
          <w:numId w:val="3"/>
        </w:numPr>
        <w:tabs>
          <w:tab w:val="left" w:pos="360"/>
        </w:tabs>
        <w:spacing w:lineRule="auto" w:after="0" w:line="480" w:before="0"/>
        <w:ind w:left="360" w:hanging="359"/>
        <w:jc w:val="both"/>
        <w:rPr>
          <w:rFonts w:cs="Arial" w:hAnsi="Arial" w:eastAsia="Arial" w:ascii="Arial"/>
          <w:b w:val="0"/>
          <w:sz w:val="26"/>
        </w:rPr>
      </w:pPr>
      <w:r w:rsidRPr="00000000" w:rsidR="00000000" w:rsidDel="00000000">
        <w:rPr>
          <w:rFonts w:cs="Arial" w:hAnsi="Arial" w:eastAsia="Arial" w:ascii="Arial"/>
          <w:b w:val="0"/>
          <w:sz w:val="26"/>
          <w:rtl w:val="0"/>
        </w:rPr>
        <w:t xml:space="preserve">сегменты, недостаточно разработанные предприятиями (гостиницами).</w:t>
      </w:r>
    </w:p>
    <w:p w:rsidP="00000000" w:rsidRPr="00000000" w:rsidR="00000000" w:rsidDel="00000000" w:rsidRDefault="00000000">
      <w:pPr>
        <w:spacing w:lineRule="auto" w:after="120" w:line="480" w:before="0"/>
        <w:ind w:left="360" w:firstLine="0"/>
        <w:contextualSpacing w:val="0"/>
      </w:pPr>
      <w:r w:rsidRPr="00000000" w:rsidR="00000000" w:rsidDel="00000000">
        <w:rPr>
          <w:rFonts w:cs="Arial" w:hAnsi="Arial" w:eastAsia="Arial" w:ascii="Arial"/>
          <w:b w:val="0"/>
          <w:sz w:val="26"/>
          <w:rtl w:val="0"/>
        </w:rPr>
        <w:t xml:space="preserve">Следовательно, целесообразно распределить сегменты исследуемого рынка данного региона на три категории (табл.5):</w:t>
      </w:r>
    </w:p>
    <w:p w:rsidP="00000000" w:rsidRPr="00000000" w:rsidR="00000000" w:rsidDel="00000000" w:rsidRDefault="00000000">
      <w:pPr>
        <w:numPr>
          <w:ilvl w:val="0"/>
          <w:numId w:val="3"/>
        </w:numPr>
        <w:tabs>
          <w:tab w:val="left" w:pos="360"/>
        </w:tabs>
        <w:spacing w:lineRule="auto" w:after="0" w:line="480" w:before="0"/>
        <w:ind w:left="360" w:hanging="359"/>
        <w:jc w:val="both"/>
        <w:rPr>
          <w:rFonts w:cs="Arial" w:hAnsi="Arial" w:eastAsia="Arial" w:ascii="Arial"/>
          <w:b w:val="0"/>
          <w:sz w:val="24"/>
        </w:rPr>
      </w:pPr>
      <w:r w:rsidRPr="00000000" w:rsidR="00000000" w:rsidDel="00000000">
        <w:rPr>
          <w:rFonts w:cs="Arial" w:hAnsi="Arial" w:eastAsia="Arial" w:ascii="Arial"/>
          <w:b w:val="0"/>
          <w:sz w:val="24"/>
          <w:rtl w:val="0"/>
        </w:rPr>
        <w:t xml:space="preserve">растущие,</w:t>
      </w:r>
    </w:p>
    <w:p w:rsidP="00000000" w:rsidRPr="00000000" w:rsidR="00000000" w:rsidDel="00000000" w:rsidRDefault="00000000">
      <w:pPr>
        <w:numPr>
          <w:ilvl w:val="0"/>
          <w:numId w:val="3"/>
        </w:numPr>
        <w:tabs>
          <w:tab w:val="left" w:pos="360"/>
        </w:tabs>
        <w:spacing w:lineRule="auto" w:after="0" w:line="480" w:before="0"/>
        <w:ind w:left="360" w:hanging="359"/>
        <w:jc w:val="both"/>
        <w:rPr>
          <w:rFonts w:cs="Arial" w:hAnsi="Arial" w:eastAsia="Arial" w:ascii="Arial"/>
          <w:b w:val="0"/>
          <w:sz w:val="26"/>
        </w:rPr>
      </w:pPr>
      <w:r w:rsidRPr="00000000" w:rsidR="00000000" w:rsidDel="00000000">
        <w:rPr>
          <w:rFonts w:cs="Arial" w:hAnsi="Arial" w:eastAsia="Arial" w:ascii="Arial"/>
          <w:b w:val="0"/>
          <w:sz w:val="26"/>
          <w:rtl w:val="0"/>
        </w:rPr>
        <w:t xml:space="preserve">стабильные,</w:t>
      </w:r>
    </w:p>
    <w:p w:rsidP="00000000" w:rsidRPr="00000000" w:rsidR="00000000" w:rsidDel="00000000" w:rsidRDefault="00000000">
      <w:pPr>
        <w:numPr>
          <w:ilvl w:val="0"/>
          <w:numId w:val="3"/>
        </w:numPr>
        <w:tabs>
          <w:tab w:val="left" w:pos="360"/>
        </w:tabs>
        <w:spacing w:lineRule="auto" w:after="0" w:line="480" w:before="0"/>
        <w:ind w:left="360" w:hanging="359"/>
        <w:jc w:val="both"/>
        <w:rPr>
          <w:rFonts w:cs="Arial" w:hAnsi="Arial" w:eastAsia="Arial" w:ascii="Arial"/>
          <w:b w:val="0"/>
          <w:sz w:val="26"/>
        </w:rPr>
      </w:pPr>
      <w:r w:rsidRPr="00000000" w:rsidR="00000000" w:rsidDel="00000000">
        <w:rPr>
          <w:rFonts w:cs="Arial" w:hAnsi="Arial" w:eastAsia="Arial" w:ascii="Arial"/>
          <w:b w:val="0"/>
          <w:sz w:val="26"/>
          <w:rtl w:val="0"/>
        </w:rPr>
        <w:t xml:space="preserve">сокращающиеся.</w:t>
      </w:r>
    </w:p>
    <w:p w:rsidP="00000000" w:rsidRPr="00000000" w:rsidR="00000000" w:rsidDel="00000000" w:rsidRDefault="00000000">
      <w:pPr>
        <w:tabs>
          <w:tab w:val="left" w:pos="360"/>
        </w:tabs>
        <w:spacing w:lineRule="auto" w:after="120" w:line="480" w:before="0"/>
        <w:contextualSpacing w:val="0"/>
      </w:pPr>
      <w:r w:rsidRPr="00000000" w:rsidR="00000000" w:rsidDel="00000000">
        <w:rPr>
          <w:rtl w:val="0"/>
        </w:rPr>
      </w:r>
    </w:p>
    <w:p w:rsidP="00000000" w:rsidRPr="00000000" w:rsidR="00000000" w:rsidDel="00000000" w:rsidRDefault="00000000">
      <w:pPr>
        <w:spacing w:lineRule="auto" w:after="120" w:line="480" w:before="0"/>
        <w:contextualSpacing w:val="0"/>
        <w:jc w:val="right"/>
      </w:pPr>
      <w:r w:rsidRPr="00000000" w:rsidR="00000000" w:rsidDel="00000000">
        <w:rPr>
          <w:rFonts w:cs="Arial" w:hAnsi="Arial" w:eastAsia="Arial" w:ascii="Arial"/>
          <w:b w:val="1"/>
          <w:sz w:val="26"/>
          <w:rtl w:val="0"/>
        </w:rPr>
        <w:t xml:space="preserve">Таблица 5</w:t>
      </w:r>
    </w:p>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6"/>
          <w:rtl w:val="0"/>
        </w:rPr>
        <w:t xml:space="preserve">Прогноз изменения спроса на перспективу (на 12 месяцев)</w:t>
      </w:r>
    </w:p>
    <w:tbl>
      <w:tblPr>
        <w:tblStyle w:val="Table5"/>
        <w:bidiVisual w:val="0"/>
        <w:tblW w:w="9540.0" w:type="dxa"/>
        <w:jc w:val="left"/>
        <w:tblInd w:w="173.0" w:type="dxa"/>
        <w:tblBorders>
          <w:top w:color="000000" w:space="0" w:val="single" w:sz="6"/>
          <w:left w:color="000000" w:space="0" w:val="single" w:sz="6"/>
          <w:bottom w:color="000000" w:space="0" w:val="single" w:sz="6"/>
          <w:right w:color="000000" w:space="0" w:val="single" w:sz="6"/>
          <w:insideH w:color="000000" w:space="0" w:val="single" w:sz="6"/>
          <w:insideV w:color="000000" w:space="0" w:val="single" w:sz="6"/>
        </w:tblBorders>
        <w:tblLayout w:type="fixed"/>
        <w:tblLook w:val="0000"/>
      </w:tblPr>
      <w:tblGrid>
        <w:gridCol w:w="3240"/>
        <w:gridCol w:w="1980"/>
        <w:gridCol w:w="2160"/>
        <w:gridCol w:w="2160"/>
        <w:tblGridChange w:id="0">
          <w:tblGrid>
            <w:gridCol w:w="3240"/>
            <w:gridCol w:w="1980"/>
            <w:gridCol w:w="2160"/>
            <w:gridCol w:w="2160"/>
          </w:tblGrid>
        </w:tblGridChange>
      </w:tblGrid>
      <w:tr>
        <w:trPr>
          <w:trHeight w:val="440" w:hRule="atLeast"/>
        </w:trPr>
        <w:tc>
          <w:tcPr>
            <w:vMerge w:val="restart"/>
            <w:tcBorders>
              <w:top w:color="000000" w:space="0" w:val="single" w:sz="6"/>
              <w:left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tl w:val="0"/>
              </w:rPr>
            </w:r>
          </w:p>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Категории </w:t>
            </w:r>
          </w:p>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сегментов рынка</w:t>
            </w:r>
          </w:p>
        </w:tc>
        <w:tc>
          <w:tcPr>
            <w:gridSpan w:val="2"/>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Ожидаемые изменения</w:t>
            </w:r>
          </w:p>
        </w:tc>
        <w:tc>
          <w:tcPr>
            <w:vMerge w:val="restart"/>
            <w:tcBorders>
              <w:top w:color="000000" w:space="0" w:val="single" w:sz="6"/>
              <w:left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Объяснения</w:t>
            </w:r>
          </w:p>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(дать причины </w:t>
            </w:r>
          </w:p>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изменения в перспективе)</w:t>
            </w:r>
          </w:p>
        </w:tc>
      </w:tr>
      <w:tr>
        <w:tc>
          <w:tcPr>
            <w:vMerge w:val="continue"/>
            <w:tcBorders>
              <w:top w:color="000000" w:space="0" w:val="single" w:sz="6"/>
              <w:left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в пунктах</w:t>
            </w:r>
            <w:r w:rsidRPr="00000000" w:rsidR="00000000" w:rsidDel="00000000">
              <w:rPr>
                <w:rFonts w:cs="Arial" w:hAnsi="Arial" w:eastAsia="Arial" w:ascii="Arial"/>
                <w:b w:val="0"/>
                <w:sz w:val="22"/>
                <w:vertAlign w:val="superscript"/>
              </w:rPr>
              <w:footnoteReference w:id="0" w:customMarkFollows="0"/>
            </w: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количество</w:t>
            </w:r>
          </w:p>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ночевок</w:t>
            </w:r>
          </w:p>
        </w:tc>
        <w:tc>
          <w:tcPr>
            <w:vMerge w:val="continue"/>
            <w:tcBorders>
              <w:top w:color="000000" w:space="0" w:val="single" w:sz="6"/>
              <w:left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tl w:val="0"/>
              </w:rPr>
            </w:r>
          </w:p>
        </w:tc>
      </w:tr>
      <w:tr>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1"/>
                <w:sz w:val="22"/>
                <w:rtl w:val="0"/>
              </w:rPr>
              <w:t xml:space="preserve">1</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1"/>
                <w:sz w:val="22"/>
                <w:rtl w:val="0"/>
              </w:rPr>
              <w:t xml:space="preserve">2</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1"/>
                <w:sz w:val="22"/>
                <w:rtl w:val="0"/>
              </w:rPr>
              <w:t xml:space="preserve">3</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1"/>
                <w:sz w:val="22"/>
                <w:rtl w:val="0"/>
              </w:rPr>
              <w:t xml:space="preserve">4</w:t>
            </w:r>
          </w:p>
        </w:tc>
      </w:tr>
      <w:tr>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2"/>
                <w:rtl w:val="0"/>
              </w:rPr>
              <w:t xml:space="preserve">Растущие</w:t>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2"/>
                <w:rtl w:val="0"/>
              </w:rPr>
              <w:t xml:space="preserve">Стабильные</w:t>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2"/>
                <w:rtl w:val="0"/>
              </w:rPr>
              <w:t xml:space="preserve">Сокращающиеся</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tl w:val="0"/>
              </w:rPr>
            </w:r>
          </w:p>
        </w:tc>
      </w:tr>
    </w:tbl>
    <w:p w:rsidP="00000000" w:rsidRPr="00000000" w:rsidR="00000000" w:rsidDel="00000000" w:rsidRDefault="00000000">
      <w:pPr>
        <w:spacing w:lineRule="auto" w:after="120" w:line="480" w:before="0"/>
        <w:ind w:firstLine="720"/>
        <w:contextualSpacing w:val="0"/>
      </w:pPr>
      <w:r w:rsidRPr="00000000" w:rsidR="00000000" w:rsidDel="00000000">
        <w:rPr>
          <w:rtl w:val="0"/>
        </w:rPr>
      </w:r>
    </w:p>
    <w:p w:rsidP="00000000" w:rsidRPr="00000000" w:rsidR="00000000" w:rsidDel="00000000" w:rsidRDefault="00000000">
      <w:pPr>
        <w:spacing w:lineRule="auto" w:after="120" w:line="480" w:before="0"/>
        <w:ind w:firstLine="720"/>
        <w:contextualSpacing w:val="0"/>
      </w:pPr>
      <w:r w:rsidRPr="00000000" w:rsidR="00000000" w:rsidDel="00000000">
        <w:rPr>
          <w:rFonts w:cs="Arial" w:hAnsi="Arial" w:eastAsia="Arial" w:ascii="Arial"/>
          <w:b w:val="0"/>
          <w:sz w:val="26"/>
          <w:rtl w:val="0"/>
        </w:rPr>
        <w:t xml:space="preserve">Намечая мероприятия по конкурентной борьбе, необходимо иметь ввиду, что если гостиница не получает свою возможную долю поступлений от определенного рыночного сегмента, то не обязательно требуется развитие именно этого сегмента, поскольку данная гостиница может преуспеть на других сегментах рынка, которым более соответствует расположение и материально-техническое оснащение гостиницы, ее сервис, даже если расширение этих сегментов требует пересмотра ценовой политики, средств продвижения продукта. При этом меньше усилий будет требоваться для развития тех сегментов, к которым больше тяготеет  профиль гостиницы.  </w:t>
      </w:r>
      <w:r w:rsidRPr="00000000" w:rsidR="00000000" w:rsidDel="00000000">
        <w:rPr>
          <w:rtl w:val="0"/>
        </w:rPr>
      </w:r>
    </w:p>
    <w:p w:rsidP="00000000" w:rsidRPr="00000000" w:rsidR="00000000" w:rsidDel="00000000" w:rsidRDefault="00000000">
      <w:pPr>
        <w:spacing w:lineRule="auto" w:after="120" w:line="480" w:before="0"/>
        <w:ind w:firstLine="720"/>
        <w:contextualSpacing w:val="0"/>
      </w:pPr>
      <w:r w:rsidRPr="00000000" w:rsidR="00000000" w:rsidDel="00000000">
        <w:rPr>
          <w:rFonts w:cs="Arial" w:hAnsi="Arial" w:eastAsia="Arial" w:ascii="Arial"/>
          <w:b w:val="1"/>
          <w:sz w:val="26"/>
          <w:rtl w:val="0"/>
        </w:rPr>
        <w:t xml:space="preserve">4.</w:t>
      </w:r>
      <w:r w:rsidRPr="00000000" w:rsidR="00000000" w:rsidDel="00000000">
        <w:rPr>
          <w:rFonts w:cs="Arial" w:hAnsi="Arial" w:eastAsia="Arial" w:ascii="Arial"/>
          <w:b w:val="0"/>
          <w:sz w:val="26"/>
          <w:rtl w:val="0"/>
        </w:rPr>
        <w:t xml:space="preserve"> Успех усилий, предпринимаемых с целью привлечения дополнительных поступлений с тех сегментов, которые были определены как стабильные или растущие, будет в значительной степени зависеть от стратегии маркетинга конкурентов.</w:t>
      </w:r>
    </w:p>
    <w:p w:rsidP="00000000" w:rsidRPr="00000000" w:rsidR="00000000" w:rsidDel="00000000" w:rsidRDefault="00000000">
      <w:pPr>
        <w:spacing w:lineRule="auto" w:after="120" w:line="480" w:before="0"/>
        <w:ind w:firstLine="720"/>
        <w:contextualSpacing w:val="0"/>
      </w:pPr>
      <w:r w:rsidRPr="00000000" w:rsidR="00000000" w:rsidDel="00000000">
        <w:rPr>
          <w:rFonts w:cs="Arial" w:hAnsi="Arial" w:eastAsia="Arial" w:ascii="Arial"/>
          <w:b w:val="0"/>
          <w:sz w:val="26"/>
          <w:rtl w:val="0"/>
        </w:rPr>
        <w:t xml:space="preserve">Преимущества в конкурентной борьбе за тот или иной сегмент рынка зависят от следующих основных  факторов:</w:t>
      </w:r>
    </w:p>
    <w:p w:rsidP="00000000" w:rsidRPr="00000000" w:rsidR="00000000" w:rsidDel="00000000" w:rsidRDefault="00000000">
      <w:pPr>
        <w:numPr>
          <w:ilvl w:val="0"/>
          <w:numId w:val="3"/>
        </w:numPr>
        <w:tabs>
          <w:tab w:val="left" w:pos="360"/>
        </w:tabs>
        <w:spacing w:lineRule="auto" w:after="0" w:line="480" w:before="0"/>
        <w:ind w:left="360" w:hanging="359"/>
        <w:jc w:val="both"/>
        <w:rPr>
          <w:rFonts w:cs="Arial" w:hAnsi="Arial" w:eastAsia="Arial" w:ascii="Arial"/>
          <w:b w:val="0"/>
          <w:sz w:val="26"/>
        </w:rPr>
      </w:pPr>
      <w:r w:rsidRPr="00000000" w:rsidR="00000000" w:rsidDel="00000000">
        <w:rPr>
          <w:rFonts w:cs="Arial" w:hAnsi="Arial" w:eastAsia="Arial" w:ascii="Arial"/>
          <w:b w:val="0"/>
          <w:sz w:val="26"/>
          <w:rtl w:val="0"/>
        </w:rPr>
        <w:t xml:space="preserve">репутации предприятия;</w:t>
      </w:r>
    </w:p>
    <w:p w:rsidP="00000000" w:rsidRPr="00000000" w:rsidR="00000000" w:rsidDel="00000000" w:rsidRDefault="00000000">
      <w:pPr>
        <w:numPr>
          <w:ilvl w:val="0"/>
          <w:numId w:val="3"/>
        </w:numPr>
        <w:tabs>
          <w:tab w:val="left" w:pos="360"/>
        </w:tabs>
        <w:spacing w:lineRule="auto" w:after="0" w:line="480" w:before="0"/>
        <w:ind w:left="360" w:hanging="359"/>
        <w:jc w:val="both"/>
        <w:rPr>
          <w:rFonts w:cs="Arial" w:hAnsi="Arial" w:eastAsia="Arial" w:ascii="Arial"/>
          <w:b w:val="0"/>
          <w:sz w:val="26"/>
        </w:rPr>
      </w:pPr>
      <w:r w:rsidRPr="00000000" w:rsidR="00000000" w:rsidDel="00000000">
        <w:rPr>
          <w:rFonts w:cs="Arial" w:hAnsi="Arial" w:eastAsia="Arial" w:ascii="Arial"/>
          <w:b w:val="0"/>
          <w:sz w:val="26"/>
          <w:rtl w:val="0"/>
        </w:rPr>
        <w:t xml:space="preserve">качества средств размещения;</w:t>
      </w:r>
    </w:p>
    <w:p w:rsidP="00000000" w:rsidRPr="00000000" w:rsidR="00000000" w:rsidDel="00000000" w:rsidRDefault="00000000">
      <w:pPr>
        <w:numPr>
          <w:ilvl w:val="0"/>
          <w:numId w:val="3"/>
        </w:numPr>
        <w:tabs>
          <w:tab w:val="left" w:pos="360"/>
        </w:tabs>
        <w:spacing w:lineRule="auto" w:after="0" w:line="480" w:before="0"/>
        <w:ind w:left="360" w:hanging="359"/>
        <w:jc w:val="both"/>
        <w:rPr>
          <w:rFonts w:cs="Arial" w:hAnsi="Arial" w:eastAsia="Arial" w:ascii="Arial"/>
          <w:b w:val="0"/>
          <w:sz w:val="26"/>
        </w:rPr>
      </w:pPr>
      <w:r w:rsidRPr="00000000" w:rsidR="00000000" w:rsidDel="00000000">
        <w:rPr>
          <w:rFonts w:cs="Arial" w:hAnsi="Arial" w:eastAsia="Arial" w:ascii="Arial"/>
          <w:b w:val="0"/>
          <w:sz w:val="26"/>
          <w:rtl w:val="0"/>
        </w:rPr>
        <w:t xml:space="preserve">качества обслуживания;</w:t>
      </w:r>
    </w:p>
    <w:p w:rsidP="00000000" w:rsidRPr="00000000" w:rsidR="00000000" w:rsidDel="00000000" w:rsidRDefault="00000000">
      <w:pPr>
        <w:numPr>
          <w:ilvl w:val="0"/>
          <w:numId w:val="3"/>
        </w:numPr>
        <w:tabs>
          <w:tab w:val="left" w:pos="360"/>
        </w:tabs>
        <w:spacing w:lineRule="auto" w:after="0" w:line="480" w:before="0"/>
        <w:ind w:left="360" w:hanging="359"/>
        <w:jc w:val="both"/>
        <w:rPr>
          <w:rFonts w:cs="Arial" w:hAnsi="Arial" w:eastAsia="Arial" w:ascii="Arial"/>
          <w:b w:val="0"/>
          <w:sz w:val="26"/>
        </w:rPr>
      </w:pPr>
      <w:r w:rsidRPr="00000000" w:rsidR="00000000" w:rsidDel="00000000">
        <w:rPr>
          <w:rFonts w:cs="Arial" w:hAnsi="Arial" w:eastAsia="Arial" w:ascii="Arial"/>
          <w:b w:val="0"/>
          <w:sz w:val="26"/>
          <w:rtl w:val="0"/>
        </w:rPr>
        <w:t xml:space="preserve">наличия уникальных услуг (например, известного ресторана или ночного клуба);</w:t>
      </w:r>
    </w:p>
    <w:p w:rsidP="00000000" w:rsidRPr="00000000" w:rsidR="00000000" w:rsidDel="00000000" w:rsidRDefault="00000000">
      <w:pPr>
        <w:numPr>
          <w:ilvl w:val="0"/>
          <w:numId w:val="3"/>
        </w:numPr>
        <w:tabs>
          <w:tab w:val="left" w:pos="360"/>
        </w:tabs>
        <w:spacing w:lineRule="auto" w:after="0" w:line="480" w:before="0"/>
        <w:ind w:left="360" w:hanging="359"/>
        <w:jc w:val="both"/>
        <w:rPr>
          <w:rFonts w:cs="Arial" w:hAnsi="Arial" w:eastAsia="Arial" w:ascii="Arial"/>
          <w:b w:val="0"/>
          <w:sz w:val="26"/>
        </w:rPr>
      </w:pPr>
      <w:r w:rsidRPr="00000000" w:rsidR="00000000" w:rsidDel="00000000">
        <w:rPr>
          <w:rFonts w:cs="Arial" w:hAnsi="Arial" w:eastAsia="Arial" w:ascii="Arial"/>
          <w:b w:val="0"/>
          <w:sz w:val="26"/>
          <w:rtl w:val="0"/>
        </w:rPr>
        <w:t xml:space="preserve">простота осуществления бронирования;</w:t>
      </w:r>
    </w:p>
    <w:p w:rsidP="00000000" w:rsidRPr="00000000" w:rsidR="00000000" w:rsidDel="00000000" w:rsidRDefault="00000000">
      <w:pPr>
        <w:numPr>
          <w:ilvl w:val="0"/>
          <w:numId w:val="3"/>
        </w:numPr>
        <w:tabs>
          <w:tab w:val="left" w:pos="360"/>
        </w:tabs>
        <w:spacing w:lineRule="auto" w:after="0" w:line="480" w:before="0"/>
        <w:ind w:left="360" w:hanging="359"/>
        <w:jc w:val="both"/>
        <w:rPr>
          <w:rFonts w:cs="Arial" w:hAnsi="Arial" w:eastAsia="Arial" w:ascii="Arial"/>
          <w:b w:val="0"/>
          <w:sz w:val="26"/>
        </w:rPr>
      </w:pPr>
      <w:r w:rsidRPr="00000000" w:rsidR="00000000" w:rsidDel="00000000">
        <w:rPr>
          <w:rFonts w:cs="Arial" w:hAnsi="Arial" w:eastAsia="Arial" w:ascii="Arial"/>
          <w:b w:val="0"/>
          <w:sz w:val="26"/>
          <w:rtl w:val="0"/>
        </w:rPr>
        <w:t xml:space="preserve">месторасположения гостиницы;</w:t>
      </w:r>
    </w:p>
    <w:p w:rsidP="00000000" w:rsidRPr="00000000" w:rsidR="00000000" w:rsidDel="00000000" w:rsidRDefault="00000000">
      <w:pPr>
        <w:numPr>
          <w:ilvl w:val="0"/>
          <w:numId w:val="3"/>
        </w:numPr>
        <w:tabs>
          <w:tab w:val="left" w:pos="360"/>
        </w:tabs>
        <w:spacing w:lineRule="auto" w:after="0" w:line="480" w:before="0"/>
        <w:ind w:left="360" w:hanging="359"/>
        <w:jc w:val="both"/>
        <w:rPr>
          <w:rFonts w:cs="Arial" w:hAnsi="Arial" w:eastAsia="Arial" w:ascii="Arial"/>
          <w:b w:val="0"/>
          <w:sz w:val="26"/>
        </w:rPr>
      </w:pPr>
      <w:r w:rsidRPr="00000000" w:rsidR="00000000" w:rsidDel="00000000">
        <w:rPr>
          <w:rFonts w:cs="Arial" w:hAnsi="Arial" w:eastAsia="Arial" w:ascii="Arial"/>
          <w:b w:val="0"/>
          <w:sz w:val="26"/>
          <w:rtl w:val="0"/>
        </w:rPr>
        <w:t xml:space="preserve">гарантии торговой марки;</w:t>
      </w:r>
    </w:p>
    <w:p w:rsidP="00000000" w:rsidRPr="00000000" w:rsidR="00000000" w:rsidDel="00000000" w:rsidRDefault="00000000">
      <w:pPr>
        <w:numPr>
          <w:ilvl w:val="0"/>
          <w:numId w:val="3"/>
        </w:numPr>
        <w:tabs>
          <w:tab w:val="left" w:pos="360"/>
        </w:tabs>
        <w:spacing w:lineRule="auto" w:after="0" w:line="480" w:before="0"/>
        <w:ind w:left="360" w:hanging="359"/>
        <w:jc w:val="both"/>
        <w:rPr>
          <w:rFonts w:cs="Arial" w:hAnsi="Arial" w:eastAsia="Arial" w:ascii="Arial"/>
          <w:b w:val="0"/>
          <w:sz w:val="26"/>
        </w:rPr>
      </w:pPr>
      <w:r w:rsidRPr="00000000" w:rsidR="00000000" w:rsidDel="00000000">
        <w:rPr>
          <w:rFonts w:cs="Arial" w:hAnsi="Arial" w:eastAsia="Arial" w:ascii="Arial"/>
          <w:b w:val="0"/>
          <w:sz w:val="26"/>
          <w:rtl w:val="0"/>
        </w:rPr>
        <w:t xml:space="preserve">соответствия цены качеству обслуживания;</w:t>
      </w:r>
    </w:p>
    <w:p w:rsidP="00000000" w:rsidRPr="00000000" w:rsidR="00000000" w:rsidDel="00000000" w:rsidRDefault="00000000">
      <w:pPr>
        <w:numPr>
          <w:ilvl w:val="0"/>
          <w:numId w:val="3"/>
        </w:numPr>
        <w:tabs>
          <w:tab w:val="left" w:pos="360"/>
        </w:tabs>
        <w:spacing w:lineRule="auto" w:after="0" w:line="480" w:before="0"/>
        <w:ind w:left="360" w:hanging="359"/>
        <w:jc w:val="both"/>
        <w:rPr>
          <w:rFonts w:cs="Arial" w:hAnsi="Arial" w:eastAsia="Arial" w:ascii="Arial"/>
          <w:b w:val="0"/>
          <w:sz w:val="26"/>
        </w:rPr>
      </w:pPr>
      <w:r w:rsidRPr="00000000" w:rsidR="00000000" w:rsidDel="00000000">
        <w:rPr>
          <w:rFonts w:cs="Arial" w:hAnsi="Arial" w:eastAsia="Arial" w:ascii="Arial"/>
          <w:b w:val="0"/>
          <w:sz w:val="26"/>
          <w:rtl w:val="0"/>
        </w:rPr>
        <w:t xml:space="preserve">наличия эффективной рекламы;</w:t>
      </w:r>
    </w:p>
    <w:p w:rsidP="00000000" w:rsidRPr="00000000" w:rsidR="00000000" w:rsidDel="00000000" w:rsidRDefault="00000000">
      <w:pPr>
        <w:numPr>
          <w:ilvl w:val="0"/>
          <w:numId w:val="3"/>
        </w:numPr>
        <w:tabs>
          <w:tab w:val="left" w:pos="360"/>
        </w:tabs>
        <w:spacing w:lineRule="auto" w:after="0" w:line="480" w:before="0"/>
        <w:ind w:left="360" w:hanging="359"/>
        <w:jc w:val="both"/>
        <w:rPr>
          <w:rFonts w:cs="Arial" w:hAnsi="Arial" w:eastAsia="Arial" w:ascii="Arial"/>
          <w:b w:val="0"/>
          <w:sz w:val="26"/>
        </w:rPr>
      </w:pPr>
      <w:r w:rsidRPr="00000000" w:rsidR="00000000" w:rsidDel="00000000">
        <w:rPr>
          <w:rFonts w:cs="Arial" w:hAnsi="Arial" w:eastAsia="Arial" w:ascii="Arial"/>
          <w:b w:val="0"/>
          <w:sz w:val="26"/>
          <w:rtl w:val="0"/>
        </w:rPr>
        <w:t xml:space="preserve"> эффективности средств  продвижения продукта;</w:t>
      </w:r>
    </w:p>
    <w:p w:rsidP="00000000" w:rsidRPr="00000000" w:rsidR="00000000" w:rsidDel="00000000" w:rsidRDefault="00000000">
      <w:pPr>
        <w:numPr>
          <w:ilvl w:val="0"/>
          <w:numId w:val="3"/>
        </w:numPr>
        <w:tabs>
          <w:tab w:val="left" w:pos="360"/>
        </w:tabs>
        <w:spacing w:lineRule="auto" w:after="0" w:line="480" w:before="0"/>
        <w:ind w:left="360" w:hanging="359"/>
        <w:jc w:val="both"/>
        <w:rPr>
          <w:rFonts w:cs="Arial" w:hAnsi="Arial" w:eastAsia="Arial" w:ascii="Arial"/>
          <w:b w:val="0"/>
          <w:sz w:val="26"/>
        </w:rPr>
      </w:pPr>
      <w:r w:rsidRPr="00000000" w:rsidR="00000000" w:rsidDel="00000000">
        <w:rPr>
          <w:rFonts w:cs="Arial" w:hAnsi="Arial" w:eastAsia="Arial" w:ascii="Arial"/>
          <w:b w:val="0"/>
          <w:sz w:val="26"/>
          <w:rtl w:val="0"/>
        </w:rPr>
        <w:t xml:space="preserve">эффективности системы прямой продажи.</w:t>
      </w:r>
    </w:p>
    <w:p w:rsidP="00000000" w:rsidRPr="00000000" w:rsidR="00000000" w:rsidDel="00000000" w:rsidRDefault="00000000">
      <w:pPr>
        <w:tabs>
          <w:tab w:val="left" w:pos="360"/>
        </w:tabs>
        <w:spacing w:lineRule="auto" w:after="120" w:line="480" w:before="0"/>
        <w:contextualSpacing w:val="0"/>
      </w:pPr>
      <w:r w:rsidRPr="00000000" w:rsidR="00000000" w:rsidDel="00000000">
        <w:rPr>
          <w:rtl w:val="0"/>
        </w:rPr>
      </w:r>
    </w:p>
    <w:p w:rsidP="00000000" w:rsidRPr="00000000" w:rsidR="00000000" w:rsidDel="00000000" w:rsidRDefault="00000000">
      <w:pPr>
        <w:spacing w:lineRule="auto" w:after="120" w:line="480" w:before="0"/>
        <w:ind w:firstLine="360"/>
        <w:contextualSpacing w:val="0"/>
      </w:pPr>
      <w:r w:rsidRPr="00000000" w:rsidR="00000000" w:rsidDel="00000000">
        <w:rPr>
          <w:rFonts w:cs="Arial" w:hAnsi="Arial" w:eastAsia="Arial" w:ascii="Arial"/>
          <w:b w:val="0"/>
          <w:sz w:val="26"/>
          <w:rtl w:val="0"/>
        </w:rPr>
        <w:t xml:space="preserve">Для  того, чтобы обойти своих конкурентов, как правило, необходимо опередить их предложение, то есть нужно предугадать с какими предложениями они выйдут по каждому сегменту рынка, и затем предложить клиентам такое сочетание качеств продукта, цены и средств рекламы, которое создало бы впечатление, что это предложение более привлекательное.</w:t>
      </w:r>
    </w:p>
    <w:p w:rsidP="00000000" w:rsidRPr="00000000" w:rsidR="00000000" w:rsidDel="00000000" w:rsidRDefault="00000000">
      <w:pPr>
        <w:spacing w:lineRule="auto" w:after="120" w:line="480" w:before="0"/>
        <w:ind w:firstLine="360"/>
        <w:contextualSpacing w:val="0"/>
      </w:pPr>
      <w:r w:rsidRPr="00000000" w:rsidR="00000000" w:rsidDel="00000000">
        <w:rPr>
          <w:rFonts w:cs="Arial" w:hAnsi="Arial" w:eastAsia="Arial" w:ascii="Arial"/>
          <w:b w:val="0"/>
          <w:sz w:val="26"/>
          <w:rtl w:val="0"/>
        </w:rPr>
        <w:t xml:space="preserve">Поэтому необходимо составить сравнительный список основных преимуществ (например, цены, услуг и т.д.), которые могут предложить конкуренты по каждому сегменту рынка, и тех методов маркетинга, которые они могут применить для сбыта своего продукта. </w:t>
      </w:r>
    </w:p>
    <w:p w:rsidP="00000000" w:rsidRPr="00000000" w:rsidR="00000000" w:rsidDel="00000000" w:rsidRDefault="00000000">
      <w:pPr>
        <w:spacing w:lineRule="auto" w:after="120" w:line="480" w:before="0"/>
        <w:ind w:firstLine="360"/>
        <w:contextualSpacing w:val="0"/>
      </w:pPr>
      <w:r w:rsidRPr="00000000" w:rsidR="00000000" w:rsidDel="00000000">
        <w:rPr>
          <w:rFonts w:cs="Arial" w:hAnsi="Arial" w:eastAsia="Arial" w:ascii="Arial"/>
          <w:b w:val="0"/>
          <w:sz w:val="26"/>
          <w:rtl w:val="0"/>
        </w:rPr>
        <w:t xml:space="preserve">Учитывая вышесказанное, по каждому сегменту должен быть составлен план мероприятий, в котором объективно должны быть оценены возможности данной гостиницы одержать победу в конкурентной борьбе и определены действия, с помощью которых этого можно достичь (табл.6).</w:t>
      </w:r>
      <w:r w:rsidRPr="00000000" w:rsidR="00000000" w:rsidDel="00000000">
        <w:rPr>
          <w:rtl w:val="0"/>
        </w:rPr>
      </w:r>
    </w:p>
    <w:p w:rsidP="00000000" w:rsidRPr="00000000" w:rsidR="00000000" w:rsidDel="00000000" w:rsidRDefault="00000000">
      <w:pPr>
        <w:spacing w:lineRule="auto" w:after="120" w:line="480" w:before="0"/>
        <w:ind w:firstLine="360"/>
        <w:contextualSpacing w:val="0"/>
      </w:pPr>
      <w:r w:rsidRPr="00000000" w:rsidR="00000000" w:rsidDel="00000000">
        <w:rPr>
          <w:rtl w:val="0"/>
        </w:rPr>
      </w:r>
    </w:p>
    <w:p w:rsidP="00000000" w:rsidRPr="00000000" w:rsidR="00000000" w:rsidDel="00000000" w:rsidRDefault="00000000">
      <w:pPr>
        <w:spacing w:lineRule="auto" w:after="120" w:line="480" w:before="0"/>
        <w:ind w:firstLine="360"/>
        <w:contextualSpacing w:val="0"/>
        <w:jc w:val="right"/>
      </w:pPr>
      <w:r w:rsidRPr="00000000" w:rsidR="00000000" w:rsidDel="00000000">
        <w:rPr>
          <w:rFonts w:cs="Arial" w:hAnsi="Arial" w:eastAsia="Arial" w:ascii="Arial"/>
          <w:b w:val="1"/>
          <w:sz w:val="26"/>
          <w:rtl w:val="0"/>
        </w:rPr>
        <w:t xml:space="preserve">Таблица 6</w:t>
      </w:r>
    </w:p>
    <w:p w:rsidP="00000000" w:rsidRPr="00000000" w:rsidR="00000000" w:rsidDel="00000000" w:rsidRDefault="00000000">
      <w:pPr>
        <w:spacing w:lineRule="auto" w:after="120" w:line="480" w:before="0"/>
        <w:ind w:firstLine="360"/>
        <w:contextualSpacing w:val="0"/>
        <w:jc w:val="center"/>
      </w:pPr>
      <w:r w:rsidRPr="00000000" w:rsidR="00000000" w:rsidDel="00000000">
        <w:rPr>
          <w:rFonts w:cs="Arial" w:hAnsi="Arial" w:eastAsia="Arial" w:ascii="Arial"/>
          <w:b w:val="0"/>
          <w:sz w:val="26"/>
          <w:rtl w:val="0"/>
        </w:rPr>
        <w:t xml:space="preserve"> Планирование сбытового потенциала гостиницы</w:t>
      </w:r>
    </w:p>
    <w:tbl>
      <w:tblPr>
        <w:tblStyle w:val="Table6"/>
        <w:bidiVisual w:val="0"/>
        <w:tblW w:w="9180.0" w:type="dxa"/>
        <w:jc w:val="left"/>
        <w:tblInd w:w="353.0" w:type="dxa"/>
        <w:tblBorders>
          <w:top w:color="000000" w:space="0" w:val="single" w:sz="6"/>
          <w:left w:color="000000" w:space="0" w:val="single" w:sz="6"/>
          <w:bottom w:color="000000" w:space="0" w:val="single" w:sz="6"/>
          <w:right w:color="000000" w:space="0" w:val="single" w:sz="6"/>
          <w:insideH w:color="000000" w:space="0" w:val="single" w:sz="6"/>
          <w:insideV w:color="000000" w:space="0" w:val="single" w:sz="6"/>
        </w:tblBorders>
        <w:tblLayout w:type="fixed"/>
        <w:tblLook w:val="0000"/>
      </w:tblPr>
      <w:tblGrid>
        <w:gridCol w:w="3420"/>
        <w:gridCol w:w="3060"/>
        <w:gridCol w:w="2700"/>
        <w:tblGridChange w:id="0">
          <w:tblGrid>
            <w:gridCol w:w="3420"/>
            <w:gridCol w:w="3060"/>
            <w:gridCol w:w="2700"/>
          </w:tblGrid>
        </w:tblGridChange>
      </w:tblGrid>
      <w:tr>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Сегмент рынка</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Возможность преодоления конкуренции</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Действия</w:t>
            </w:r>
          </w:p>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по совершенствованию</w:t>
            </w:r>
          </w:p>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сбытовой политики</w:t>
            </w:r>
          </w:p>
        </w:tc>
      </w:tr>
      <w:tr>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1"/>
                <w:sz w:val="22"/>
                <w:rtl w:val="0"/>
              </w:rPr>
              <w:t xml:space="preserve">1</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1"/>
                <w:sz w:val="22"/>
                <w:rtl w:val="0"/>
              </w:rPr>
              <w:t xml:space="preserve">2</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1"/>
                <w:sz w:val="22"/>
                <w:rtl w:val="0"/>
              </w:rPr>
              <w:t xml:space="preserve">3</w:t>
            </w:r>
          </w:p>
        </w:tc>
      </w:tr>
      <w:tr>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2"/>
                <w:rtl w:val="0"/>
              </w:rPr>
              <w:t xml:space="preserve">Растущие</w:t>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2"/>
                <w:rtl w:val="0"/>
              </w:rPr>
              <w:t xml:space="preserve">Стабильные</w:t>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2"/>
                <w:rtl w:val="0"/>
              </w:rPr>
              <w:t xml:space="preserve">Сокращающиеся</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tl w:val="0"/>
              </w:rPr>
            </w:r>
          </w:p>
        </w:tc>
      </w:tr>
    </w:tbl>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4"/>
          <w:rtl w:val="0"/>
        </w:rPr>
        <w:t xml:space="preserve">Примечание к табл.6:</w:t>
      </w:r>
    </w:p>
    <w:p w:rsidP="00000000" w:rsidRPr="00000000" w:rsidR="00000000" w:rsidDel="00000000" w:rsidRDefault="00000000">
      <w:pPr>
        <w:numPr>
          <w:ilvl w:val="0"/>
          <w:numId w:val="3"/>
        </w:numPr>
        <w:tabs>
          <w:tab w:val="left" w:pos="360"/>
        </w:tabs>
        <w:ind w:left="360" w:hanging="359"/>
        <w:jc w:val="both"/>
        <w:rPr>
          <w:rFonts w:cs="Arial" w:hAnsi="Arial" w:eastAsia="Arial" w:ascii="Arial"/>
        </w:rPr>
      </w:pPr>
      <w:r w:rsidRPr="00000000" w:rsidR="00000000" w:rsidDel="00000000">
        <w:rPr>
          <w:rFonts w:cs="Arial" w:hAnsi="Arial" w:eastAsia="Arial" w:ascii="Arial"/>
          <w:rtl w:val="0"/>
        </w:rPr>
        <w:t xml:space="preserve">в гр.1 указать конкретно, согласно данным табл.5, сегменты рынка, распределив их на три категории;</w:t>
      </w:r>
    </w:p>
    <w:p w:rsidP="00000000" w:rsidRPr="00000000" w:rsidR="00000000" w:rsidDel="00000000" w:rsidRDefault="00000000">
      <w:pPr>
        <w:numPr>
          <w:ilvl w:val="0"/>
          <w:numId w:val="3"/>
        </w:numPr>
        <w:tabs>
          <w:tab w:val="left" w:pos="360"/>
        </w:tabs>
        <w:ind w:left="360" w:hanging="359"/>
        <w:jc w:val="both"/>
        <w:rPr>
          <w:rFonts w:cs="Arial" w:hAnsi="Arial" w:eastAsia="Arial" w:ascii="Arial"/>
        </w:rPr>
      </w:pPr>
      <w:r w:rsidRPr="00000000" w:rsidR="00000000" w:rsidDel="00000000">
        <w:rPr>
          <w:rFonts w:cs="Arial" w:hAnsi="Arial" w:eastAsia="Arial" w:ascii="Arial"/>
          <w:rtl w:val="0"/>
        </w:rPr>
        <w:t xml:space="preserve">в гр.2 ответить “да” или “нет” по каждому сегменту;</w:t>
      </w:r>
    </w:p>
    <w:p w:rsidP="00000000" w:rsidRPr="00000000" w:rsidR="00000000" w:rsidDel="00000000" w:rsidRDefault="00000000">
      <w:pPr>
        <w:numPr>
          <w:ilvl w:val="0"/>
          <w:numId w:val="3"/>
        </w:numPr>
        <w:tabs>
          <w:tab w:val="left" w:pos="360"/>
        </w:tabs>
        <w:ind w:left="360" w:hanging="359"/>
        <w:jc w:val="both"/>
        <w:rPr>
          <w:rFonts w:cs="Arial" w:hAnsi="Arial" w:eastAsia="Arial" w:ascii="Arial"/>
        </w:rPr>
      </w:pPr>
      <w:r w:rsidRPr="00000000" w:rsidR="00000000" w:rsidDel="00000000">
        <w:rPr>
          <w:rFonts w:cs="Arial" w:hAnsi="Arial" w:eastAsia="Arial" w:ascii="Arial"/>
          <w:rtl w:val="0"/>
        </w:rPr>
        <w:t xml:space="preserve">в гр.3 сформулировать, что необходимо делать подразделениям гостиницы относительно потребительских свойств продукта, цен, сервиса и т.д. (от одного до трех действий) по каждому сегменту, если дан ответ “да” в гр.2 табл.6.</w:t>
      </w:r>
    </w:p>
    <w:p w:rsidP="00000000" w:rsidRPr="00000000" w:rsidR="00000000" w:rsidDel="00000000" w:rsidRDefault="00000000">
      <w:pPr>
        <w:ind w:firstLine="360"/>
        <w:contextualSpacing w:val="0"/>
        <w:jc w:val="both"/>
      </w:pPr>
      <w:r w:rsidRPr="00000000" w:rsidR="00000000" w:rsidDel="00000000">
        <w:rPr>
          <w:rFonts w:cs="Arial" w:hAnsi="Arial" w:eastAsia="Arial" w:ascii="Arial"/>
          <w:b w:val="1"/>
          <w:rtl w:val="0"/>
        </w:rPr>
        <w:t xml:space="preserve">5</w:t>
      </w:r>
      <w:r w:rsidRPr="00000000" w:rsidR="00000000" w:rsidDel="00000000">
        <w:rPr>
          <w:rFonts w:cs="Arial" w:hAnsi="Arial" w:eastAsia="Arial" w:ascii="Arial"/>
          <w:rtl w:val="0"/>
        </w:rPr>
        <w:t xml:space="preserve">. Осуществив планирование сбытового потенциала гостиницы и составив прогноз изменения спроса на перспективу (на следующие 12 месяцев), очень важно выделить приоритетные сегменты рынка (табл. 7).</w:t>
      </w:r>
    </w:p>
    <w:p w:rsidP="00000000" w:rsidRPr="00000000" w:rsidR="00000000" w:rsidDel="00000000" w:rsidRDefault="00000000">
      <w:pPr>
        <w:keepNext w:val="1"/>
        <w:spacing w:lineRule="auto" w:after="0" w:line="240" w:before="0"/>
        <w:contextualSpacing w:val="0"/>
        <w:jc w:val="center"/>
      </w:pPr>
      <w:r w:rsidRPr="00000000" w:rsidR="00000000" w:rsidDel="00000000">
        <w:rPr>
          <w:rFonts w:cs="Arial" w:hAnsi="Arial" w:eastAsia="Arial" w:ascii="Arial"/>
          <w:b w:val="1"/>
          <w:sz w:val="36"/>
          <w:rtl w:val="0"/>
        </w:rPr>
        <w:t xml:space="preserve">Таблица 7</w:t>
      </w:r>
      <w:r w:rsidRPr="00000000" w:rsidR="00000000" w:rsidDel="00000000">
        <w:rPr>
          <w:rtl w:val="0"/>
        </w:rPr>
      </w:r>
    </w:p>
    <w:p w:rsidP="00000000" w:rsidRPr="00000000" w:rsidR="00000000" w:rsidDel="00000000" w:rsidRDefault="00000000">
      <w:pPr>
        <w:keepNext w:val="1"/>
        <w:spacing w:lineRule="auto" w:after="0" w:line="360" w:before="0"/>
        <w:contextualSpacing w:val="0"/>
        <w:jc w:val="center"/>
      </w:pPr>
      <w:r w:rsidRPr="00000000" w:rsidR="00000000" w:rsidDel="00000000">
        <w:rPr>
          <w:rFonts w:cs="Arial" w:hAnsi="Arial" w:eastAsia="Arial" w:ascii="Arial"/>
          <w:b w:val="0"/>
          <w:sz w:val="24"/>
          <w:rtl w:val="0"/>
        </w:rPr>
        <w:t xml:space="preserve">Обоснование приоритетности развития сегментов рынка</w:t>
      </w:r>
    </w:p>
    <w:tbl>
      <w:tblPr>
        <w:tblStyle w:val="Table7"/>
        <w:bidiVisual w:val="0"/>
        <w:tblW w:w="9360.0" w:type="dxa"/>
        <w:jc w:val="left"/>
        <w:tblInd w:w="173.0" w:type="dxa"/>
        <w:tblBorders>
          <w:top w:color="000000" w:space="0" w:val="single" w:sz="6"/>
          <w:left w:color="000000" w:space="0" w:val="single" w:sz="6"/>
          <w:bottom w:color="000000" w:space="0" w:val="single" w:sz="6"/>
          <w:right w:color="000000" w:space="0" w:val="single" w:sz="6"/>
          <w:insideH w:color="000000" w:space="0" w:val="single" w:sz="6"/>
          <w:insideV w:color="000000" w:space="0" w:val="single" w:sz="6"/>
        </w:tblBorders>
        <w:tblLayout w:type="fixed"/>
        <w:tblLook w:val="0000"/>
      </w:tblPr>
      <w:tblGrid>
        <w:gridCol w:w="4307"/>
        <w:gridCol w:w="5053"/>
        <w:tblGridChange w:id="0">
          <w:tblGrid>
            <w:gridCol w:w="4307"/>
            <w:gridCol w:w="5053"/>
          </w:tblGrid>
        </w:tblGridChange>
      </w:tblGrid>
      <w:tr>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keepNext w:val="1"/>
              <w:spacing w:lineRule="auto" w:after="0" w:line="240" w:before="0"/>
              <w:contextualSpacing w:val="0"/>
              <w:jc w:val="center"/>
            </w:pPr>
            <w:r w:rsidRPr="00000000" w:rsidR="00000000" w:rsidDel="00000000">
              <w:rPr>
                <w:rtl w:val="0"/>
              </w:rPr>
            </w:r>
          </w:p>
          <w:p w:rsidP="00000000" w:rsidRPr="00000000" w:rsidR="00000000" w:rsidDel="00000000" w:rsidRDefault="00000000">
            <w:pPr>
              <w:keepNext w:val="1"/>
              <w:spacing w:lineRule="auto" w:after="0" w:line="240" w:before="0"/>
              <w:contextualSpacing w:val="0"/>
              <w:jc w:val="center"/>
            </w:pPr>
            <w:r w:rsidRPr="00000000" w:rsidR="00000000" w:rsidDel="00000000">
              <w:rPr>
                <w:rFonts w:cs="Arial" w:hAnsi="Arial" w:eastAsia="Arial" w:ascii="Arial"/>
                <w:b w:val="0"/>
                <w:sz w:val="24"/>
                <w:rtl w:val="0"/>
              </w:rPr>
              <w:t xml:space="preserve">Сегмент рынка</w:t>
            </w:r>
          </w:p>
          <w:p w:rsidP="00000000" w:rsidRPr="00000000" w:rsidR="00000000" w:rsidDel="00000000" w:rsidRDefault="00000000">
            <w:pPr>
              <w:contextualSpacing w:val="0"/>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Arial" w:hAnsi="Arial" w:eastAsia="Arial" w:ascii="Arial"/>
                <w:rtl w:val="0"/>
              </w:rPr>
              <w:t xml:space="preserve">Учитываемые факторы</w:t>
            </w:r>
          </w:p>
        </w:tc>
      </w:tr>
      <w:tr>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keepNext w:val="1"/>
              <w:spacing w:lineRule="auto" w:after="0" w:line="240" w:before="0"/>
              <w:contextualSpacing w:val="0"/>
            </w:pPr>
            <w:r w:rsidRPr="00000000" w:rsidR="00000000" w:rsidDel="00000000">
              <w:rPr>
                <w:rFonts w:cs="Arial" w:hAnsi="Arial" w:eastAsia="Arial" w:ascii="Arial"/>
                <w:b w:val="0"/>
                <w:sz w:val="24"/>
                <w:rtl w:val="0"/>
              </w:rPr>
              <w:t xml:space="preserve">Приоритетные:</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rtl w:val="0"/>
              </w:rPr>
              <w:t xml:space="preserve">Поддерживаемые на достигнутом уровне:</w:t>
            </w:r>
          </w:p>
          <w:p w:rsidP="00000000" w:rsidRPr="00000000" w:rsidR="00000000" w:rsidDel="00000000" w:rsidRDefault="00000000">
            <w:pPr>
              <w:contextualSpacing w:val="0"/>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tl w:val="0"/>
              </w:rPr>
            </w:r>
          </w:p>
        </w:tc>
      </w:tr>
    </w:tbl>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spacing w:lineRule="auto" w:after="120" w:line="480" w:before="0"/>
        <w:ind w:firstLine="360"/>
        <w:contextualSpacing w:val="0"/>
      </w:pPr>
      <w:r w:rsidRPr="00000000" w:rsidR="00000000" w:rsidDel="00000000">
        <w:rPr>
          <w:rtl w:val="0"/>
        </w:rPr>
      </w:r>
    </w:p>
    <w:p w:rsidP="00000000" w:rsidRPr="00000000" w:rsidR="00000000" w:rsidDel="00000000" w:rsidRDefault="00000000">
      <w:pPr>
        <w:spacing w:lineRule="auto" w:after="120" w:line="480" w:before="0"/>
        <w:ind w:firstLine="360"/>
        <w:contextualSpacing w:val="0"/>
      </w:pPr>
      <w:r w:rsidRPr="00000000" w:rsidR="00000000" w:rsidDel="00000000">
        <w:rPr>
          <w:rFonts w:cs="Arial" w:hAnsi="Arial" w:eastAsia="Arial" w:ascii="Arial"/>
          <w:b w:val="0"/>
          <w:sz w:val="26"/>
          <w:rtl w:val="0"/>
        </w:rPr>
        <w:t xml:space="preserve">К самым приоритетным относятся такие, где возможно превзойти предложение конкурентов, когда дополнительные инвестиции в маркетинг могут выразиться в увеличении загрузки гостиницы.</w:t>
      </w:r>
    </w:p>
    <w:p w:rsidP="00000000" w:rsidRPr="00000000" w:rsidR="00000000" w:rsidDel="00000000" w:rsidRDefault="00000000">
      <w:pPr>
        <w:spacing w:lineRule="auto" w:after="120" w:line="480" w:before="0"/>
        <w:ind w:firstLine="360"/>
        <w:contextualSpacing w:val="0"/>
      </w:pPr>
      <w:r w:rsidRPr="00000000" w:rsidR="00000000" w:rsidDel="00000000">
        <w:rPr>
          <w:rFonts w:cs="Arial" w:hAnsi="Arial" w:eastAsia="Arial" w:ascii="Arial"/>
          <w:b w:val="0"/>
          <w:sz w:val="26"/>
          <w:rtl w:val="0"/>
        </w:rPr>
        <w:t xml:space="preserve">Для сегментов, которые нужно поддерживать на том же уровне, увеличение затрат на маркетинг необязательно приведет к увеличению загрузки гостиницы, но уменьшение затрат на маркетинг обязательно приведет к потере доли на рынке.</w:t>
      </w:r>
    </w:p>
    <w:p w:rsidP="00000000" w:rsidRPr="00000000" w:rsidR="00000000" w:rsidDel="00000000" w:rsidRDefault="00000000">
      <w:pPr>
        <w:spacing w:lineRule="auto" w:after="120" w:line="480" w:before="0"/>
        <w:ind w:firstLine="360"/>
        <w:contextualSpacing w:val="0"/>
      </w:pPr>
      <w:r w:rsidRPr="00000000" w:rsidR="00000000" w:rsidDel="00000000">
        <w:rPr>
          <w:rFonts w:cs="Arial" w:hAnsi="Arial" w:eastAsia="Arial" w:ascii="Arial"/>
          <w:b w:val="0"/>
          <w:sz w:val="26"/>
          <w:rtl w:val="0"/>
        </w:rPr>
        <w:t xml:space="preserve">Сегменты, которым придается малое значение, будут сокращаться по объему спроса независимо от усилий или степени конкуренции.  </w:t>
        <w:tab/>
      </w:r>
      <w:r w:rsidRPr="00000000" w:rsidR="00000000" w:rsidDel="00000000">
        <w:rPr>
          <w:rtl w:val="0"/>
        </w:rPr>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6"/>
          <w:rtl w:val="0"/>
        </w:rPr>
        <w:tab/>
        <w:t xml:space="preserve">Выделяя приоритеты, следует учитывать, что намного проще и дешевле использовать имеющийся спрос, чем создавать новый, поэтому, в первую очередь, целесообразно концентрировать усилия на растущих сегментах, а не на сокращающихся, т. е. на тех сегментах, которые составляют наибольший процент в операциях. Им должно уделяться самое большое внимание в ближайшее время. Экономически невыгодно распылять усилия на многие сегменты рынка.</w:t>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6"/>
          <w:rtl w:val="0"/>
        </w:rPr>
        <w:tab/>
        <w:t xml:space="preserve">Таким образом, при определении приоритетности необходимо учитывать достигнутый удельный вес в операциях, возможность увеличения  объемов поступлений, получаемых от этого сегмента (табл.5), предполагаемые пути преодоления конкуренции, т. е. необходимо учесть предыдущие выводы, сделанные в исследовании (курсовом проекте).</w:t>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6"/>
          <w:rtl w:val="0"/>
        </w:rPr>
        <w:tab/>
        <w:t xml:space="preserve">С целью практической реализации приоритетного развития отдельных сегментов рынка и поддержания на прежнем уровне развития других сегментов необходимо наметить основные направления деятельности гостиницы по сегментам (маркетинговые цели деятельности) и выразить их в ожидаемом изменении загрузки гостиницы (по ночевкам). Основные направления деятельности по сегментам рынка и ожидаемое изменение спроса по каждому сегменту в результате реализации этих мер представить в табл.8.</w:t>
      </w:r>
    </w:p>
    <w:p w:rsidP="00000000" w:rsidRPr="00000000" w:rsidR="00000000" w:rsidDel="00000000" w:rsidRDefault="00000000">
      <w:pPr>
        <w:spacing w:lineRule="auto" w:after="120" w:line="480" w:before="0"/>
        <w:contextualSpacing w:val="0"/>
        <w:jc w:val="right"/>
      </w:pPr>
      <w:r w:rsidRPr="00000000" w:rsidR="00000000" w:rsidDel="00000000">
        <w:rPr>
          <w:rFonts w:cs="Arial" w:hAnsi="Arial" w:eastAsia="Arial" w:ascii="Arial"/>
          <w:b w:val="1"/>
          <w:sz w:val="26"/>
          <w:rtl w:val="0"/>
        </w:rPr>
        <w:t xml:space="preserve">Таблица 8</w:t>
      </w:r>
    </w:p>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6"/>
          <w:rtl w:val="0"/>
        </w:rPr>
        <w:t xml:space="preserve">Основные направления работы по сегментам рынка на перспективу </w:t>
      </w:r>
    </w:p>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6"/>
          <w:rtl w:val="0"/>
        </w:rPr>
        <w:t xml:space="preserve">( ближайшие 12 месяцев)</w:t>
      </w:r>
      <w:r w:rsidRPr="00000000" w:rsidR="00000000" w:rsidDel="00000000">
        <w:rPr>
          <w:rtl w:val="0"/>
        </w:rPr>
      </w:r>
    </w:p>
    <w:tbl>
      <w:tblPr>
        <w:tblStyle w:val="Table8"/>
        <w:bidiVisual w:val="0"/>
        <w:tblW w:w="9360.0" w:type="dxa"/>
        <w:jc w:val="left"/>
        <w:tblInd w:w="173.0" w:type="dxa"/>
        <w:tblBorders>
          <w:top w:color="000000" w:space="0" w:val="single" w:sz="6"/>
          <w:left w:color="000000" w:space="0" w:val="single" w:sz="6"/>
          <w:bottom w:color="000000" w:space="0" w:val="single" w:sz="6"/>
          <w:right w:color="000000" w:space="0" w:val="single" w:sz="6"/>
          <w:insideH w:color="000000" w:space="0" w:val="single" w:sz="6"/>
          <w:insideV w:color="000000" w:space="0" w:val="single" w:sz="6"/>
        </w:tblBorders>
        <w:tblLayout w:type="fixed"/>
        <w:tblLook w:val="0000"/>
      </w:tblPr>
      <w:tblGrid>
        <w:gridCol w:w="3240"/>
        <w:gridCol w:w="3060"/>
        <w:gridCol w:w="3060"/>
        <w:tblGridChange w:id="0">
          <w:tblGrid>
            <w:gridCol w:w="3240"/>
            <w:gridCol w:w="3060"/>
            <w:gridCol w:w="3060"/>
          </w:tblGrid>
        </w:tblGridChange>
      </w:tblGrid>
      <w:tr>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Сегмент рынка</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Основные направления работы</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0"/>
                <w:sz w:val="22"/>
                <w:rtl w:val="0"/>
              </w:rPr>
              <w:t xml:space="preserve">Ожидаемое изменение загрузки (ночевки)</w:t>
            </w:r>
          </w:p>
        </w:tc>
      </w:tr>
      <w:tr>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1"/>
                <w:sz w:val="22"/>
                <w:rtl w:val="0"/>
              </w:rPr>
              <w:t xml:space="preserve">1</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1"/>
                <w:sz w:val="22"/>
                <w:rtl w:val="0"/>
              </w:rPr>
              <w:t xml:space="preserve">2</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Fonts w:cs="Arial" w:hAnsi="Arial" w:eastAsia="Arial" w:ascii="Arial"/>
                <w:b w:val="1"/>
                <w:sz w:val="22"/>
                <w:rtl w:val="0"/>
              </w:rPr>
              <w:t xml:space="preserve">3</w:t>
            </w:r>
          </w:p>
        </w:tc>
      </w:tr>
      <w:tr>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2"/>
                <w:rtl w:val="0"/>
              </w:rPr>
              <w:t xml:space="preserve">Приоритетные:</w:t>
            </w:r>
          </w:p>
          <w:p w:rsidP="00000000" w:rsidRPr="00000000" w:rsidR="00000000" w:rsidDel="00000000" w:rsidRDefault="00000000">
            <w:pPr>
              <w:spacing w:lineRule="auto" w:after="120" w:line="480" w:before="0"/>
              <w:contextualSpacing w:val="0"/>
            </w:pPr>
            <w:r w:rsidRPr="00000000" w:rsidR="00000000" w:rsidDel="00000000">
              <w:rPr>
                <w:rtl w:val="0"/>
              </w:rPr>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2"/>
                <w:rtl w:val="0"/>
              </w:rPr>
              <w:t xml:space="preserve">Поддерживаемые на достигнутом уровне:</w:t>
            </w:r>
          </w:p>
          <w:p w:rsidP="00000000" w:rsidRPr="00000000" w:rsidR="00000000" w:rsidDel="00000000" w:rsidRDefault="00000000">
            <w:pPr>
              <w:spacing w:lineRule="auto" w:after="120" w:line="480" w:before="0"/>
              <w:contextualSpacing w:val="0"/>
            </w:pPr>
            <w:r w:rsidRPr="00000000" w:rsidR="00000000" w:rsidDel="00000000">
              <w:rPr>
                <w:rtl w:val="0"/>
              </w:rPr>
            </w:r>
          </w:p>
          <w:p w:rsidP="00000000" w:rsidRPr="00000000" w:rsidR="00000000" w:rsidDel="00000000" w:rsidRDefault="00000000">
            <w:pPr>
              <w:spacing w:lineRule="auto" w:after="120" w:line="480" w:before="0"/>
              <w:contextualSpacing w:val="0"/>
            </w:pPr>
            <w:r w:rsidRPr="00000000" w:rsidR="00000000" w:rsidDel="00000000">
              <w:rPr>
                <w:rFonts w:cs="Arial" w:hAnsi="Arial" w:eastAsia="Arial" w:ascii="Arial"/>
                <w:b w:val="0"/>
                <w:sz w:val="22"/>
                <w:rtl w:val="0"/>
              </w:rPr>
              <w:t xml:space="preserve">Изменение всего:</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480" w:before="0"/>
              <w:contextualSpacing w:val="0"/>
              <w:jc w:val="center"/>
            </w:pPr>
            <w:r w:rsidRPr="00000000" w:rsidR="00000000" w:rsidDel="00000000">
              <w:rPr>
                <w:rtl w:val="0"/>
              </w:rPr>
            </w:r>
          </w:p>
        </w:tc>
      </w:tr>
    </w:tbl>
    <w:p w:rsidP="00000000" w:rsidRPr="00000000" w:rsidR="00000000" w:rsidDel="00000000" w:rsidRDefault="00000000">
      <w:pPr>
        <w:contextualSpacing w:val="0"/>
        <w:jc w:val="both"/>
      </w:pPr>
      <w:r w:rsidRPr="00000000" w:rsidR="00000000" w:rsidDel="00000000">
        <w:rPr>
          <w:rFonts w:cs="Arial" w:hAnsi="Arial" w:eastAsia="Arial" w:ascii="Arial"/>
          <w:rtl w:val="0"/>
        </w:rPr>
        <w:t xml:space="preserve"> </w:t>
      </w:r>
    </w:p>
    <w:p w:rsidP="00000000" w:rsidRPr="00000000" w:rsidR="00000000" w:rsidDel="00000000" w:rsidRDefault="00000000">
      <w:pPr>
        <w:ind w:firstLine="360"/>
        <w:contextualSpacing w:val="0"/>
        <w:jc w:val="both"/>
      </w:pPr>
      <w:r w:rsidRPr="00000000" w:rsidR="00000000" w:rsidDel="00000000">
        <w:rPr>
          <w:rFonts w:cs="Arial" w:hAnsi="Arial" w:eastAsia="Arial" w:ascii="Arial"/>
          <w:sz w:val="26"/>
          <w:rtl w:val="0"/>
        </w:rPr>
        <w:t xml:space="preserve">В гр.2 табл.8 необходимо конкретно указать проектируемое изменение, например:</w:t>
      </w:r>
    </w:p>
    <w:p w:rsidP="00000000" w:rsidRPr="00000000" w:rsidR="00000000" w:rsidDel="00000000" w:rsidRDefault="00000000">
      <w:pPr>
        <w:numPr>
          <w:ilvl w:val="0"/>
          <w:numId w:val="3"/>
        </w:numPr>
        <w:tabs>
          <w:tab w:val="left" w:pos="360"/>
        </w:tabs>
        <w:ind w:left="360" w:hanging="359"/>
        <w:jc w:val="both"/>
        <w:rPr>
          <w:rFonts w:cs="Arial" w:hAnsi="Arial" w:eastAsia="Arial" w:ascii="Arial"/>
          <w:sz w:val="26"/>
        </w:rPr>
      </w:pPr>
      <w:r w:rsidRPr="00000000" w:rsidR="00000000" w:rsidDel="00000000">
        <w:rPr>
          <w:rFonts w:cs="Arial" w:hAnsi="Arial" w:eastAsia="Arial" w:ascii="Arial"/>
          <w:sz w:val="26"/>
          <w:rtl w:val="0"/>
        </w:rPr>
        <w:t xml:space="preserve">увеличить долю сегмента на рынке на 3 пункта;</w:t>
      </w:r>
    </w:p>
    <w:p w:rsidP="00000000" w:rsidRPr="00000000" w:rsidR="00000000" w:rsidDel="00000000" w:rsidRDefault="00000000">
      <w:pPr>
        <w:numPr>
          <w:ilvl w:val="0"/>
          <w:numId w:val="3"/>
        </w:numPr>
        <w:tabs>
          <w:tab w:val="left" w:pos="360"/>
        </w:tabs>
        <w:ind w:left="360" w:hanging="359"/>
        <w:jc w:val="both"/>
        <w:rPr>
          <w:rFonts w:cs="Arial" w:hAnsi="Arial" w:eastAsia="Arial" w:ascii="Arial"/>
          <w:sz w:val="26"/>
        </w:rPr>
      </w:pPr>
      <w:r w:rsidRPr="00000000" w:rsidR="00000000" w:rsidDel="00000000">
        <w:rPr>
          <w:rFonts w:cs="Arial" w:hAnsi="Arial" w:eastAsia="Arial" w:ascii="Arial"/>
          <w:sz w:val="26"/>
          <w:rtl w:val="0"/>
        </w:rPr>
        <w:t xml:space="preserve">завоевать 20% прироста спроса в регионе;</w:t>
      </w:r>
    </w:p>
    <w:p w:rsidP="00000000" w:rsidRPr="00000000" w:rsidR="00000000" w:rsidDel="00000000" w:rsidRDefault="00000000">
      <w:pPr>
        <w:numPr>
          <w:ilvl w:val="0"/>
          <w:numId w:val="3"/>
        </w:numPr>
        <w:tabs>
          <w:tab w:val="left" w:pos="360"/>
        </w:tabs>
        <w:ind w:left="360" w:hanging="359"/>
        <w:jc w:val="both"/>
        <w:rPr>
          <w:rFonts w:cs="Arial" w:hAnsi="Arial" w:eastAsia="Arial" w:ascii="Arial"/>
          <w:sz w:val="26"/>
        </w:rPr>
      </w:pPr>
      <w:r w:rsidRPr="00000000" w:rsidR="00000000" w:rsidDel="00000000">
        <w:rPr>
          <w:rFonts w:cs="Arial" w:hAnsi="Arial" w:eastAsia="Arial" w:ascii="Arial"/>
          <w:sz w:val="26"/>
          <w:rtl w:val="0"/>
        </w:rPr>
        <w:t xml:space="preserve"> поддержать рыночную долю данного сегмента на уровне предыдущего года;</w:t>
      </w:r>
    </w:p>
    <w:p w:rsidP="00000000" w:rsidRPr="00000000" w:rsidR="00000000" w:rsidDel="00000000" w:rsidRDefault="00000000">
      <w:pPr>
        <w:numPr>
          <w:ilvl w:val="0"/>
          <w:numId w:val="3"/>
        </w:numPr>
        <w:tabs>
          <w:tab w:val="left" w:pos="360"/>
        </w:tabs>
        <w:ind w:left="360" w:hanging="359"/>
        <w:jc w:val="both"/>
        <w:rPr>
          <w:rFonts w:cs="Arial" w:hAnsi="Arial" w:eastAsia="Arial" w:ascii="Arial"/>
          <w:sz w:val="26"/>
        </w:rPr>
      </w:pPr>
      <w:r w:rsidRPr="00000000" w:rsidR="00000000" w:rsidDel="00000000">
        <w:rPr>
          <w:rFonts w:cs="Arial" w:hAnsi="Arial" w:eastAsia="Arial" w:ascii="Arial"/>
          <w:sz w:val="26"/>
          <w:rtl w:val="0"/>
        </w:rPr>
        <w:t xml:space="preserve">ограничить ожидаемое сокращение 25% от общего падения спроса в регионе по данному сегменту.</w:t>
      </w:r>
    </w:p>
    <w:p w:rsidP="00000000" w:rsidRPr="00000000" w:rsidR="00000000" w:rsidDel="00000000" w:rsidRDefault="00000000">
      <w:pPr>
        <w:spacing w:lineRule="auto" w:after="120" w:line="240" w:before="0"/>
        <w:ind w:firstLine="360"/>
        <w:contextualSpacing w:val="0"/>
      </w:pPr>
      <w:r w:rsidRPr="00000000" w:rsidR="00000000" w:rsidDel="00000000">
        <w:rPr>
          <w:rFonts w:cs="Arial" w:hAnsi="Arial" w:eastAsia="Arial" w:ascii="Arial"/>
          <w:b w:val="0"/>
          <w:sz w:val="26"/>
          <w:rtl w:val="0"/>
        </w:rPr>
        <w:t xml:space="preserve">Целесообразно в гр.3 табл.8 изменение количества ночевок в связи с реализацией целей деятельности указывать: при увеличении – со знаком “+”, при сокращении  - со знаком “-“.</w:t>
      </w:r>
    </w:p>
    <w:p w:rsidP="00000000" w:rsidRPr="00000000" w:rsidR="00000000" w:rsidDel="00000000" w:rsidRDefault="00000000">
      <w:pPr>
        <w:ind w:firstLine="360"/>
        <w:contextualSpacing w:val="0"/>
        <w:jc w:val="both"/>
      </w:pPr>
      <w:r w:rsidRPr="00000000" w:rsidR="00000000" w:rsidDel="00000000">
        <w:rPr>
          <w:rFonts w:cs="Arial" w:hAnsi="Arial" w:eastAsia="Arial" w:ascii="Arial"/>
          <w:sz w:val="26"/>
          <w:rtl w:val="0"/>
        </w:rPr>
        <w:t xml:space="preserve">Прогноз загрузки гостиницы и долевое участие гостиницы в удовлетворении спроса показать в табл.9.</w:t>
      </w:r>
    </w:p>
    <w:p w:rsidP="00000000" w:rsidRPr="00000000" w:rsidR="00000000" w:rsidDel="00000000" w:rsidRDefault="00000000">
      <w:pPr>
        <w:spacing w:lineRule="auto" w:after="120" w:line="240" w:before="0"/>
        <w:ind w:firstLine="360"/>
        <w:contextualSpacing w:val="0"/>
      </w:pPr>
      <w:r w:rsidRPr="00000000" w:rsidR="00000000" w:rsidDel="00000000">
        <w:rPr>
          <w:rFonts w:cs="Arial" w:hAnsi="Arial" w:eastAsia="Arial" w:ascii="Arial"/>
          <w:b w:val="0"/>
          <w:sz w:val="26"/>
          <w:rtl w:val="0"/>
        </w:rPr>
        <w:t xml:space="preserve">В курсовом проекте необходимо рассчитать изменение среднегодового процента загрузки гостиницы.</w:t>
      </w:r>
    </w:p>
    <w:p w:rsidP="00000000" w:rsidRPr="00000000" w:rsidR="00000000" w:rsidDel="00000000" w:rsidRDefault="00000000">
      <w:pPr>
        <w:contextualSpacing w:val="0"/>
        <w:jc w:val="both"/>
      </w:pPr>
      <w:r w:rsidRPr="00000000" w:rsidR="00000000" w:rsidDel="00000000">
        <w:rPr>
          <w:rFonts w:cs="Arial" w:hAnsi="Arial" w:eastAsia="Arial" w:ascii="Arial"/>
          <w:b w:val="1"/>
          <w:sz w:val="26"/>
          <w:rtl w:val="0"/>
        </w:rPr>
        <w:t xml:space="preserve">6. </w:t>
      </w:r>
      <w:r w:rsidRPr="00000000" w:rsidR="00000000" w:rsidDel="00000000">
        <w:rPr>
          <w:rFonts w:cs="Arial" w:hAnsi="Arial" w:eastAsia="Arial" w:ascii="Arial"/>
          <w:sz w:val="26"/>
          <w:rtl w:val="0"/>
        </w:rPr>
        <w:t xml:space="preserve">Результат прогноза следует трансформировать в оценку объемов доходов гостиницы, учитывая такие факторы, как:</w:t>
      </w:r>
    </w:p>
    <w:p w:rsidP="00000000" w:rsidRPr="00000000" w:rsidR="00000000" w:rsidDel="00000000" w:rsidRDefault="00000000">
      <w:pPr>
        <w:numPr>
          <w:ilvl w:val="0"/>
          <w:numId w:val="3"/>
        </w:numPr>
        <w:tabs>
          <w:tab w:val="left" w:pos="360"/>
        </w:tabs>
        <w:ind w:left="360" w:hanging="359"/>
        <w:jc w:val="both"/>
        <w:rPr>
          <w:rFonts w:cs="Arial" w:hAnsi="Arial" w:eastAsia="Arial" w:ascii="Arial"/>
          <w:sz w:val="26"/>
        </w:rPr>
      </w:pPr>
      <w:r w:rsidRPr="00000000" w:rsidR="00000000" w:rsidDel="00000000">
        <w:rPr>
          <w:rFonts w:cs="Arial" w:hAnsi="Arial" w:eastAsia="Arial" w:ascii="Arial"/>
          <w:sz w:val="26"/>
          <w:rtl w:val="0"/>
        </w:rPr>
        <w:t xml:space="preserve">предполагаемая средняя цена за ночевку по каждому сегменту;</w:t>
      </w:r>
    </w:p>
    <w:p w:rsidP="00000000" w:rsidRPr="00000000" w:rsidR="00000000" w:rsidDel="00000000" w:rsidRDefault="00000000">
      <w:pPr>
        <w:numPr>
          <w:ilvl w:val="0"/>
          <w:numId w:val="3"/>
        </w:numPr>
        <w:tabs>
          <w:tab w:val="left" w:pos="360"/>
        </w:tabs>
        <w:ind w:left="360" w:hanging="359"/>
        <w:jc w:val="both"/>
        <w:rPr>
          <w:rFonts w:cs="Arial" w:hAnsi="Arial" w:eastAsia="Arial" w:ascii="Arial"/>
          <w:sz w:val="26"/>
        </w:rPr>
      </w:pPr>
      <w:r w:rsidRPr="00000000" w:rsidR="00000000" w:rsidDel="00000000">
        <w:rPr>
          <w:rFonts w:cs="Arial" w:hAnsi="Arial" w:eastAsia="Arial" w:ascii="Arial"/>
          <w:sz w:val="26"/>
          <w:rtl w:val="0"/>
        </w:rPr>
        <w:t xml:space="preserve">ожидаемые поступления от продажи питания, напитков и других дополнительных услуг по каждому рыночному сегменту;</w:t>
      </w:r>
    </w:p>
    <w:p w:rsidP="00000000" w:rsidRPr="00000000" w:rsidR="00000000" w:rsidDel="00000000" w:rsidRDefault="00000000">
      <w:pPr>
        <w:numPr>
          <w:ilvl w:val="0"/>
          <w:numId w:val="3"/>
        </w:numPr>
        <w:tabs>
          <w:tab w:val="left" w:pos="360"/>
        </w:tabs>
        <w:ind w:left="360" w:hanging="359"/>
        <w:jc w:val="both"/>
        <w:rPr>
          <w:rFonts w:cs="Arial" w:hAnsi="Arial" w:eastAsia="Arial" w:ascii="Arial"/>
          <w:sz w:val="26"/>
        </w:rPr>
      </w:pPr>
      <w:r w:rsidRPr="00000000" w:rsidR="00000000" w:rsidDel="00000000">
        <w:rPr>
          <w:rFonts w:cs="Arial" w:hAnsi="Arial" w:eastAsia="Arial" w:ascii="Arial"/>
          <w:sz w:val="26"/>
          <w:rtl w:val="0"/>
        </w:rPr>
        <w:t xml:space="preserve">примерные поступления от продажи питания, напитков и других услуг местным потребителям, не проживающим в гостинице.</w:t>
      </w:r>
    </w:p>
    <w:p w:rsidP="00000000" w:rsidRPr="00000000" w:rsidR="00000000" w:rsidDel="00000000" w:rsidRDefault="00000000">
      <w:pPr>
        <w:ind w:left="360" w:firstLine="0"/>
        <w:contextualSpacing w:val="0"/>
        <w:jc w:val="both"/>
      </w:pPr>
      <w:r w:rsidRPr="00000000" w:rsidR="00000000" w:rsidDel="00000000">
        <w:rPr>
          <w:rtl w:val="0"/>
        </w:rPr>
      </w:r>
    </w:p>
    <w:p w:rsidP="00000000" w:rsidRPr="00000000" w:rsidR="00000000" w:rsidDel="00000000" w:rsidRDefault="00000000">
      <w:pPr>
        <w:ind w:firstLine="360"/>
        <w:contextualSpacing w:val="0"/>
        <w:jc w:val="both"/>
      </w:pPr>
      <w:r w:rsidRPr="00000000" w:rsidR="00000000" w:rsidDel="00000000">
        <w:rPr>
          <w:rtl w:val="0"/>
        </w:rPr>
      </w:r>
    </w:p>
    <w:p w:rsidP="00000000" w:rsidRPr="00000000" w:rsidR="00000000" w:rsidDel="00000000" w:rsidRDefault="00000000">
      <w:pPr>
        <w:spacing w:lineRule="auto" w:after="60" w:line="240" w:before="240"/>
        <w:contextualSpacing w:val="0"/>
      </w:pPr>
      <w:r w:rsidRPr="00000000" w:rsidR="00000000" w:rsidDel="00000000">
        <w:rPr>
          <w:rFonts w:cs="Times New Roman" w:hAnsi="Times New Roman" w:eastAsia="Times New Roman" w:ascii="Times New Roman"/>
          <w:b w:val="0"/>
          <w:i w:val="1"/>
          <w:sz w:val="26"/>
          <w:rtl w:val="0"/>
        </w:rPr>
        <w:t xml:space="preserve">Таблица 9</w:t>
      </w:r>
    </w:p>
    <w:p w:rsidP="00000000" w:rsidRPr="00000000" w:rsidR="00000000" w:rsidDel="00000000" w:rsidRDefault="00000000">
      <w:pPr>
        <w:keepNext w:val="1"/>
        <w:spacing w:lineRule="auto" w:after="0" w:line="360" w:before="0"/>
        <w:ind w:left="360" w:firstLine="0"/>
        <w:contextualSpacing w:val="0"/>
        <w:jc w:val="center"/>
      </w:pPr>
      <w:r w:rsidRPr="00000000" w:rsidR="00000000" w:rsidDel="00000000">
        <w:rPr>
          <w:rFonts w:cs="Arial" w:hAnsi="Arial" w:eastAsia="Arial" w:ascii="Arial"/>
          <w:b w:val="0"/>
          <w:sz w:val="26"/>
          <w:rtl w:val="0"/>
        </w:rPr>
        <w:t xml:space="preserve">Прогноз загрузки гостиницы на перспективу</w:t>
      </w:r>
    </w:p>
    <w:p w:rsidP="00000000" w:rsidRPr="00000000" w:rsidR="00000000" w:rsidDel="00000000" w:rsidRDefault="00000000">
      <w:pPr>
        <w:ind w:left="360" w:firstLine="0"/>
        <w:contextualSpacing w:val="0"/>
        <w:jc w:val="center"/>
      </w:pPr>
      <w:r w:rsidRPr="00000000" w:rsidR="00000000" w:rsidDel="00000000">
        <w:rPr>
          <w:rFonts w:cs="Arial" w:hAnsi="Arial" w:eastAsia="Arial" w:ascii="Arial"/>
          <w:sz w:val="26"/>
          <w:rtl w:val="0"/>
        </w:rPr>
        <w:t xml:space="preserve">(ближайшие 12 месяцев)</w:t>
      </w:r>
    </w:p>
    <w:tbl>
      <w:tblPr>
        <w:tblStyle w:val="Table9"/>
        <w:bidiVisual w:val="0"/>
        <w:tblW w:w="10454.0" w:type="dxa"/>
        <w:jc w:val="left"/>
        <w:tblInd w:w="-186.0" w:type="dxa"/>
        <w:tblBorders>
          <w:top w:color="000000" w:space="0" w:val="single" w:sz="6"/>
          <w:left w:color="000000" w:space="0" w:val="single" w:sz="6"/>
          <w:bottom w:color="000000" w:space="0" w:val="single" w:sz="6"/>
          <w:right w:color="000000" w:space="0" w:val="single" w:sz="6"/>
          <w:insideH w:color="000000" w:space="0" w:val="single" w:sz="6"/>
          <w:insideV w:color="000000" w:space="0" w:val="single" w:sz="6"/>
        </w:tblBorders>
        <w:tblLayout w:type="fixed"/>
        <w:tblLook w:val="0000"/>
      </w:tblPr>
      <w:tblGrid>
        <w:gridCol w:w="1440"/>
        <w:gridCol w:w="1620"/>
        <w:gridCol w:w="1440"/>
        <w:gridCol w:w="1600"/>
        <w:gridCol w:w="1519"/>
        <w:gridCol w:w="1107"/>
        <w:gridCol w:w="1728"/>
        <w:tblGridChange w:id="0">
          <w:tblGrid>
            <w:gridCol w:w="1440"/>
            <w:gridCol w:w="1620"/>
            <w:gridCol w:w="1440"/>
            <w:gridCol w:w="1600"/>
            <w:gridCol w:w="1519"/>
            <w:gridCol w:w="1107"/>
            <w:gridCol w:w="1728"/>
          </w:tblGrid>
        </w:tblGridChange>
      </w:tblGrid>
      <w:tr>
        <w:tc>
          <w:tcPr>
            <w:vMerge w:val="restart"/>
            <w:tcBorders>
              <w:top w:color="000000" w:space="0" w:val="single" w:sz="6"/>
              <w:left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Fonts w:cs="Arial" w:hAnsi="Arial" w:eastAsia="Arial" w:ascii="Arial"/>
                <w:sz w:val="22"/>
                <w:rtl w:val="0"/>
              </w:rPr>
              <w:t xml:space="preserve">Сегмент рынка</w:t>
            </w:r>
          </w:p>
        </w:tc>
        <w:tc>
          <w:tcPr>
            <w:gridSpan w:val="2"/>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Fonts w:cs="Arial" w:hAnsi="Arial" w:eastAsia="Arial" w:ascii="Arial"/>
                <w:sz w:val="22"/>
                <w:rtl w:val="0"/>
              </w:rPr>
              <w:t xml:space="preserve">Фактическая загрузка</w:t>
            </w:r>
          </w:p>
        </w:tc>
        <w:tc>
          <w:tcPr>
            <w:vMerge w:val="restart"/>
            <w:tcBorders>
              <w:top w:color="000000" w:space="0" w:val="single" w:sz="6"/>
              <w:left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Fonts w:cs="Arial" w:hAnsi="Arial" w:eastAsia="Arial" w:ascii="Arial"/>
                <w:sz w:val="22"/>
                <w:rtl w:val="0"/>
              </w:rPr>
              <w:t xml:space="preserve">Ожидаемое изменение</w:t>
            </w:r>
          </w:p>
          <w:p w:rsidP="00000000" w:rsidRPr="00000000" w:rsidR="00000000" w:rsidDel="00000000" w:rsidRDefault="00000000">
            <w:pPr>
              <w:contextualSpacing w:val="0"/>
              <w:jc w:val="center"/>
            </w:pPr>
            <w:r w:rsidRPr="00000000" w:rsidR="00000000" w:rsidDel="00000000">
              <w:rPr>
                <w:rFonts w:cs="Arial" w:hAnsi="Arial" w:eastAsia="Arial" w:ascii="Arial"/>
                <w:sz w:val="22"/>
                <w:rtl w:val="0"/>
              </w:rPr>
              <w:t xml:space="preserve">(количество ночевок)</w:t>
            </w:r>
          </w:p>
        </w:tc>
        <w:tc>
          <w:tcPr>
            <w:gridSpan w:val="3"/>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Fonts w:cs="Arial" w:hAnsi="Arial" w:eastAsia="Arial" w:ascii="Arial"/>
                <w:sz w:val="22"/>
                <w:rtl w:val="0"/>
              </w:rPr>
              <w:t xml:space="preserve">Прогнозируемая загрузка</w:t>
            </w:r>
          </w:p>
        </w:tc>
      </w:tr>
      <w:tr>
        <w:tc>
          <w:tcPr>
            <w:vMerge w:val="continue"/>
            <w:tcBorders>
              <w:top w:color="000000" w:space="0" w:val="single" w:sz="6"/>
              <w:left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Fonts w:cs="Arial" w:hAnsi="Arial" w:eastAsia="Arial" w:ascii="Arial"/>
                <w:sz w:val="22"/>
                <w:rtl w:val="0"/>
              </w:rPr>
              <w:t xml:space="preserve">количество ночевок</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Fonts w:cs="Arial" w:hAnsi="Arial" w:eastAsia="Arial" w:ascii="Arial"/>
                <w:sz w:val="22"/>
                <w:rtl w:val="0"/>
              </w:rPr>
              <w:t xml:space="preserve">удельный вес,</w:t>
            </w:r>
          </w:p>
          <w:p w:rsidP="00000000" w:rsidRPr="00000000" w:rsidR="00000000" w:rsidDel="00000000" w:rsidRDefault="00000000">
            <w:pPr>
              <w:contextualSpacing w:val="0"/>
              <w:jc w:val="center"/>
            </w:pPr>
            <w:r w:rsidRPr="00000000" w:rsidR="00000000" w:rsidDel="00000000">
              <w:rPr>
                <w:rFonts w:cs="Arial" w:hAnsi="Arial" w:eastAsia="Arial" w:ascii="Arial"/>
                <w:sz w:val="22"/>
                <w:rtl w:val="0"/>
              </w:rPr>
              <w:t xml:space="preserve">%</w:t>
            </w:r>
          </w:p>
        </w:tc>
        <w:tc>
          <w:tcPr>
            <w:vMerge w:val="continue"/>
            <w:tcBorders>
              <w:top w:color="000000" w:space="0" w:val="single" w:sz="6"/>
              <w:left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Fonts w:cs="Arial" w:hAnsi="Arial" w:eastAsia="Arial" w:ascii="Arial"/>
                <w:sz w:val="22"/>
                <w:rtl w:val="0"/>
              </w:rPr>
              <w:t xml:space="preserve">количество ночевок</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Fonts w:cs="Arial" w:hAnsi="Arial" w:eastAsia="Arial" w:ascii="Arial"/>
                <w:sz w:val="22"/>
                <w:rtl w:val="0"/>
              </w:rPr>
              <w:t xml:space="preserve">удель-ный вес,</w:t>
            </w:r>
          </w:p>
          <w:p w:rsidP="00000000" w:rsidRPr="00000000" w:rsidR="00000000" w:rsidDel="00000000" w:rsidRDefault="00000000">
            <w:pPr>
              <w:contextualSpacing w:val="0"/>
              <w:jc w:val="center"/>
            </w:pPr>
            <w:r w:rsidRPr="00000000" w:rsidR="00000000" w:rsidDel="00000000">
              <w:rPr>
                <w:rFonts w:cs="Arial" w:hAnsi="Arial" w:eastAsia="Arial" w:ascii="Arial"/>
                <w:sz w:val="22"/>
                <w:rtl w:val="0"/>
              </w:rPr>
              <w:t xml:space="preserve">%</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Fonts w:cs="Arial" w:hAnsi="Arial" w:eastAsia="Arial" w:ascii="Arial"/>
                <w:sz w:val="22"/>
                <w:rtl w:val="0"/>
              </w:rPr>
              <w:t xml:space="preserve">изменение к уровню предыду-щего года,%</w:t>
            </w:r>
          </w:p>
        </w:tc>
      </w:tr>
      <w:tr>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pPr>
            <w:r w:rsidRPr="00000000" w:rsidR="00000000" w:rsidDel="00000000">
              <w:rPr>
                <w:rFonts w:cs="Arial" w:hAnsi="Arial" w:eastAsia="Arial" w:ascii="Arial"/>
                <w:sz w:val="22"/>
                <w:rtl w:val="0"/>
              </w:rPr>
              <w:t xml:space="preserve">Индиви-дуальный деловой</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2"/>
                <w:rtl w:val="0"/>
              </w:rPr>
              <w:t xml:space="preserve">Групповой деловой</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2"/>
                <w:rtl w:val="0"/>
              </w:rPr>
              <w:t xml:space="preserve">Индиви-дуальный</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2"/>
                <w:rtl w:val="0"/>
              </w:rPr>
              <w:t xml:space="preserve">Групповой</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2"/>
                <w:rtl w:val="0"/>
              </w:rPr>
              <w:t xml:space="preserve">Итого</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Arial" w:hAnsi="Arial" w:eastAsia="Arial" w:ascii="Arial"/>
                <w:sz w:val="22"/>
                <w:rtl w:val="0"/>
              </w:rPr>
              <w:t xml:space="preserve">100</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Arial" w:hAnsi="Arial" w:eastAsia="Arial" w:ascii="Arial"/>
                <w:sz w:val="22"/>
                <w:rtl w:val="0"/>
              </w:rPr>
              <w:t xml:space="preserve">100</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jc w:val="center"/>
            </w:pPr>
            <w:r w:rsidRPr="00000000" w:rsidR="00000000" w:rsidDel="00000000">
              <w:rPr>
                <w:rtl w:val="0"/>
              </w:rPr>
            </w:r>
          </w:p>
        </w:tc>
      </w:tr>
    </w:tbl>
    <w:p w:rsidP="00000000" w:rsidRPr="00000000" w:rsidR="00000000" w:rsidDel="00000000" w:rsidRDefault="00000000">
      <w:pPr>
        <w:spacing w:lineRule="auto" w:after="120" w:line="240" w:before="0"/>
        <w:ind w:left="360" w:firstLine="0"/>
        <w:contextualSpacing w:val="0"/>
      </w:pPr>
      <w:r w:rsidRPr="00000000" w:rsidR="00000000" w:rsidDel="00000000">
        <w:rPr>
          <w:rtl w:val="0"/>
        </w:rPr>
      </w:r>
    </w:p>
    <w:p w:rsidP="00000000" w:rsidRPr="00000000" w:rsidR="00000000" w:rsidDel="00000000" w:rsidRDefault="00000000">
      <w:pPr>
        <w:spacing w:lineRule="auto" w:after="120" w:line="240" w:before="0"/>
        <w:ind w:left="360" w:firstLine="0"/>
        <w:contextualSpacing w:val="0"/>
      </w:pPr>
      <w:r w:rsidRPr="00000000" w:rsidR="00000000" w:rsidDel="00000000">
        <w:rPr>
          <w:rtl w:val="0"/>
        </w:rPr>
      </w:r>
    </w:p>
    <w:p w:rsidP="00000000" w:rsidRPr="00000000" w:rsidR="00000000" w:rsidDel="00000000" w:rsidRDefault="00000000">
      <w:pPr>
        <w:spacing w:lineRule="auto" w:after="120" w:line="240" w:before="0"/>
        <w:ind w:left="283" w:firstLine="360"/>
        <w:contextualSpacing w:val="0"/>
      </w:pPr>
      <w:r w:rsidRPr="00000000" w:rsidR="00000000" w:rsidDel="00000000">
        <w:rPr>
          <w:rFonts w:cs="Arial" w:hAnsi="Arial" w:eastAsia="Arial" w:ascii="Arial"/>
          <w:b w:val="0"/>
          <w:sz w:val="26"/>
          <w:rtl w:val="0"/>
        </w:rPr>
        <w:t xml:space="preserve">Средние цены за ночевку, указанные в прилож.4, получены путем анализа существующего уровня цен за прошедшие 12 месяцев с учетом их возможного изменения. Объем поступлений от продажи питания, напитков и других дополнительных услуг отражают расходы на приобретение этих услуг за прошедший период, учитывая рост цен на эти услуги (прил. 4, 5).</w:t>
      </w:r>
    </w:p>
    <w:p w:rsidP="00000000" w:rsidRPr="00000000" w:rsidR="00000000" w:rsidDel="00000000" w:rsidRDefault="00000000">
      <w:pPr>
        <w:spacing w:lineRule="auto" w:after="120" w:line="240" w:before="0"/>
        <w:ind w:left="283" w:firstLine="360"/>
        <w:contextualSpacing w:val="0"/>
      </w:pPr>
      <w:r w:rsidRPr="00000000" w:rsidR="00000000" w:rsidDel="00000000">
        <w:rPr>
          <w:rFonts w:cs="Arial" w:hAnsi="Arial" w:eastAsia="Arial" w:ascii="Arial"/>
          <w:b w:val="0"/>
          <w:sz w:val="26"/>
          <w:rtl w:val="0"/>
        </w:rPr>
        <w:t xml:space="preserve">Прогнозирование доходов гостиницы заносится в табл.10</w:t>
      </w:r>
      <w:r w:rsidRPr="00000000" w:rsidR="00000000" w:rsidDel="00000000">
        <w:rPr>
          <w:rFonts w:cs="Arial" w:hAnsi="Arial" w:eastAsia="Arial" w:ascii="Arial"/>
          <w:b w:val="0"/>
          <w:sz w:val="24"/>
          <w:rtl w:val="0"/>
        </w:rPr>
        <w:t xml:space="preserve"> </w:t>
      </w:r>
    </w:p>
    <w:p w:rsidP="00000000" w:rsidRPr="00000000" w:rsidR="00000000" w:rsidDel="00000000" w:rsidRDefault="00000000">
      <w:pPr>
        <w:spacing w:lineRule="auto" w:after="120" w:line="240" w:before="0"/>
        <w:ind w:left="283" w:firstLine="360"/>
        <w:contextualSpacing w:val="0"/>
      </w:pPr>
      <w:r w:rsidRPr="00000000" w:rsidR="00000000" w:rsidDel="00000000">
        <w:rPr>
          <w:rtl w:val="0"/>
        </w:rPr>
      </w:r>
    </w:p>
    <w:p w:rsidP="00000000" w:rsidRPr="00000000" w:rsidR="00000000" w:rsidDel="00000000" w:rsidRDefault="00000000">
      <w:pPr>
        <w:spacing w:lineRule="auto" w:after="120" w:line="240" w:before="0"/>
        <w:ind w:left="283" w:firstLine="360"/>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spacing w:lineRule="auto" w:after="120" w:line="240" w:before="0"/>
        <w:ind w:left="283" w:firstLine="360"/>
        <w:contextualSpacing w:val="0"/>
        <w:jc w:val="right"/>
      </w:pPr>
      <w:r w:rsidRPr="00000000" w:rsidR="00000000" w:rsidDel="00000000">
        <w:rPr>
          <w:rFonts w:cs="Arial" w:hAnsi="Arial" w:eastAsia="Arial" w:ascii="Arial"/>
          <w:b w:val="1"/>
          <w:sz w:val="26"/>
          <w:rtl w:val="0"/>
        </w:rPr>
        <w:t xml:space="preserve">Таблица 10</w:t>
      </w:r>
    </w:p>
    <w:p w:rsidP="00000000" w:rsidRPr="00000000" w:rsidR="00000000" w:rsidDel="00000000" w:rsidRDefault="00000000">
      <w:pPr>
        <w:spacing w:lineRule="auto" w:after="120" w:line="240" w:before="0"/>
        <w:ind w:left="283" w:firstLine="360"/>
        <w:contextualSpacing w:val="0"/>
        <w:jc w:val="center"/>
      </w:pPr>
      <w:r w:rsidRPr="00000000" w:rsidR="00000000" w:rsidDel="00000000">
        <w:rPr>
          <w:rFonts w:cs="Arial" w:hAnsi="Arial" w:eastAsia="Arial" w:ascii="Arial"/>
          <w:b w:val="0"/>
          <w:sz w:val="26"/>
          <w:rtl w:val="0"/>
        </w:rPr>
        <w:t xml:space="preserve">Прогнозирование доходов гостиницы</w:t>
      </w:r>
    </w:p>
    <w:tbl>
      <w:tblPr>
        <w:tblStyle w:val="Table10"/>
        <w:bidiVisual w:val="0"/>
        <w:tblW w:w="9828.0" w:type="dxa"/>
        <w:jc w:val="left"/>
        <w:tblInd w:w="-114.0" w:type="dxa"/>
        <w:tblBorders>
          <w:top w:color="000000" w:space="0" w:val="single" w:sz="6"/>
          <w:left w:color="000000" w:space="0" w:val="single" w:sz="6"/>
          <w:bottom w:color="000000" w:space="0" w:val="single" w:sz="6"/>
          <w:right w:color="000000" w:space="0" w:val="single" w:sz="6"/>
          <w:insideH w:color="000000" w:space="0" w:val="single" w:sz="6"/>
          <w:insideV w:color="000000" w:space="0" w:val="single" w:sz="6"/>
        </w:tblBorders>
        <w:tblLayout w:type="fixed"/>
        <w:tblLook w:val="0000"/>
      </w:tblPr>
      <w:tblGrid>
        <w:gridCol w:w="1368"/>
        <w:gridCol w:w="900"/>
        <w:gridCol w:w="1024"/>
        <w:gridCol w:w="967"/>
        <w:gridCol w:w="967"/>
        <w:gridCol w:w="968"/>
        <w:gridCol w:w="967"/>
        <w:gridCol w:w="968"/>
        <w:gridCol w:w="967"/>
        <w:gridCol w:w="732"/>
        <w:tblGridChange w:id="0">
          <w:tblGrid>
            <w:gridCol w:w="1368"/>
            <w:gridCol w:w="900"/>
            <w:gridCol w:w="1024"/>
            <w:gridCol w:w="967"/>
            <w:gridCol w:w="967"/>
            <w:gridCol w:w="968"/>
            <w:gridCol w:w="967"/>
            <w:gridCol w:w="968"/>
            <w:gridCol w:w="967"/>
            <w:gridCol w:w="732"/>
          </w:tblGrid>
        </w:tblGridChange>
      </w:tblGrid>
      <w:tr>
        <w:tc>
          <w:tcPr>
            <w:vMerge w:val="restart"/>
            <w:tcBorders>
              <w:top w:color="000000" w:space="0" w:val="single" w:sz="6"/>
              <w:left w:color="000000" w:space="0" w:val="single" w:sz="6"/>
              <w:right w:color="000000" w:space="0" w:val="single" w:sz="6"/>
            </w:tcBorders>
          </w:tcPr>
          <w:p w:rsidP="00000000" w:rsidRPr="00000000" w:rsidR="00000000" w:rsidDel="00000000" w:rsidRDefault="00000000">
            <w:pPr>
              <w:tabs>
                <w:tab w:val="left" w:pos="180"/>
              </w:tabs>
              <w:spacing w:lineRule="auto" w:after="120" w:line="240" w:before="0"/>
              <w:ind w:left="283" w:firstLine="0"/>
              <w:contextualSpacing w:val="0"/>
              <w:jc w:val="center"/>
            </w:pPr>
            <w:r w:rsidRPr="00000000" w:rsidR="00000000" w:rsidDel="00000000">
              <w:rPr>
                <w:rFonts w:cs="Arial" w:hAnsi="Arial" w:eastAsia="Arial" w:ascii="Arial"/>
                <w:b w:val="0"/>
                <w:sz w:val="22"/>
                <w:rtl w:val="0"/>
              </w:rPr>
              <w:t xml:space="preserve">Прибывающие клиенты</w:t>
            </w:r>
          </w:p>
        </w:tc>
        <w:tc>
          <w:tcPr>
            <w:vMerge w:val="restart"/>
            <w:tcBorders>
              <w:top w:color="000000" w:space="0" w:val="single" w:sz="6"/>
              <w:left w:color="000000" w:space="0" w:val="single" w:sz="6"/>
              <w:right w:color="000000" w:space="0" w:val="single" w:sz="6"/>
            </w:tcBorders>
          </w:tcPr>
          <w:p w:rsidP="00000000" w:rsidRPr="00000000" w:rsidR="00000000" w:rsidDel="00000000" w:rsidRDefault="00000000">
            <w:pPr>
              <w:spacing w:lineRule="auto" w:after="120" w:line="240" w:before="0"/>
              <w:ind w:left="283" w:hanging="15"/>
              <w:contextualSpacing w:val="0"/>
              <w:jc w:val="center"/>
            </w:pPr>
            <w:r w:rsidRPr="00000000" w:rsidR="00000000" w:rsidDel="00000000">
              <w:rPr>
                <w:rFonts w:cs="Arial" w:hAnsi="Arial" w:eastAsia="Arial" w:ascii="Arial"/>
                <w:b w:val="0"/>
                <w:sz w:val="22"/>
                <w:rtl w:val="0"/>
              </w:rPr>
              <w:t xml:space="preserve">Количество ночевок</w:t>
            </w:r>
          </w:p>
        </w:tc>
        <w:tc>
          <w:tcPr>
            <w:vMerge w:val="restart"/>
            <w:tcBorders>
              <w:top w:color="000000" w:space="0" w:val="single" w:sz="6"/>
              <w:left w:color="000000" w:space="0" w:val="single" w:sz="6"/>
              <w:right w:color="000000" w:space="0" w:val="single" w:sz="6"/>
            </w:tcBorders>
          </w:tcPr>
          <w:p w:rsidP="00000000" w:rsidRPr="00000000" w:rsidR="00000000" w:rsidDel="00000000" w:rsidRDefault="00000000">
            <w:pPr>
              <w:tabs>
                <w:tab w:val="left" w:pos="432"/>
              </w:tabs>
              <w:spacing w:lineRule="auto" w:after="120" w:line="240" w:before="0"/>
              <w:ind w:left="283" w:firstLine="0"/>
              <w:contextualSpacing w:val="0"/>
              <w:jc w:val="center"/>
            </w:pPr>
            <w:r w:rsidRPr="00000000" w:rsidR="00000000" w:rsidDel="00000000">
              <w:rPr>
                <w:rFonts w:cs="Arial" w:hAnsi="Arial" w:eastAsia="Arial" w:ascii="Arial"/>
                <w:b w:val="0"/>
                <w:sz w:val="22"/>
                <w:rtl w:val="0"/>
              </w:rPr>
              <w:t xml:space="preserve">Средняя</w:t>
            </w:r>
          </w:p>
          <w:p w:rsidP="00000000" w:rsidRPr="00000000" w:rsidR="00000000" w:rsidDel="00000000" w:rsidRDefault="00000000">
            <w:pPr>
              <w:tabs>
                <w:tab w:val="left" w:pos="432"/>
              </w:tabs>
              <w:spacing w:lineRule="auto" w:after="120" w:line="240" w:before="0"/>
              <w:ind w:left="283" w:firstLine="0"/>
              <w:contextualSpacing w:val="0"/>
              <w:jc w:val="center"/>
            </w:pPr>
            <w:r w:rsidRPr="00000000" w:rsidR="00000000" w:rsidDel="00000000">
              <w:rPr>
                <w:rFonts w:cs="Arial" w:hAnsi="Arial" w:eastAsia="Arial" w:ascii="Arial"/>
                <w:b w:val="0"/>
                <w:sz w:val="22"/>
                <w:rtl w:val="0"/>
              </w:rPr>
              <w:t xml:space="preserve">цена за ночевку</w:t>
            </w:r>
          </w:p>
        </w:tc>
        <w:tc>
          <w:tcPr>
            <w:gridSpan w:val="7"/>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240" w:before="0"/>
              <w:ind w:left="283" w:firstLine="0"/>
              <w:contextualSpacing w:val="0"/>
              <w:jc w:val="center"/>
            </w:pPr>
            <w:r w:rsidRPr="00000000" w:rsidR="00000000" w:rsidDel="00000000">
              <w:rPr>
                <w:rFonts w:cs="Arial" w:hAnsi="Arial" w:eastAsia="Arial" w:ascii="Arial"/>
                <w:b w:val="0"/>
                <w:sz w:val="22"/>
                <w:rtl w:val="0"/>
              </w:rPr>
              <w:t xml:space="preserve">Поступления от</w:t>
            </w:r>
          </w:p>
        </w:tc>
      </w:tr>
      <w:tr>
        <w:tc>
          <w:tcPr>
            <w:vMerge w:val="continue"/>
            <w:tcBorders>
              <w:top w:color="000000" w:space="0" w:val="single" w:sz="6"/>
              <w:left w:color="000000" w:space="0" w:val="single" w:sz="6"/>
              <w:right w:color="000000" w:space="0" w:val="single" w:sz="6"/>
            </w:tcBorders>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c>
          <w:tcPr>
            <w:vMerge w:val="continue"/>
            <w:tcBorders>
              <w:top w:color="000000" w:space="0" w:val="single" w:sz="6"/>
              <w:left w:color="000000" w:space="0" w:val="single" w:sz="6"/>
              <w:right w:color="000000" w:space="0" w:val="single" w:sz="6"/>
            </w:tcBorders>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c>
          <w:tcPr>
            <w:vMerge w:val="continue"/>
            <w:tcBorders>
              <w:top w:color="000000" w:space="0" w:val="single" w:sz="6"/>
              <w:left w:color="000000" w:space="0" w:val="single" w:sz="6"/>
              <w:right w:color="000000" w:space="0" w:val="single" w:sz="6"/>
            </w:tcBorders>
          </w:tcPr>
          <w:p w:rsidP="00000000" w:rsidRPr="00000000" w:rsidR="00000000" w:rsidDel="00000000" w:rsidRDefault="00000000">
            <w:pPr>
              <w:spacing w:lineRule="auto" w:after="120" w:line="240" w:before="0"/>
              <w:ind w:left="283" w:firstLine="0"/>
              <w:contextualSpacing w:val="0"/>
            </w:pPr>
            <w:r w:rsidRPr="00000000" w:rsidR="00000000" w:rsidDel="00000000">
              <w:rPr>
                <w:rtl w:val="0"/>
              </w:rPr>
            </w:r>
          </w:p>
          <w:p w:rsidP="00000000" w:rsidRPr="00000000" w:rsidR="00000000" w:rsidDel="00000000" w:rsidRDefault="00000000">
            <w:pPr>
              <w:spacing w:lineRule="auto" w:after="120" w:line="240" w:before="0"/>
              <w:ind w:left="283" w:hanging="15"/>
              <w:contextualSpacing w:val="0"/>
              <w:jc w:val="center"/>
            </w:pPr>
            <w:r w:rsidRPr="00000000" w:rsidR="00000000" w:rsidDel="00000000">
              <w:rPr>
                <w:rtl w:val="0"/>
              </w:rPr>
            </w:r>
          </w:p>
          <w:p w:rsidP="00000000" w:rsidRPr="00000000" w:rsidR="00000000" w:rsidDel="00000000" w:rsidRDefault="00000000">
            <w:pPr>
              <w:spacing w:lineRule="auto" w:after="120" w:line="240" w:before="0"/>
              <w:ind w:left="283" w:firstLine="0"/>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240" w:before="0"/>
              <w:ind w:left="283" w:firstLine="0"/>
              <w:contextualSpacing w:val="0"/>
              <w:jc w:val="center"/>
            </w:pPr>
            <w:r w:rsidRPr="00000000" w:rsidR="00000000" w:rsidDel="00000000">
              <w:rPr>
                <w:rFonts w:cs="Arial" w:hAnsi="Arial" w:eastAsia="Arial" w:ascii="Arial"/>
                <w:b w:val="0"/>
                <w:sz w:val="22"/>
                <w:rtl w:val="0"/>
              </w:rPr>
              <w:t xml:space="preserve">продажи номеров</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240" w:before="0"/>
              <w:ind w:left="283" w:firstLine="0"/>
              <w:contextualSpacing w:val="0"/>
              <w:jc w:val="center"/>
            </w:pPr>
            <w:r w:rsidRPr="00000000" w:rsidR="00000000" w:rsidDel="00000000">
              <w:rPr>
                <w:rFonts w:cs="Arial" w:hAnsi="Arial" w:eastAsia="Arial" w:ascii="Arial"/>
                <w:b w:val="0"/>
                <w:sz w:val="22"/>
                <w:rtl w:val="0"/>
              </w:rPr>
              <w:t xml:space="preserve">предприятий питания</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240" w:before="0"/>
              <w:ind w:left="283" w:firstLine="0"/>
              <w:contextualSpacing w:val="0"/>
              <w:jc w:val="center"/>
            </w:pPr>
            <w:r w:rsidRPr="00000000" w:rsidR="00000000" w:rsidDel="00000000">
              <w:rPr>
                <w:rFonts w:cs="Arial" w:hAnsi="Arial" w:eastAsia="Arial" w:ascii="Arial"/>
                <w:b w:val="0"/>
                <w:sz w:val="22"/>
                <w:rtl w:val="0"/>
              </w:rPr>
              <w:t xml:space="preserve">продажи  напитков</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240" w:before="0"/>
              <w:ind w:left="283" w:firstLine="0"/>
              <w:contextualSpacing w:val="0"/>
              <w:jc w:val="center"/>
            </w:pPr>
            <w:r w:rsidRPr="00000000" w:rsidR="00000000" w:rsidDel="00000000">
              <w:rPr>
                <w:rFonts w:cs="Arial" w:hAnsi="Arial" w:eastAsia="Arial" w:ascii="Arial"/>
                <w:b w:val="0"/>
                <w:sz w:val="22"/>
                <w:rtl w:val="0"/>
              </w:rPr>
              <w:t xml:space="preserve">услуг связи</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240" w:before="0"/>
              <w:ind w:left="283" w:firstLine="0"/>
              <w:contextualSpacing w:val="0"/>
              <w:jc w:val="center"/>
            </w:pPr>
            <w:r w:rsidRPr="00000000" w:rsidR="00000000" w:rsidDel="00000000">
              <w:rPr>
                <w:rFonts w:cs="Arial" w:hAnsi="Arial" w:eastAsia="Arial" w:ascii="Arial"/>
                <w:b w:val="0"/>
                <w:sz w:val="22"/>
                <w:rtl w:val="0"/>
              </w:rPr>
              <w:t xml:space="preserve">предоставления мелких услуг</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240" w:before="0"/>
              <w:ind w:left="283" w:firstLine="0"/>
              <w:contextualSpacing w:val="0"/>
              <w:jc w:val="center"/>
            </w:pPr>
            <w:r w:rsidRPr="00000000" w:rsidR="00000000" w:rsidDel="00000000">
              <w:rPr>
                <w:rFonts w:cs="Arial" w:hAnsi="Arial" w:eastAsia="Arial" w:ascii="Arial"/>
                <w:b w:val="0"/>
                <w:sz w:val="22"/>
                <w:rtl w:val="0"/>
              </w:rPr>
              <w:t xml:space="preserve">проката автомобилей и пр.</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240" w:before="0"/>
              <w:ind w:left="283" w:firstLine="0"/>
              <w:contextualSpacing w:val="0"/>
              <w:jc w:val="center"/>
            </w:pPr>
            <w:r w:rsidRPr="00000000" w:rsidR="00000000" w:rsidDel="00000000">
              <w:rPr>
                <w:rFonts w:cs="Arial" w:hAnsi="Arial" w:eastAsia="Arial" w:ascii="Arial"/>
                <w:b w:val="0"/>
                <w:sz w:val="22"/>
                <w:rtl w:val="0"/>
              </w:rPr>
              <w:t xml:space="preserve">Итого</w:t>
            </w:r>
          </w:p>
        </w:tc>
      </w:tr>
      <w:tr>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contextualSpacing w:val="0"/>
            </w:pPr>
            <w:r w:rsidRPr="00000000" w:rsidR="00000000" w:rsidDel="00000000">
              <w:rPr>
                <w:rFonts w:cs="Arial" w:hAnsi="Arial" w:eastAsia="Arial" w:ascii="Arial"/>
                <w:sz w:val="22"/>
                <w:rtl w:val="0"/>
              </w:rPr>
              <w:t xml:space="preserve">Индивиду-альный деловой</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2"/>
                <w:rtl w:val="0"/>
              </w:rPr>
              <w:t xml:space="preserve">Групповой деловой</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2"/>
                <w:rtl w:val="0"/>
              </w:rPr>
              <w:t xml:space="preserve">Индивиду-альный</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2"/>
                <w:rtl w:val="0"/>
              </w:rPr>
              <w:t xml:space="preserve">Групповой</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2"/>
                <w:rtl w:val="0"/>
              </w:rPr>
              <w:t xml:space="preserve">Итого</w:t>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240" w:before="0"/>
              <w:ind w:left="283" w:hanging="15"/>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240" w:before="0"/>
              <w:ind w:left="283" w:firstLine="0"/>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240" w:before="0"/>
              <w:ind w:left="283" w:firstLine="0"/>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240" w:before="0"/>
              <w:ind w:left="283" w:firstLine="0"/>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240" w:before="0"/>
              <w:ind w:left="283" w:firstLine="0"/>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240" w:before="0"/>
              <w:ind w:left="283" w:firstLine="0"/>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240" w:before="0"/>
              <w:ind w:left="283" w:firstLine="0"/>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240" w:before="0"/>
              <w:ind w:left="283" w:firstLine="0"/>
              <w:contextualSpacing w:val="0"/>
              <w:jc w:val="center"/>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Pr>
          <w:p w:rsidP="00000000" w:rsidRPr="00000000" w:rsidR="00000000" w:rsidDel="00000000" w:rsidRDefault="00000000">
            <w:pPr>
              <w:spacing w:lineRule="auto" w:after="120" w:line="240" w:before="0"/>
              <w:ind w:left="283" w:firstLine="0"/>
              <w:contextualSpacing w:val="0"/>
              <w:jc w:val="center"/>
            </w:pPr>
            <w:r w:rsidRPr="00000000" w:rsidR="00000000" w:rsidDel="00000000">
              <w:rPr>
                <w:rtl w:val="0"/>
              </w:rPr>
            </w:r>
          </w:p>
        </w:tc>
      </w:tr>
    </w:tbl>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Arial" w:hAnsi="Arial" w:eastAsia="Arial" w:ascii="Arial"/>
          <w:b w:val="1"/>
          <w:sz w:val="26"/>
          <w:rtl w:val="0"/>
        </w:rPr>
        <w:t xml:space="preserve">Заключение</w:t>
      </w:r>
    </w:p>
    <w:p w:rsidP="00000000" w:rsidRPr="00000000" w:rsidR="00000000" w:rsidDel="00000000" w:rsidRDefault="00000000">
      <w:pPr>
        <w:contextualSpacing w:val="0"/>
        <w:jc w:val="both"/>
      </w:pPr>
      <w:r w:rsidRPr="00000000" w:rsidR="00000000" w:rsidDel="00000000">
        <w:rPr>
          <w:rFonts w:cs="Arial" w:hAnsi="Arial" w:eastAsia="Arial" w:ascii="Arial"/>
          <w:sz w:val="26"/>
          <w:rtl w:val="0"/>
        </w:rPr>
        <w:tab/>
        <w:t xml:space="preserve"> В заключении курсового проекта приводятся основные выводы по исследованию.</w:t>
      </w:r>
    </w:p>
    <w:p w:rsidP="00000000" w:rsidRPr="00000000" w:rsidR="00000000" w:rsidDel="00000000" w:rsidRDefault="00000000">
      <w:pPr>
        <w:contextualSpacing w:val="0"/>
        <w:jc w:val="both"/>
      </w:pPr>
      <w:r w:rsidRPr="00000000" w:rsidR="00000000" w:rsidDel="00000000">
        <w:rPr>
          <w:rFonts w:cs="Arial" w:hAnsi="Arial" w:eastAsia="Arial" w:ascii="Arial"/>
          <w:b w:val="1"/>
          <w:sz w:val="26"/>
          <w:rtl w:val="0"/>
        </w:rPr>
        <w:t xml:space="preserve">Оформление курсовой работы</w:t>
      </w:r>
    </w:p>
    <w:p w:rsidP="00000000" w:rsidRPr="00000000" w:rsidR="00000000" w:rsidDel="00000000" w:rsidRDefault="00000000">
      <w:pPr>
        <w:contextualSpacing w:val="0"/>
        <w:jc w:val="both"/>
      </w:pPr>
      <w:r w:rsidRPr="00000000" w:rsidR="00000000" w:rsidDel="00000000">
        <w:rPr>
          <w:rFonts w:cs="Arial" w:hAnsi="Arial" w:eastAsia="Arial" w:ascii="Arial"/>
          <w:b w:val="1"/>
          <w:sz w:val="26"/>
          <w:rtl w:val="0"/>
        </w:rPr>
        <w:tab/>
      </w:r>
      <w:r w:rsidRPr="00000000" w:rsidR="00000000" w:rsidDel="00000000">
        <w:rPr>
          <w:rFonts w:cs="Arial" w:hAnsi="Arial" w:eastAsia="Arial" w:ascii="Arial"/>
          <w:sz w:val="26"/>
          <w:rtl w:val="0"/>
        </w:rPr>
        <w:t xml:space="preserve"> Курсовой  проект оформляется в виде пояснительной записки с        соответствующими рисунками, таблицами и экономическими расчетами. </w:t>
      </w:r>
    </w:p>
    <w:p w:rsidP="00000000" w:rsidRPr="00000000" w:rsidR="00000000" w:rsidDel="00000000" w:rsidRDefault="00000000">
      <w:pPr>
        <w:contextualSpacing w:val="0"/>
        <w:jc w:val="both"/>
      </w:pPr>
      <w:r w:rsidRPr="00000000" w:rsidR="00000000" w:rsidDel="00000000">
        <w:rPr>
          <w:rFonts w:cs="Arial" w:hAnsi="Arial" w:eastAsia="Arial" w:ascii="Arial"/>
          <w:sz w:val="26"/>
          <w:rtl w:val="0"/>
        </w:rPr>
        <w:tab/>
        <w:t xml:space="preserve">Рекомендуется следующий порядок размещения материала в пояснительной записке:</w:t>
      </w:r>
    </w:p>
    <w:p w:rsidP="00000000" w:rsidRPr="00000000" w:rsidR="00000000" w:rsidDel="00000000" w:rsidRDefault="00000000">
      <w:pPr>
        <w:numPr>
          <w:ilvl w:val="0"/>
          <w:numId w:val="3"/>
        </w:numPr>
        <w:tabs>
          <w:tab w:val="left" w:pos="0"/>
        </w:tabs>
        <w:ind w:left="0" w:firstLine="0"/>
        <w:jc w:val="both"/>
        <w:rPr>
          <w:rFonts w:cs="Arial" w:hAnsi="Arial" w:eastAsia="Arial" w:ascii="Arial"/>
          <w:sz w:val="26"/>
        </w:rPr>
      </w:pPr>
      <w:r w:rsidRPr="00000000" w:rsidR="00000000" w:rsidDel="00000000">
        <w:rPr>
          <w:rFonts w:cs="Arial" w:hAnsi="Arial" w:eastAsia="Arial" w:ascii="Arial"/>
          <w:sz w:val="26"/>
          <w:rtl w:val="0"/>
        </w:rPr>
        <w:t xml:space="preserve">титульный лист;</w:t>
      </w:r>
    </w:p>
    <w:p w:rsidP="00000000" w:rsidRPr="00000000" w:rsidR="00000000" w:rsidDel="00000000" w:rsidRDefault="00000000">
      <w:pPr>
        <w:contextualSpacing w:val="0"/>
        <w:jc w:val="both"/>
      </w:pPr>
      <w:r w:rsidRPr="00000000" w:rsidR="00000000" w:rsidDel="00000000">
        <w:rPr>
          <w:rFonts w:cs="Arial" w:hAnsi="Arial" w:eastAsia="Arial" w:ascii="Arial"/>
          <w:sz w:val="26"/>
          <w:rtl w:val="0"/>
        </w:rPr>
        <w:t xml:space="preserve">- оглавление;</w:t>
      </w:r>
    </w:p>
    <w:p w:rsidP="00000000" w:rsidRPr="00000000" w:rsidR="00000000" w:rsidDel="00000000" w:rsidRDefault="00000000">
      <w:pPr>
        <w:contextualSpacing w:val="0"/>
      </w:pPr>
      <w:r w:rsidRPr="00000000" w:rsidR="00000000" w:rsidDel="00000000">
        <w:rPr>
          <w:rFonts w:cs="Arial" w:hAnsi="Arial" w:eastAsia="Arial" w:ascii="Arial"/>
          <w:sz w:val="26"/>
          <w:rtl w:val="0"/>
        </w:rPr>
        <w:t xml:space="preserve">- исходные данные;</w:t>
      </w:r>
    </w:p>
    <w:p w:rsidP="00000000" w:rsidRPr="00000000" w:rsidR="00000000" w:rsidDel="00000000" w:rsidRDefault="00000000">
      <w:pPr>
        <w:contextualSpacing w:val="0"/>
      </w:pPr>
      <w:r w:rsidRPr="00000000" w:rsidR="00000000" w:rsidDel="00000000">
        <w:rPr>
          <w:rFonts w:cs="Arial" w:hAnsi="Arial" w:eastAsia="Arial" w:ascii="Arial"/>
          <w:sz w:val="26"/>
          <w:rtl w:val="0"/>
        </w:rPr>
        <w:t xml:space="preserve">- основные разделы курсового проекта;</w:t>
      </w:r>
    </w:p>
    <w:p w:rsidP="00000000" w:rsidRPr="00000000" w:rsidR="00000000" w:rsidDel="00000000" w:rsidRDefault="00000000">
      <w:pPr>
        <w:contextualSpacing w:val="0"/>
        <w:jc w:val="both"/>
      </w:pPr>
      <w:r w:rsidRPr="00000000" w:rsidR="00000000" w:rsidDel="00000000">
        <w:rPr>
          <w:rFonts w:cs="Arial" w:hAnsi="Arial" w:eastAsia="Arial" w:ascii="Arial"/>
          <w:sz w:val="26"/>
          <w:rtl w:val="0"/>
        </w:rPr>
        <w:t xml:space="preserve">- использованная литература;</w:t>
      </w:r>
    </w:p>
    <w:p w:rsidP="00000000" w:rsidRPr="00000000" w:rsidR="00000000" w:rsidDel="00000000" w:rsidRDefault="00000000">
      <w:pPr>
        <w:contextualSpacing w:val="0"/>
        <w:jc w:val="both"/>
      </w:pPr>
      <w:r w:rsidRPr="00000000" w:rsidR="00000000" w:rsidDel="00000000">
        <w:rPr>
          <w:rFonts w:cs="Arial" w:hAnsi="Arial" w:eastAsia="Arial" w:ascii="Arial"/>
          <w:sz w:val="26"/>
          <w:rtl w:val="0"/>
        </w:rPr>
        <w:t xml:space="preserve">- приложения.</w:t>
      </w:r>
    </w:p>
    <w:p w:rsidP="00000000" w:rsidRPr="00000000" w:rsidR="00000000" w:rsidDel="00000000" w:rsidRDefault="00000000">
      <w:pPr>
        <w:contextualSpacing w:val="0"/>
        <w:jc w:val="both"/>
      </w:pPr>
      <w:r w:rsidRPr="00000000" w:rsidR="00000000" w:rsidDel="00000000">
        <w:rPr>
          <w:rFonts w:cs="Arial" w:hAnsi="Arial" w:eastAsia="Arial" w:ascii="Arial"/>
          <w:sz w:val="26"/>
          <w:rtl w:val="0"/>
        </w:rPr>
        <w:tab/>
        <w:t xml:space="preserve">Пояснительная записка оформляется на бумаге стандартного формата (210 х 297) на одной стороне листа, четко, разборчиво, с оставлением полей; все страницы должны быть пронумерованы; сокращения слов, кроме общепринятых, не допускаются.</w:t>
      </w:r>
    </w:p>
    <w:p w:rsidP="00000000" w:rsidRPr="00000000" w:rsidR="00000000" w:rsidDel="00000000" w:rsidRDefault="00000000">
      <w:pPr>
        <w:contextualSpacing w:val="0"/>
        <w:jc w:val="both"/>
      </w:pPr>
      <w:r w:rsidRPr="00000000" w:rsidR="00000000" w:rsidDel="00000000">
        <w:rPr>
          <w:rFonts w:cs="Arial" w:hAnsi="Arial" w:eastAsia="Arial" w:ascii="Arial"/>
          <w:sz w:val="26"/>
          <w:rtl w:val="0"/>
        </w:rPr>
        <w:tab/>
        <w:t xml:space="preserve">Графический и иллюстративный материал должен иметь название, соответствующий номер и сопровождаться краткими пояснениями.</w:t>
      </w:r>
    </w:p>
    <w:p w:rsidP="00000000" w:rsidRPr="00000000" w:rsidR="00000000" w:rsidDel="00000000" w:rsidRDefault="00000000">
      <w:pPr>
        <w:contextualSpacing w:val="0"/>
        <w:jc w:val="both"/>
      </w:pPr>
      <w:r w:rsidRPr="00000000" w:rsidR="00000000" w:rsidDel="00000000">
        <w:rPr>
          <w:rFonts w:cs="Arial" w:hAnsi="Arial" w:eastAsia="Arial" w:ascii="Arial"/>
          <w:sz w:val="26"/>
          <w:rtl w:val="0"/>
        </w:rPr>
        <w:tab/>
        <w:t xml:space="preserve">Общий объем работы  - 25-30 страниц.</w:t>
      </w:r>
    </w:p>
    <w:p w:rsidP="00000000" w:rsidRPr="00000000" w:rsidR="00000000" w:rsidDel="00000000" w:rsidRDefault="00000000">
      <w:pPr>
        <w:contextualSpacing w:val="0"/>
        <w:jc w:val="both"/>
      </w:pPr>
      <w:r w:rsidRPr="00000000" w:rsidR="00000000" w:rsidDel="00000000">
        <w:rPr>
          <w:rFonts w:cs="Arial" w:hAnsi="Arial" w:eastAsia="Arial" w:ascii="Arial"/>
          <w:sz w:val="26"/>
          <w:rtl w:val="0"/>
        </w:rPr>
        <w:tab/>
        <w:t xml:space="preserve">Заканчивается работа списком использованной литературы, который оформляется по ГОСТу 7.1 –84, «Библиографическое описание документа».</w:t>
      </w:r>
    </w:p>
    <w:p w:rsidP="00000000" w:rsidRPr="00000000" w:rsidR="00000000" w:rsidDel="00000000" w:rsidRDefault="00000000">
      <w:pPr>
        <w:contextualSpacing w:val="0"/>
        <w:jc w:val="both"/>
      </w:pPr>
      <w:r w:rsidRPr="00000000" w:rsidR="00000000" w:rsidDel="00000000">
        <w:rPr>
          <w:rFonts w:cs="Arial" w:hAnsi="Arial" w:eastAsia="Arial" w:ascii="Arial"/>
          <w:sz w:val="26"/>
          <w:rtl w:val="0"/>
        </w:rPr>
        <w:tab/>
        <w:t xml:space="preserve">Курсовой проект проверяется руководителем, после чего назначается его защита.</w:t>
      </w:r>
    </w:p>
    <w:p w:rsidP="00000000" w:rsidRPr="00000000" w:rsidR="00000000" w:rsidDel="00000000" w:rsidRDefault="00000000">
      <w:pPr>
        <w:contextualSpacing w:val="0"/>
        <w:jc w:val="both"/>
      </w:pPr>
      <w:r w:rsidRPr="00000000" w:rsidR="00000000" w:rsidDel="00000000">
        <w:rPr>
          <w:rFonts w:cs="Arial" w:hAnsi="Arial" w:eastAsia="Arial" w:ascii="Arial"/>
          <w:sz w:val="26"/>
          <w:rtl w:val="0"/>
        </w:rPr>
        <w:tab/>
        <w:t xml:space="preserve">При обнаружении руководителем грубых ошибок, неполного объема или низкого качества оформления работа возвращается автору для исправления.</w:t>
      </w:r>
    </w:p>
    <w:p w:rsidP="00000000" w:rsidRPr="00000000" w:rsidR="00000000" w:rsidDel="00000000" w:rsidRDefault="00000000">
      <w:pPr>
        <w:contextualSpacing w:val="0"/>
        <w:jc w:val="both"/>
      </w:pPr>
      <w:r w:rsidRPr="00000000" w:rsidR="00000000" w:rsidDel="00000000">
        <w:rPr>
          <w:rFonts w:cs="Arial" w:hAnsi="Arial" w:eastAsia="Arial" w:ascii="Arial"/>
          <w:sz w:val="26"/>
          <w:rtl w:val="0"/>
        </w:rPr>
        <w:tab/>
        <w:t xml:space="preserve">По результатам выполнения и защиты курсовой проект оценивается по четырехбалльной системе (отлично, хорошо, удовлетворительно, неудовлетворительно) с учетом следующих критериев:</w:t>
      </w:r>
    </w:p>
    <w:p w:rsidP="00000000" w:rsidRPr="00000000" w:rsidR="00000000" w:rsidDel="00000000" w:rsidRDefault="00000000">
      <w:pPr>
        <w:contextualSpacing w:val="0"/>
        <w:jc w:val="both"/>
      </w:pPr>
      <w:r w:rsidRPr="00000000" w:rsidR="00000000" w:rsidDel="00000000">
        <w:rPr>
          <w:rFonts w:cs="Arial" w:hAnsi="Arial" w:eastAsia="Arial" w:ascii="Arial"/>
          <w:sz w:val="26"/>
          <w:rtl w:val="0"/>
        </w:rPr>
        <w:t xml:space="preserve">- степень соответствия объема и содержания работы заданию на курсовое проектирование;</w:t>
      </w:r>
    </w:p>
    <w:p w:rsidP="00000000" w:rsidRPr="00000000" w:rsidR="00000000" w:rsidDel="00000000" w:rsidRDefault="00000000">
      <w:pPr>
        <w:contextualSpacing w:val="0"/>
        <w:jc w:val="both"/>
      </w:pPr>
      <w:r w:rsidRPr="00000000" w:rsidR="00000000" w:rsidDel="00000000">
        <w:rPr>
          <w:rFonts w:cs="Arial" w:hAnsi="Arial" w:eastAsia="Arial" w:ascii="Arial"/>
          <w:sz w:val="26"/>
          <w:rtl w:val="0"/>
        </w:rPr>
        <w:t xml:space="preserve">-  правильность оформления пояснительной записки;</w:t>
      </w:r>
    </w:p>
    <w:p w:rsidP="00000000" w:rsidRPr="00000000" w:rsidR="00000000" w:rsidDel="00000000" w:rsidRDefault="00000000">
      <w:pPr>
        <w:contextualSpacing w:val="0"/>
        <w:jc w:val="both"/>
      </w:pPr>
      <w:r w:rsidRPr="00000000" w:rsidR="00000000" w:rsidDel="00000000">
        <w:rPr>
          <w:rFonts w:cs="Arial" w:hAnsi="Arial" w:eastAsia="Arial" w:ascii="Arial"/>
          <w:sz w:val="26"/>
          <w:rtl w:val="0"/>
        </w:rPr>
        <w:t xml:space="preserve">- качество выполнения расчетов;</w:t>
      </w:r>
    </w:p>
    <w:p w:rsidP="00000000" w:rsidRPr="00000000" w:rsidR="00000000" w:rsidDel="00000000" w:rsidRDefault="00000000">
      <w:pPr>
        <w:contextualSpacing w:val="0"/>
        <w:jc w:val="both"/>
      </w:pPr>
      <w:r w:rsidRPr="00000000" w:rsidR="00000000" w:rsidDel="00000000">
        <w:rPr>
          <w:rFonts w:cs="Arial" w:hAnsi="Arial" w:eastAsia="Arial" w:ascii="Arial"/>
          <w:sz w:val="26"/>
          <w:rtl w:val="0"/>
        </w:rPr>
        <w:t xml:space="preserve">- полнота ответов на вопросы, поставленные членами комиссии в ходе защиты курсового проекта. </w:t>
      </w:r>
    </w:p>
    <w:p w:rsidP="00000000" w:rsidRPr="00000000" w:rsidR="00000000" w:rsidDel="00000000" w:rsidRDefault="00000000">
      <w:pPr>
        <w:contextualSpacing w:val="0"/>
      </w:pPr>
      <w:r w:rsidRPr="00000000" w:rsidR="00000000" w:rsidDel="00000000">
        <w:rPr>
          <w:rtl w:val="0"/>
        </w:rPr>
      </w:r>
    </w:p>
    <w:sectPr>
      <w:pgSz w:w="11906" w:h="16838"/>
      <w:pgMar w:left="1701" w:right="850" w:top="1134" w:bottom="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P="00000000" w:rsidRPr="00000000" w:rsidR="00000000" w:rsidDel="00000000" w:rsidRDefault="00000000">
      <w:pPr>
        <w:spacing w:lineRule="auto" w:after="0" w:line="240" w:before="0"/>
        <w:contextualSpacing w:val="0"/>
        <w:jc w:val="both"/>
      </w:pPr>
      <w:r w:rsidRPr="00000000" w:rsidR="00000000" w:rsidDel="00000000">
        <w:rPr>
          <w:rStyle w:val="FootnoteReference"/>
          <w:vertAlign w:val="superscript"/>
        </w:rPr>
        <w:footnoteRef/>
      </w:r>
      <w:r w:rsidRPr="00000000" w:rsidR="00000000" w:rsidDel="00000000">
        <w:rPr>
          <w:rFonts w:cs="Arial" w:hAnsi="Arial" w:eastAsia="Arial" w:ascii="Arial"/>
          <w:b w:val="0"/>
          <w:sz w:val="22"/>
          <w:rtl w:val="0"/>
        </w:rPr>
        <w:t xml:space="preserve"> Данные об ожидаемых изменениях в спросе (гр.2, табл.5) указаны в прилож. 3 в зависимости от индивидуального задания (по данной гостинице). Рост или сокращение объема спроса определены в зависимости от тенденций развития данного региона.</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3"/>
      <w:numFmt w:val="bullet"/>
      <w:lvlText w:val="-"/>
      <w:lvlJc w:val="left"/>
      <w:pPr>
        <w:ind w:left="720" w:firstLine="360"/>
      </w:pPr>
      <w:rPr>
        <w:rFonts w:cs="Arial" w:hAnsi="Arial" w:eastAsia="Arial" w:ascii="Arial"/>
      </w:rPr>
    </w:lvl>
    <w:lvl w:ilvl="1">
      <w:start w:val="1"/>
      <w:numFmt w:val="bullet"/>
      <w:lvlText w:val="o"/>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o"/>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o"/>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abstractNum w:abstractNumId="2">
    <w:lvl w:ilvl="0">
      <w:start w:val="1"/>
      <w:numFmt w:val="decimal"/>
      <w:lvlText w:val="%1."/>
      <w:lvlJc w:val="left"/>
      <w:pPr>
        <w:ind w:left="720" w:firstLine="360"/>
      </w:pPr>
      <w:rPr>
        <w:b w:val="1"/>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3"/>
      <w:numFmt w:val="bullet"/>
      <w:lvlText w:val="-"/>
      <w:lvlJc w:val="left"/>
      <w:pPr>
        <w:ind w:left="36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firstLine="360"/>
      </w:pPr>
      <w:rPr>
        <w:rFonts w:cs="Arial" w:hAnsi="Arial" w:eastAsia="Arial" w:ascii="Arial"/>
      </w:rPr>
    </w:lvl>
    <w:lvl w:ilvl="1">
      <w:start w:val="1"/>
      <w:numFmt w:val="bullet"/>
      <w:lvlText w:val="o"/>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o"/>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o"/>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abstractNum w:abstractNumId="5">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Times New Roman" w:hAnsi="Times New Roman" w:eastAsia="Times New Roman" w:ascii="Times New Roman"/>
        <w:b w:val="0"/>
        <w:i w:val="0"/>
        <w:smallCaps w:val="0"/>
        <w:strike w:val="0"/>
        <w:color w:val="000000"/>
        <w:sz w:val="24"/>
        <w:u w:val="none"/>
        <w:vertAlign w:val="baseline"/>
      </w:rPr>
    </w:rPrDefault>
    <w:pPrDefault>
      <w:pPr>
        <w:keepNext w:val="0"/>
        <w:keepLines w:val="0"/>
        <w:widowControl w:val="1"/>
        <w:spacing w:lineRule="auto" w:after="0" w:line="240"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line="240" w:before="0"/>
      <w:jc w:val="center"/>
    </w:pPr>
    <w:rPr>
      <w:rFonts w:cs="Times New Roman" w:hAnsi="Times New Roman" w:eastAsia="Times New Roman" w:ascii="Times New Roman"/>
      <w:b w:val="0"/>
      <w:sz w:val="28"/>
    </w:rPr>
  </w:style>
  <w:style w:styleId="Heading2" w:type="paragraph">
    <w:name w:val="heading 2"/>
    <w:basedOn w:val="Normal"/>
    <w:next w:val="Normal"/>
    <w:pPr>
      <w:keepNext w:val="1"/>
      <w:keepLines w:val="1"/>
      <w:spacing w:lineRule="auto" w:after="60" w:line="240" w:before="240"/>
    </w:pPr>
    <w:rPr>
      <w:rFonts w:cs="Arial" w:hAnsi="Arial" w:eastAsia="Arial" w:ascii="Arial"/>
      <w:b w:val="1"/>
      <w:i w:val="1"/>
      <w:sz w:val="28"/>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0" w:line="360" w:before="0"/>
      <w:ind w:left="7080" w:firstLine="708"/>
    </w:pPr>
    <w:rPr>
      <w:rFonts w:cs="Times New Roman" w:hAnsi="Times New Roman" w:eastAsia="Times New Roman" w:ascii="Times New Roman"/>
      <w:b w:val="0"/>
      <w:sz w:val="28"/>
    </w:rPr>
  </w:style>
  <w:style w:styleId="Heading5" w:type="paragraph">
    <w:name w:val="heading 5"/>
    <w:basedOn w:val="Normal"/>
    <w:next w:val="Normal"/>
    <w:pPr>
      <w:keepNext w:val="1"/>
      <w:keepLines w:val="1"/>
      <w:spacing w:lineRule="auto" w:after="0" w:line="360" w:before="0"/>
      <w:jc w:val="both"/>
    </w:pPr>
    <w:rPr>
      <w:rFonts w:cs="Times New Roman" w:hAnsi="Times New Roman" w:eastAsia="Times New Roman" w:ascii="Times New Roman"/>
      <w:b w:val="0"/>
      <w:sz w:val="28"/>
    </w:rPr>
  </w:style>
  <w:style w:styleId="Heading6" w:type="paragraph">
    <w:name w:val="heading 6"/>
    <w:basedOn w:val="Normal"/>
    <w:next w:val="Normal"/>
    <w:pPr>
      <w:keepNext w:val="1"/>
      <w:keepLines w:val="1"/>
      <w:spacing w:lineRule="auto" w:after="0" w:line="360" w:before="0"/>
      <w:jc w:val="center"/>
    </w:pPr>
    <w:rPr>
      <w:rFonts w:cs="Times New Roman" w:hAnsi="Times New Roman" w:eastAsia="Times New Roman" w:ascii="Times New Roman"/>
      <w:b w:val="1"/>
      <w:sz w:val="28"/>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 w:styleId="Table1"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4"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5"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6"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7"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8"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9"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0"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media/image14.png" Type="http://schemas.openxmlformats.org/officeDocument/2006/relationships/image" Id="rId19"/><Relationship Target="media/image13.png" Type="http://schemas.openxmlformats.org/officeDocument/2006/relationships/image" Id="rId18"/><Relationship Target="media/image12.png" Type="http://schemas.openxmlformats.org/officeDocument/2006/relationships/image" Id="rId17"/><Relationship Target="media/image05.png" Type="http://schemas.openxmlformats.org/officeDocument/2006/relationships/image" Id="rId16"/><Relationship Target="media/image35.png" Type="http://schemas.openxmlformats.org/officeDocument/2006/relationships/image" Id="rId15"/><Relationship Target="media/image33.png" Type="http://schemas.openxmlformats.org/officeDocument/2006/relationships/image" Id="rId14"/><Relationship Target="media/image31.png" Type="http://schemas.openxmlformats.org/officeDocument/2006/relationships/image" Id="rId12"/><Relationship Target="media/image32.png" Type="http://schemas.openxmlformats.org/officeDocument/2006/relationships/image" Id="rId13"/><Relationship Target="media/image27.png" Type="http://schemas.openxmlformats.org/officeDocument/2006/relationships/image" Id="rId10"/><Relationship Target="media/image28.png" Type="http://schemas.openxmlformats.org/officeDocument/2006/relationships/image" Id="rId11"/><Relationship Target="media/image20.png" Type="http://schemas.openxmlformats.org/officeDocument/2006/relationships/image" Id="rId25"/><Relationship Target="fontTable.xml" Type="http://schemas.openxmlformats.org/officeDocument/2006/relationships/fontTable" Id="rId2"/><Relationship Target="media/image16.png" Type="http://schemas.openxmlformats.org/officeDocument/2006/relationships/image" Id="rId21"/><Relationship Target="settings.xml" Type="http://schemas.openxmlformats.org/officeDocument/2006/relationships/settings" Id="rId1"/><Relationship Target="media/image17.png" Type="http://schemas.openxmlformats.org/officeDocument/2006/relationships/image" Id="rId22"/><Relationship Target="numbering.xml" Type="http://schemas.openxmlformats.org/officeDocument/2006/relationships/numbering" Id="rId4"/><Relationship Target="media/image18.png" Type="http://schemas.openxmlformats.org/officeDocument/2006/relationships/image" Id="rId23"/><Relationship Target="footnotes.xml" Type="http://schemas.openxmlformats.org/officeDocument/2006/relationships/footnotes" Id="rId3"/><Relationship Target="media/image19.png" Type="http://schemas.openxmlformats.org/officeDocument/2006/relationships/image" Id="rId24"/><Relationship Target="media/image15.png" Type="http://schemas.openxmlformats.org/officeDocument/2006/relationships/image" Id="rId20"/><Relationship Target="media/image23.png" Type="http://schemas.openxmlformats.org/officeDocument/2006/relationships/image" Id="rId9"/><Relationship Target="media/image03.png" Type="http://schemas.openxmlformats.org/officeDocument/2006/relationships/image" Id="rId6"/><Relationship Target="styles.xml" Type="http://schemas.openxmlformats.org/officeDocument/2006/relationships/styles" Id="rId5"/><Relationship Target="media/image22.png" Type="http://schemas.openxmlformats.org/officeDocument/2006/relationships/image" Id="rId8"/><Relationship Target="media/image04.png"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ИТУ КР.docx.docx</dc:title>
</cp:coreProperties>
</file>