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217" w:rsidRDefault="00CD7217">
      <w:r>
        <w:t xml:space="preserve">10. Чему равен объем 1 л газа, взятого при </w:t>
      </w:r>
      <w:proofErr w:type="spellStart"/>
      <w:r>
        <w:t>н.у</w:t>
      </w:r>
      <w:proofErr w:type="spellEnd"/>
      <w:r>
        <w:t>., если температура его ста- нет равной 292</w:t>
      </w:r>
      <w:proofErr w:type="gramStart"/>
      <w:r>
        <w:t xml:space="preserve"> К</w:t>
      </w:r>
      <w:proofErr w:type="gramEnd"/>
      <w:r>
        <w:t xml:space="preserve">, а давление 93324 Па? </w:t>
      </w:r>
    </w:p>
    <w:p w:rsidR="0096402F" w:rsidRDefault="00D158C6">
      <w:r>
        <w:t xml:space="preserve">68. </w:t>
      </w:r>
      <w:r w:rsidR="0096402F">
        <w:t xml:space="preserve"> </w:t>
      </w:r>
      <w:r w:rsidR="0096402F">
        <w:t xml:space="preserve">Вычислите электродный потенциал </w:t>
      </w:r>
      <w:r w:rsidR="00991E13">
        <w:t>свинцового электрода, опущенно</w:t>
      </w:r>
      <w:r w:rsidR="0096402F">
        <w:t xml:space="preserve">го в раствор PbSO4 с концентрацией ионов свинца </w:t>
      </w:r>
      <w:proofErr w:type="spellStart"/>
      <w:r w:rsidR="0096402F">
        <w:t>СРb</w:t>
      </w:r>
      <w:proofErr w:type="spellEnd"/>
      <w:r w:rsidR="0096402F">
        <w:t xml:space="preserve"> +2 = 0,0002 моль/л при тем- </w:t>
      </w:r>
      <w:proofErr w:type="spellStart"/>
      <w:r w:rsidR="0096402F">
        <w:t>пературе</w:t>
      </w:r>
      <w:proofErr w:type="spellEnd"/>
      <w:r w:rsidR="0096402F">
        <w:t xml:space="preserve"> 353</w:t>
      </w:r>
      <w:proofErr w:type="gramStart"/>
      <w:r w:rsidR="0096402F">
        <w:t xml:space="preserve"> К</w:t>
      </w:r>
      <w:proofErr w:type="gramEnd"/>
      <w:r w:rsidR="0096402F">
        <w:t xml:space="preserve"> и давлении 96950 Па. Напишите уравнение реакции между мета</w:t>
      </w:r>
      <w:proofErr w:type="gramStart"/>
      <w:r w:rsidR="0096402F">
        <w:t>л-</w:t>
      </w:r>
      <w:proofErr w:type="gramEnd"/>
      <w:r w:rsidR="0096402F">
        <w:t xml:space="preserve"> лом (свинцом) и окружающей средой.</w:t>
      </w:r>
    </w:p>
    <w:p w:rsidR="0096402F" w:rsidRDefault="00D158C6">
      <w:r>
        <w:t xml:space="preserve">141. </w:t>
      </w:r>
      <w:r w:rsidR="00AF3892">
        <w:t xml:space="preserve">Раствор сульфата алюминия (III) применяется для получения </w:t>
      </w:r>
      <w:proofErr w:type="spellStart"/>
      <w:r w:rsidR="00AF3892">
        <w:t>хим</w:t>
      </w:r>
      <w:proofErr w:type="gramStart"/>
      <w:r w:rsidR="00AF3892">
        <w:t>и</w:t>
      </w:r>
      <w:proofErr w:type="spellEnd"/>
      <w:r w:rsidR="00AF3892">
        <w:t>-</w:t>
      </w:r>
      <w:proofErr w:type="gramEnd"/>
      <w:r w:rsidR="00AF3892">
        <w:t xml:space="preserve"> ческой пены. Укажите реакцию среды этого раствора, составив молекулярные и ионные уравнения гидролиза этой соли.</w:t>
      </w:r>
    </w:p>
    <w:p w:rsidR="00AF3892" w:rsidRPr="0096402F" w:rsidRDefault="00D158C6">
      <w:r>
        <w:t xml:space="preserve">159. </w:t>
      </w:r>
      <w:r w:rsidR="00AF3892">
        <w:t xml:space="preserve">Вычислить молярную концентрацию эквивалента (нормальную), </w:t>
      </w:r>
      <w:proofErr w:type="spellStart"/>
      <w:r w:rsidR="00AF3892">
        <w:t>м</w:t>
      </w:r>
      <w:proofErr w:type="gramStart"/>
      <w:r w:rsidR="00AF3892">
        <w:t>о</w:t>
      </w:r>
      <w:proofErr w:type="spellEnd"/>
      <w:r w:rsidR="00AF3892">
        <w:t>-</w:t>
      </w:r>
      <w:proofErr w:type="gramEnd"/>
      <w:r w:rsidR="00AF3892">
        <w:t xml:space="preserve"> </w:t>
      </w:r>
      <w:proofErr w:type="spellStart"/>
      <w:r w:rsidR="00AF3892">
        <w:t>лярную</w:t>
      </w:r>
      <w:proofErr w:type="spellEnd"/>
      <w:r w:rsidR="00AF3892">
        <w:t xml:space="preserve"> и моляльную концентрации растворов, в которых массовая доля CuSO4 равна 10 %. Плотность раствора 1107 кг/м3 .</w:t>
      </w:r>
    </w:p>
    <w:p w:rsidR="0096402F" w:rsidRDefault="00D158C6">
      <w:r>
        <w:t xml:space="preserve">105. </w:t>
      </w:r>
      <w:r>
        <w:t xml:space="preserve">Реакция между веществами А и В протекает по уравнению А + 2В С. Концентрация вещества А равна 1,5 моль/л, а В 3 моль/л. Константа </w:t>
      </w:r>
      <w:proofErr w:type="spellStart"/>
      <w:r>
        <w:t>ск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рости</w:t>
      </w:r>
      <w:proofErr w:type="spellEnd"/>
      <w:r>
        <w:t xml:space="preserve"> реакции равна 0,4. Вычислить скорость химической реакции в начальный момент времени и по истечении некоторого времени, когда прореагирует 75 % вещества А.</w:t>
      </w:r>
    </w:p>
    <w:p w:rsidR="00D158C6" w:rsidRDefault="00D158C6" w:rsidP="00D158C6">
      <w:r>
        <w:t>185. Напишите уравнения реакций горения в атмосфере кислорода бут</w:t>
      </w:r>
      <w:proofErr w:type="gramStart"/>
      <w:r>
        <w:t>а-</w:t>
      </w:r>
      <w:proofErr w:type="gramEnd"/>
      <w:r>
        <w:t xml:space="preserve"> на, 2,2,3-триметилгексана, 2,2-диметилоктана. Напишите молекулярное и электронное уравнения реакции горения </w:t>
      </w:r>
      <w:proofErr w:type="spellStart"/>
      <w:r>
        <w:t>ук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занных</w:t>
      </w:r>
      <w:proofErr w:type="spellEnd"/>
      <w:r>
        <w:t xml:space="preserve"> соединений в атмосфере хлора.</w:t>
      </w:r>
    </w:p>
    <w:p w:rsidR="00D158C6" w:rsidRDefault="00D158C6" w:rsidP="00D158C6">
      <w:r>
        <w:t xml:space="preserve">213. Осуществите превращения: метан ацетилен этилен 1,2-этандиол </w:t>
      </w:r>
      <w:proofErr w:type="spellStart"/>
      <w:r>
        <w:t>динитроэтиленгликоль</w:t>
      </w:r>
      <w:proofErr w:type="spellEnd"/>
      <w:r>
        <w:t>. К какому классу органических веществ относятся перечисленные вещ</w:t>
      </w:r>
      <w:proofErr w:type="gramStart"/>
      <w:r>
        <w:t>е-</w:t>
      </w:r>
      <w:proofErr w:type="gramEnd"/>
      <w:r>
        <w:t xml:space="preserve"> </w:t>
      </w:r>
      <w:proofErr w:type="spellStart"/>
      <w:r>
        <w:t>ства</w:t>
      </w:r>
      <w:proofErr w:type="spellEnd"/>
      <w:r>
        <w:t>? Составьте уравнения соответствующих реакций.</w:t>
      </w:r>
    </w:p>
    <w:p w:rsidR="00D158C6" w:rsidRDefault="00D158C6" w:rsidP="00D158C6">
      <w:r>
        <w:t>239. Какие из перечисленных ниже пар веществ способны вступать в р</w:t>
      </w:r>
      <w:proofErr w:type="gramStart"/>
      <w:r>
        <w:t>е-</w:t>
      </w:r>
      <w:proofErr w:type="gramEnd"/>
      <w:r>
        <w:t xml:space="preserve"> акцию поликонденсации: фенол уксусный альдегид; этанол уксусная кислота; этиленгликоль адипиновая кислота; глицерин уксусная кислота?</w:t>
      </w:r>
    </w:p>
    <w:p w:rsidR="00D158C6" w:rsidRDefault="00362481" w:rsidP="00D158C6">
      <w:r>
        <w:t xml:space="preserve">250. В капроне содержится 12 % </w:t>
      </w:r>
      <w:proofErr w:type="gramStart"/>
      <w:r>
        <w:t>массовых</w:t>
      </w:r>
      <w:proofErr w:type="gramEnd"/>
      <w:r>
        <w:t xml:space="preserve"> азота. Сколько цианистого в</w:t>
      </w:r>
      <w:proofErr w:type="gramStart"/>
      <w:r>
        <w:t>о-</w:t>
      </w:r>
      <w:proofErr w:type="gramEnd"/>
      <w:r>
        <w:t xml:space="preserve"> </w:t>
      </w:r>
      <w:proofErr w:type="spellStart"/>
      <w:r>
        <w:t>дорода</w:t>
      </w:r>
      <w:proofErr w:type="spellEnd"/>
      <w:r>
        <w:t xml:space="preserve"> (кг) может получиться из 10 кг капрона при его </w:t>
      </w:r>
      <w:proofErr w:type="spellStart"/>
      <w:r>
        <w:t>термоокислительном</w:t>
      </w:r>
      <w:proofErr w:type="spellEnd"/>
      <w:r>
        <w:t xml:space="preserve"> раз- </w:t>
      </w:r>
      <w:proofErr w:type="spellStart"/>
      <w:r>
        <w:t>ложении</w:t>
      </w:r>
      <w:proofErr w:type="spellEnd"/>
      <w:r>
        <w:t>, если 2 % массовых имеющегося азота превратятся в цианистый водо- род?</w:t>
      </w:r>
    </w:p>
    <w:p w:rsidR="00362481" w:rsidRDefault="00362481" w:rsidP="00D158C6">
      <w:r>
        <w:t>264. Удушающее отравляющее вещество фосген получают по следующей обра</w:t>
      </w:r>
      <w:r>
        <w:t xml:space="preserve">тимой реакции СО + </w:t>
      </w:r>
      <w:proofErr w:type="spellStart"/>
      <w:r>
        <w:t>Cl</w:t>
      </w:r>
      <w:proofErr w:type="spellEnd"/>
      <w:r>
        <w:t xml:space="preserve"> COCl2.</w:t>
      </w:r>
      <w:r>
        <w:t xml:space="preserve"> Какой объем (</w:t>
      </w:r>
      <w:proofErr w:type="spellStart"/>
      <w:r>
        <w:t>н.у</w:t>
      </w:r>
      <w:proofErr w:type="spellEnd"/>
      <w:r>
        <w:t xml:space="preserve">.) хлора и какая масса </w:t>
      </w:r>
      <w:proofErr w:type="gramStart"/>
      <w:r>
        <w:t>СО</w:t>
      </w:r>
      <w:proofErr w:type="gramEnd"/>
      <w:r>
        <w:t xml:space="preserve"> необходима для получения 88 г СОCl2?</w:t>
      </w:r>
    </w:p>
    <w:p w:rsidR="00D158C6" w:rsidRDefault="00362481" w:rsidP="00D158C6">
      <w:r>
        <w:t xml:space="preserve">273. Определить суммарную площадь поверхности частиц кремния </w:t>
      </w:r>
      <w:proofErr w:type="spellStart"/>
      <w:r>
        <w:t>ма</w:t>
      </w:r>
      <w:proofErr w:type="gramStart"/>
      <w:r>
        <w:t>с</w:t>
      </w:r>
      <w:proofErr w:type="spellEnd"/>
      <w:r>
        <w:t>-</w:t>
      </w:r>
      <w:proofErr w:type="gramEnd"/>
      <w:r>
        <w:t xml:space="preserve"> сой 3 г, если при его </w:t>
      </w:r>
      <w:proofErr w:type="spellStart"/>
      <w:r>
        <w:t>дробл-ении</w:t>
      </w:r>
      <w:proofErr w:type="spellEnd"/>
      <w:r>
        <w:t xml:space="preserve"> получаются частицы: 1) кубической формы с длиной ребра 10-8 м; шарообразной формы с радиусом 10-7 м. Плотность кремния 2,4 г/см3 .</w:t>
      </w:r>
    </w:p>
    <w:p w:rsidR="00362481" w:rsidRDefault="00362481" w:rsidP="00D158C6">
      <w:r>
        <w:t xml:space="preserve">283. Вычислить теплоту адсорбции </w:t>
      </w:r>
      <w:proofErr w:type="spellStart"/>
      <w:r>
        <w:t>этиленбензола</w:t>
      </w:r>
      <w:proofErr w:type="spellEnd"/>
      <w:r>
        <w:t xml:space="preserve"> древесным углем, если теплота адсорбции водорода составляет 10,5 кДж/</w:t>
      </w:r>
      <w:proofErr w:type="spellStart"/>
      <w:r>
        <w:t>кмоль</w:t>
      </w:r>
      <w:proofErr w:type="spellEnd"/>
      <w:r>
        <w:t>. Температура кипения водорода равна 20,4</w:t>
      </w:r>
      <w:proofErr w:type="gramStart"/>
      <w:r>
        <w:t xml:space="preserve"> К</w:t>
      </w:r>
      <w:proofErr w:type="gramEnd"/>
      <w:r>
        <w:t>, температура кипения этилбензола 409,2 К.</w:t>
      </w:r>
      <w:bookmarkStart w:id="0" w:name="_GoBack"/>
      <w:bookmarkEnd w:id="0"/>
    </w:p>
    <w:sectPr w:rsidR="00362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68D"/>
    <w:rsid w:val="00362481"/>
    <w:rsid w:val="0093268D"/>
    <w:rsid w:val="0096402F"/>
    <w:rsid w:val="00991E13"/>
    <w:rsid w:val="00AF3892"/>
    <w:rsid w:val="00B3542B"/>
    <w:rsid w:val="00CD7217"/>
    <w:rsid w:val="00D1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7217"/>
  </w:style>
  <w:style w:type="character" w:styleId="a4">
    <w:name w:val="Hyperlink"/>
    <w:basedOn w:val="a0"/>
    <w:uiPriority w:val="99"/>
    <w:semiHidden/>
    <w:unhideWhenUsed/>
    <w:rsid w:val="00CD7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D7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72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7217"/>
  </w:style>
  <w:style w:type="character" w:styleId="a4">
    <w:name w:val="Hyperlink"/>
    <w:basedOn w:val="a0"/>
    <w:uiPriority w:val="99"/>
    <w:semiHidden/>
    <w:unhideWhenUsed/>
    <w:rsid w:val="00CD7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D7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72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1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2015-02-13T18:11:00Z</dcterms:created>
  <dcterms:modified xsi:type="dcterms:W3CDTF">2015-02-13T19:57:00Z</dcterms:modified>
</cp:coreProperties>
</file>