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1" w:rsidRPr="00BC228A" w:rsidRDefault="000E2DC1" w:rsidP="000E2DC1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</w:rPr>
      </w:pPr>
      <w:r w:rsidRPr="00BC228A">
        <w:rPr>
          <w:sz w:val="28"/>
          <w:szCs w:val="28"/>
        </w:rPr>
        <w:t>На основе данных для выполнения  задачи:</w:t>
      </w:r>
    </w:p>
    <w:p w:rsidR="000E2DC1" w:rsidRPr="00BC228A" w:rsidRDefault="000E2DC1" w:rsidP="000E2DC1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C228A">
        <w:rPr>
          <w:sz w:val="28"/>
          <w:szCs w:val="28"/>
        </w:rPr>
        <w:t>а) откройте счета бухгалтерского учета (на схемах счетов общепринятой формы дайте название счета, по данным баланса отразите начальные остатки);</w:t>
      </w:r>
    </w:p>
    <w:p w:rsidR="000E2DC1" w:rsidRPr="00BC228A" w:rsidRDefault="000E2DC1" w:rsidP="000E2DC1">
      <w:pPr>
        <w:tabs>
          <w:tab w:val="num" w:pos="0"/>
          <w:tab w:val="num" w:pos="360"/>
        </w:tabs>
        <w:spacing w:line="360" w:lineRule="auto"/>
        <w:ind w:left="360" w:firstLine="349"/>
        <w:jc w:val="both"/>
        <w:rPr>
          <w:sz w:val="28"/>
          <w:szCs w:val="28"/>
        </w:rPr>
      </w:pPr>
      <w:r w:rsidRPr="00BC228A">
        <w:rPr>
          <w:sz w:val="28"/>
          <w:szCs w:val="28"/>
        </w:rPr>
        <w:t>б) отразите на счетах операции способом двойной записи;</w:t>
      </w:r>
    </w:p>
    <w:p w:rsidR="000E2DC1" w:rsidRPr="00BC228A" w:rsidRDefault="000E2DC1" w:rsidP="000E2DC1">
      <w:pPr>
        <w:tabs>
          <w:tab w:val="num" w:pos="0"/>
          <w:tab w:val="num" w:pos="360"/>
        </w:tabs>
        <w:spacing w:line="360" w:lineRule="auto"/>
        <w:ind w:left="360" w:firstLine="349"/>
        <w:jc w:val="both"/>
        <w:rPr>
          <w:sz w:val="28"/>
          <w:szCs w:val="28"/>
        </w:rPr>
      </w:pPr>
      <w:r w:rsidRPr="00BC228A">
        <w:rPr>
          <w:sz w:val="28"/>
          <w:szCs w:val="28"/>
        </w:rPr>
        <w:t>в) подсчитайте обороты и конечные остатки;</w:t>
      </w:r>
    </w:p>
    <w:p w:rsidR="000E2DC1" w:rsidRDefault="000E2DC1" w:rsidP="000E2DC1">
      <w:pPr>
        <w:tabs>
          <w:tab w:val="num" w:pos="0"/>
          <w:tab w:val="num" w:pos="360"/>
        </w:tabs>
        <w:spacing w:line="360" w:lineRule="auto"/>
        <w:ind w:left="360" w:firstLine="349"/>
        <w:jc w:val="both"/>
        <w:rPr>
          <w:sz w:val="28"/>
          <w:szCs w:val="28"/>
        </w:rPr>
      </w:pPr>
      <w:r w:rsidRPr="00BC228A">
        <w:rPr>
          <w:sz w:val="28"/>
          <w:szCs w:val="28"/>
        </w:rPr>
        <w:t>г)</w:t>
      </w:r>
      <w:r>
        <w:rPr>
          <w:sz w:val="28"/>
          <w:szCs w:val="28"/>
        </w:rPr>
        <w:t xml:space="preserve"> заполните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 xml:space="preserve"> - сальдовую ведомость;</w:t>
      </w:r>
      <w:r w:rsidRPr="00BC228A">
        <w:rPr>
          <w:sz w:val="28"/>
          <w:szCs w:val="28"/>
        </w:rPr>
        <w:t xml:space="preserve"> </w:t>
      </w:r>
    </w:p>
    <w:p w:rsidR="000E2DC1" w:rsidRDefault="000E2DC1" w:rsidP="000E2DC1">
      <w:pPr>
        <w:tabs>
          <w:tab w:val="num" w:pos="0"/>
          <w:tab w:val="num" w:pos="360"/>
        </w:tabs>
        <w:spacing w:line="36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BC228A">
        <w:rPr>
          <w:sz w:val="28"/>
          <w:szCs w:val="28"/>
        </w:rPr>
        <w:t>о данным конечных остатков составьте баланс.</w:t>
      </w:r>
    </w:p>
    <w:p w:rsidR="000E2DC1" w:rsidRDefault="000E2DC1" w:rsidP="000E2DC1">
      <w:pPr>
        <w:tabs>
          <w:tab w:val="num" w:pos="0"/>
        </w:tabs>
        <w:spacing w:line="360" w:lineRule="auto"/>
        <w:ind w:left="360" w:firstLine="709"/>
        <w:jc w:val="center"/>
        <w:rPr>
          <w:sz w:val="28"/>
          <w:szCs w:val="28"/>
        </w:rPr>
      </w:pPr>
    </w:p>
    <w:p w:rsidR="000E2DC1" w:rsidRPr="00E45328" w:rsidRDefault="000E2DC1" w:rsidP="000E2DC1">
      <w:pPr>
        <w:tabs>
          <w:tab w:val="num" w:pos="0"/>
        </w:tabs>
        <w:spacing w:line="360" w:lineRule="auto"/>
        <w:ind w:left="360" w:firstLine="709"/>
        <w:jc w:val="center"/>
        <w:rPr>
          <w:sz w:val="28"/>
          <w:szCs w:val="28"/>
        </w:rPr>
      </w:pPr>
      <w:r w:rsidRPr="00E45328">
        <w:rPr>
          <w:sz w:val="28"/>
          <w:szCs w:val="28"/>
        </w:rPr>
        <w:t xml:space="preserve">Остатки по счетам </w:t>
      </w:r>
      <w:r>
        <w:rPr>
          <w:sz w:val="28"/>
          <w:szCs w:val="28"/>
        </w:rPr>
        <w:t>на 1 апреля 200_</w:t>
      </w:r>
      <w:r w:rsidRPr="00E45328">
        <w:rPr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16"/>
        <w:gridCol w:w="1649"/>
        <w:gridCol w:w="1806"/>
      </w:tblGrid>
      <w:tr w:rsidR="000E2DC1" w:rsidRPr="0080760C" w:rsidTr="00751C1D">
        <w:tc>
          <w:tcPr>
            <w:tcW w:w="6116" w:type="dxa"/>
            <w:vMerge w:val="restart"/>
          </w:tcPr>
          <w:p w:rsidR="000E2DC1" w:rsidRPr="0080760C" w:rsidRDefault="000E2DC1" w:rsidP="00751C1D">
            <w:pPr>
              <w:spacing w:line="360" w:lineRule="auto"/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Номер и наименование счета</w:t>
            </w:r>
          </w:p>
        </w:tc>
        <w:tc>
          <w:tcPr>
            <w:tcW w:w="3455" w:type="dxa"/>
            <w:gridSpan w:val="2"/>
          </w:tcPr>
          <w:p w:rsidR="000E2DC1" w:rsidRPr="0080760C" w:rsidRDefault="000E2DC1" w:rsidP="00751C1D">
            <w:pPr>
              <w:spacing w:line="360" w:lineRule="auto"/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Сумма, руб.</w:t>
            </w:r>
          </w:p>
        </w:tc>
      </w:tr>
      <w:tr w:rsidR="000E2DC1" w:rsidRPr="0080760C" w:rsidTr="00751C1D">
        <w:tc>
          <w:tcPr>
            <w:tcW w:w="6116" w:type="dxa"/>
            <w:vMerge/>
          </w:tcPr>
          <w:p w:rsidR="000E2DC1" w:rsidRPr="0080760C" w:rsidRDefault="000E2DC1" w:rsidP="00751C1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649" w:type="dxa"/>
          </w:tcPr>
          <w:p w:rsidR="000E2DC1" w:rsidRPr="0080760C" w:rsidRDefault="000E2DC1" w:rsidP="00751C1D">
            <w:pPr>
              <w:spacing w:line="360" w:lineRule="auto"/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Дебет</w:t>
            </w:r>
          </w:p>
        </w:tc>
        <w:tc>
          <w:tcPr>
            <w:tcW w:w="1806" w:type="dxa"/>
          </w:tcPr>
          <w:p w:rsidR="000E2DC1" w:rsidRPr="0080760C" w:rsidRDefault="000E2DC1" w:rsidP="00751C1D">
            <w:pPr>
              <w:spacing w:line="360" w:lineRule="auto"/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Кредит</w:t>
            </w:r>
          </w:p>
        </w:tc>
      </w:tr>
      <w:tr w:rsidR="000E2DC1" w:rsidRPr="0080760C" w:rsidTr="00751C1D">
        <w:tc>
          <w:tcPr>
            <w:tcW w:w="6116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01 «Основные средства»</w:t>
            </w:r>
          </w:p>
        </w:tc>
        <w:tc>
          <w:tcPr>
            <w:tcW w:w="1649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538 500</w:t>
            </w:r>
          </w:p>
        </w:tc>
        <w:tc>
          <w:tcPr>
            <w:tcW w:w="1806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</w:tc>
      </w:tr>
      <w:tr w:rsidR="000E2DC1" w:rsidRPr="0080760C" w:rsidTr="00751C1D">
        <w:tc>
          <w:tcPr>
            <w:tcW w:w="6116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02 «Амортизация основных средств»</w:t>
            </w:r>
          </w:p>
        </w:tc>
        <w:tc>
          <w:tcPr>
            <w:tcW w:w="1649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</w:tc>
        <w:tc>
          <w:tcPr>
            <w:tcW w:w="1806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12 400</w:t>
            </w:r>
          </w:p>
        </w:tc>
      </w:tr>
      <w:tr w:rsidR="000E2DC1" w:rsidRPr="0080760C" w:rsidTr="00751C1D">
        <w:tc>
          <w:tcPr>
            <w:tcW w:w="6116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19 «Налог на добавленную стоимость по приобретенным ценностям»</w:t>
            </w:r>
          </w:p>
        </w:tc>
        <w:tc>
          <w:tcPr>
            <w:tcW w:w="1649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1 700</w:t>
            </w:r>
          </w:p>
        </w:tc>
        <w:tc>
          <w:tcPr>
            <w:tcW w:w="1806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</w:tc>
      </w:tr>
      <w:tr w:rsidR="000E2DC1" w:rsidRPr="0080760C" w:rsidTr="00751C1D">
        <w:tc>
          <w:tcPr>
            <w:tcW w:w="6116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41/1 «Товары на складах»</w:t>
            </w:r>
          </w:p>
        </w:tc>
        <w:tc>
          <w:tcPr>
            <w:tcW w:w="1649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45 000</w:t>
            </w:r>
          </w:p>
        </w:tc>
        <w:tc>
          <w:tcPr>
            <w:tcW w:w="1806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</w:tc>
      </w:tr>
      <w:tr w:rsidR="000E2DC1" w:rsidRPr="0080760C" w:rsidTr="00751C1D">
        <w:tc>
          <w:tcPr>
            <w:tcW w:w="6116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50 «Касса»</w:t>
            </w:r>
          </w:p>
        </w:tc>
        <w:tc>
          <w:tcPr>
            <w:tcW w:w="1649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6 200</w:t>
            </w:r>
          </w:p>
        </w:tc>
        <w:tc>
          <w:tcPr>
            <w:tcW w:w="1806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</w:tc>
      </w:tr>
      <w:tr w:rsidR="000E2DC1" w:rsidRPr="0080760C" w:rsidTr="00751C1D">
        <w:tc>
          <w:tcPr>
            <w:tcW w:w="6116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51 «Расчетные счета»</w:t>
            </w:r>
          </w:p>
        </w:tc>
        <w:tc>
          <w:tcPr>
            <w:tcW w:w="1649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142 000</w:t>
            </w:r>
          </w:p>
        </w:tc>
        <w:tc>
          <w:tcPr>
            <w:tcW w:w="1806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</w:tc>
      </w:tr>
      <w:tr w:rsidR="000E2DC1" w:rsidRPr="0080760C" w:rsidTr="00751C1D">
        <w:tc>
          <w:tcPr>
            <w:tcW w:w="6116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60 «Расчеты с поставщиками и подрядчиками»</w:t>
            </w:r>
          </w:p>
        </w:tc>
        <w:tc>
          <w:tcPr>
            <w:tcW w:w="1649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</w:tc>
        <w:tc>
          <w:tcPr>
            <w:tcW w:w="1806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130 620</w:t>
            </w:r>
          </w:p>
        </w:tc>
      </w:tr>
      <w:tr w:rsidR="000E2DC1" w:rsidRPr="0080760C" w:rsidTr="00751C1D">
        <w:tc>
          <w:tcPr>
            <w:tcW w:w="6116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62 «Расчеты с покупателями и заказчиками»</w:t>
            </w:r>
          </w:p>
        </w:tc>
        <w:tc>
          <w:tcPr>
            <w:tcW w:w="1649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45 000</w:t>
            </w:r>
          </w:p>
        </w:tc>
        <w:tc>
          <w:tcPr>
            <w:tcW w:w="1806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</w:tc>
      </w:tr>
      <w:tr w:rsidR="000E2DC1" w:rsidRPr="0080760C" w:rsidTr="00751C1D">
        <w:tc>
          <w:tcPr>
            <w:tcW w:w="6116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66 «Расчеты по краткосрочным кредитам и займам»</w:t>
            </w:r>
          </w:p>
        </w:tc>
        <w:tc>
          <w:tcPr>
            <w:tcW w:w="1649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</w:tc>
        <w:tc>
          <w:tcPr>
            <w:tcW w:w="1806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305 000</w:t>
            </w:r>
          </w:p>
        </w:tc>
      </w:tr>
      <w:tr w:rsidR="000E2DC1" w:rsidRPr="0080760C" w:rsidTr="00751C1D">
        <w:tc>
          <w:tcPr>
            <w:tcW w:w="6116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68 «Расчеты по налогам и сборам»</w:t>
            </w:r>
          </w:p>
        </w:tc>
        <w:tc>
          <w:tcPr>
            <w:tcW w:w="1649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</w:tc>
        <w:tc>
          <w:tcPr>
            <w:tcW w:w="1806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3 030</w:t>
            </w:r>
          </w:p>
        </w:tc>
      </w:tr>
      <w:tr w:rsidR="000E2DC1" w:rsidRPr="0080760C" w:rsidTr="00751C1D">
        <w:tc>
          <w:tcPr>
            <w:tcW w:w="6116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70 «Расчеты с персоналом по оплате труда»</w:t>
            </w:r>
          </w:p>
        </w:tc>
        <w:tc>
          <w:tcPr>
            <w:tcW w:w="1649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</w:tc>
        <w:tc>
          <w:tcPr>
            <w:tcW w:w="1806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19 800</w:t>
            </w:r>
          </w:p>
        </w:tc>
      </w:tr>
      <w:tr w:rsidR="000E2DC1" w:rsidRPr="0080760C" w:rsidTr="00751C1D">
        <w:tc>
          <w:tcPr>
            <w:tcW w:w="6116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71 «Расчеты с подотчетными лицами»</w:t>
            </w:r>
          </w:p>
        </w:tc>
        <w:tc>
          <w:tcPr>
            <w:tcW w:w="1649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4 800</w:t>
            </w:r>
          </w:p>
        </w:tc>
        <w:tc>
          <w:tcPr>
            <w:tcW w:w="1806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</w:tc>
      </w:tr>
      <w:tr w:rsidR="000E2DC1" w:rsidRPr="0080760C" w:rsidTr="00751C1D">
        <w:tc>
          <w:tcPr>
            <w:tcW w:w="6116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76 «Расчеты с разными дебиторами и кредиторами»</w:t>
            </w:r>
          </w:p>
        </w:tc>
        <w:tc>
          <w:tcPr>
            <w:tcW w:w="1649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</w:tc>
        <w:tc>
          <w:tcPr>
            <w:tcW w:w="1806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27 850</w:t>
            </w:r>
          </w:p>
        </w:tc>
      </w:tr>
      <w:tr w:rsidR="000E2DC1" w:rsidRPr="0080760C" w:rsidTr="00751C1D">
        <w:tc>
          <w:tcPr>
            <w:tcW w:w="6116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80 «Уставный капитал»</w:t>
            </w:r>
          </w:p>
        </w:tc>
        <w:tc>
          <w:tcPr>
            <w:tcW w:w="1649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</w:tc>
        <w:tc>
          <w:tcPr>
            <w:tcW w:w="1806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250 000</w:t>
            </w:r>
          </w:p>
        </w:tc>
      </w:tr>
      <w:tr w:rsidR="000E2DC1" w:rsidRPr="0080760C" w:rsidTr="00751C1D">
        <w:tc>
          <w:tcPr>
            <w:tcW w:w="6116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82 «Резервный капитал»</w:t>
            </w:r>
          </w:p>
        </w:tc>
        <w:tc>
          <w:tcPr>
            <w:tcW w:w="1649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</w:tc>
        <w:tc>
          <w:tcPr>
            <w:tcW w:w="1806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34 500</w:t>
            </w:r>
          </w:p>
        </w:tc>
      </w:tr>
      <w:tr w:rsidR="000E2DC1" w:rsidRPr="0080760C" w:rsidTr="00751C1D">
        <w:tc>
          <w:tcPr>
            <w:tcW w:w="6116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ИТОГО:</w:t>
            </w:r>
          </w:p>
        </w:tc>
        <w:tc>
          <w:tcPr>
            <w:tcW w:w="1649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783 200</w:t>
            </w:r>
          </w:p>
        </w:tc>
        <w:tc>
          <w:tcPr>
            <w:tcW w:w="1806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783 200</w:t>
            </w:r>
          </w:p>
        </w:tc>
      </w:tr>
    </w:tbl>
    <w:p w:rsidR="000E2DC1" w:rsidRDefault="000E2DC1" w:rsidP="000E2DC1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E2DC1" w:rsidRDefault="000E2DC1" w:rsidP="000E2DC1">
      <w:pPr>
        <w:spacing w:line="360" w:lineRule="auto"/>
        <w:ind w:left="360"/>
        <w:jc w:val="center"/>
        <w:rPr>
          <w:sz w:val="28"/>
          <w:szCs w:val="28"/>
        </w:rPr>
      </w:pPr>
    </w:p>
    <w:p w:rsidR="000E2DC1" w:rsidRDefault="000E2DC1" w:rsidP="000E2DC1">
      <w:pPr>
        <w:spacing w:line="360" w:lineRule="auto"/>
        <w:ind w:left="360"/>
        <w:jc w:val="center"/>
        <w:rPr>
          <w:sz w:val="28"/>
          <w:szCs w:val="28"/>
        </w:rPr>
      </w:pPr>
    </w:p>
    <w:p w:rsidR="000E2DC1" w:rsidRPr="00E45328" w:rsidRDefault="000E2DC1" w:rsidP="000E2DC1">
      <w:pPr>
        <w:spacing w:line="360" w:lineRule="auto"/>
        <w:ind w:left="360"/>
        <w:jc w:val="center"/>
        <w:rPr>
          <w:sz w:val="28"/>
          <w:szCs w:val="28"/>
        </w:rPr>
      </w:pPr>
      <w:r w:rsidRPr="00E45328">
        <w:rPr>
          <w:sz w:val="28"/>
          <w:szCs w:val="28"/>
        </w:rPr>
        <w:t xml:space="preserve">Хозяйственные операции </w:t>
      </w:r>
      <w:r>
        <w:rPr>
          <w:sz w:val="28"/>
          <w:szCs w:val="28"/>
        </w:rPr>
        <w:t>за апрель 200_ года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008"/>
        <w:gridCol w:w="6300"/>
        <w:gridCol w:w="2340"/>
      </w:tblGrid>
      <w:tr w:rsidR="000E2DC1" w:rsidRPr="0080760C" w:rsidTr="00751C1D">
        <w:trPr>
          <w:trHeight w:val="322"/>
        </w:trPr>
        <w:tc>
          <w:tcPr>
            <w:tcW w:w="1008" w:type="dxa"/>
            <w:vMerge w:val="restart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№ п/п</w:t>
            </w:r>
          </w:p>
        </w:tc>
        <w:tc>
          <w:tcPr>
            <w:tcW w:w="6300" w:type="dxa"/>
            <w:vMerge w:val="restart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Содержание операции</w:t>
            </w:r>
          </w:p>
        </w:tc>
        <w:tc>
          <w:tcPr>
            <w:tcW w:w="2340" w:type="dxa"/>
            <w:vMerge w:val="restart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Сумма, руб.</w:t>
            </w:r>
          </w:p>
        </w:tc>
      </w:tr>
      <w:tr w:rsidR="000E2DC1" w:rsidRPr="0080760C" w:rsidTr="00751C1D">
        <w:trPr>
          <w:trHeight w:val="322"/>
        </w:trPr>
        <w:tc>
          <w:tcPr>
            <w:tcW w:w="1008" w:type="dxa"/>
            <w:vMerge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</w:tc>
        <w:tc>
          <w:tcPr>
            <w:tcW w:w="6300" w:type="dxa"/>
            <w:vMerge/>
          </w:tcPr>
          <w:p w:rsidR="000E2DC1" w:rsidRPr="0080760C" w:rsidRDefault="000E2DC1" w:rsidP="00751C1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0E2DC1" w:rsidRPr="0080760C" w:rsidRDefault="000E2DC1" w:rsidP="00751C1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E2DC1" w:rsidRPr="0080760C" w:rsidTr="00751C1D">
        <w:tc>
          <w:tcPr>
            <w:tcW w:w="1008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1.</w:t>
            </w:r>
          </w:p>
        </w:tc>
        <w:tc>
          <w:tcPr>
            <w:tcW w:w="6300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Внесен в кассу организации остаток неиспользованных подотчетных сумм</w:t>
            </w:r>
          </w:p>
        </w:tc>
        <w:tc>
          <w:tcPr>
            <w:tcW w:w="2340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180</w:t>
            </w:r>
          </w:p>
        </w:tc>
      </w:tr>
      <w:tr w:rsidR="000E2DC1" w:rsidRPr="0080760C" w:rsidTr="00751C1D">
        <w:tc>
          <w:tcPr>
            <w:tcW w:w="1008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2.</w:t>
            </w:r>
          </w:p>
        </w:tc>
        <w:tc>
          <w:tcPr>
            <w:tcW w:w="6300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Приняты к учету поступившие товары:</w:t>
            </w:r>
          </w:p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-покупная стоимость</w:t>
            </w:r>
          </w:p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-НДС</w:t>
            </w:r>
          </w:p>
        </w:tc>
        <w:tc>
          <w:tcPr>
            <w:tcW w:w="2340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90 000</w:t>
            </w:r>
          </w:p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18 000</w:t>
            </w:r>
          </w:p>
        </w:tc>
      </w:tr>
      <w:tr w:rsidR="000E2DC1" w:rsidRPr="0080760C" w:rsidTr="00751C1D">
        <w:tc>
          <w:tcPr>
            <w:tcW w:w="1008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lastRenderedPageBreak/>
              <w:t>3.</w:t>
            </w:r>
          </w:p>
        </w:tc>
        <w:tc>
          <w:tcPr>
            <w:tcW w:w="6300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Предъявлен счет покупателю на отгруженные товары по продажной стоимости</w:t>
            </w:r>
          </w:p>
        </w:tc>
        <w:tc>
          <w:tcPr>
            <w:tcW w:w="2340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</w:p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45 000</w:t>
            </w:r>
          </w:p>
        </w:tc>
      </w:tr>
      <w:tr w:rsidR="000E2DC1" w:rsidRPr="0080760C" w:rsidTr="00751C1D">
        <w:tc>
          <w:tcPr>
            <w:tcW w:w="1008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4</w:t>
            </w:r>
          </w:p>
        </w:tc>
        <w:tc>
          <w:tcPr>
            <w:tcW w:w="6300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Начислена амортизация оборудования в соответствии с нормами</w:t>
            </w:r>
          </w:p>
        </w:tc>
        <w:tc>
          <w:tcPr>
            <w:tcW w:w="2340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1 400</w:t>
            </w:r>
          </w:p>
        </w:tc>
      </w:tr>
      <w:tr w:rsidR="000E2DC1" w:rsidRPr="0080760C" w:rsidTr="00751C1D">
        <w:tc>
          <w:tcPr>
            <w:tcW w:w="1008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5</w:t>
            </w:r>
          </w:p>
        </w:tc>
        <w:tc>
          <w:tcPr>
            <w:tcW w:w="6300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Оприходованы приобретенные подотчетным лицом хозяйственные принадлежности</w:t>
            </w:r>
          </w:p>
        </w:tc>
        <w:tc>
          <w:tcPr>
            <w:tcW w:w="2340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4 620</w:t>
            </w:r>
          </w:p>
        </w:tc>
      </w:tr>
      <w:tr w:rsidR="000E2DC1" w:rsidRPr="0080760C" w:rsidTr="00751C1D">
        <w:tc>
          <w:tcPr>
            <w:tcW w:w="1008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6</w:t>
            </w:r>
          </w:p>
        </w:tc>
        <w:tc>
          <w:tcPr>
            <w:tcW w:w="6300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В кассу с расчетного счета поступили денежные средства для выплаты заработной платы и на хозяйственные нужды</w:t>
            </w:r>
          </w:p>
        </w:tc>
        <w:tc>
          <w:tcPr>
            <w:tcW w:w="2340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18 000</w:t>
            </w:r>
          </w:p>
        </w:tc>
      </w:tr>
      <w:tr w:rsidR="000E2DC1" w:rsidRPr="0080760C" w:rsidTr="00751C1D">
        <w:tc>
          <w:tcPr>
            <w:tcW w:w="1008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7</w:t>
            </w:r>
          </w:p>
        </w:tc>
        <w:tc>
          <w:tcPr>
            <w:tcW w:w="6300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Выдана заработная плата работникам коммерческой фирмы на прошлый месяц</w:t>
            </w:r>
          </w:p>
        </w:tc>
        <w:tc>
          <w:tcPr>
            <w:tcW w:w="2340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19 800</w:t>
            </w:r>
          </w:p>
        </w:tc>
      </w:tr>
      <w:tr w:rsidR="000E2DC1" w:rsidRPr="0080760C" w:rsidTr="00751C1D">
        <w:tc>
          <w:tcPr>
            <w:tcW w:w="1008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8</w:t>
            </w:r>
          </w:p>
        </w:tc>
        <w:tc>
          <w:tcPr>
            <w:tcW w:w="6300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Перечислено с расчетного счета в погашение задолженности бюджету</w:t>
            </w:r>
          </w:p>
        </w:tc>
        <w:tc>
          <w:tcPr>
            <w:tcW w:w="2340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3 030</w:t>
            </w:r>
          </w:p>
        </w:tc>
      </w:tr>
      <w:tr w:rsidR="000E2DC1" w:rsidRPr="0080760C" w:rsidTr="00751C1D">
        <w:tc>
          <w:tcPr>
            <w:tcW w:w="1008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9</w:t>
            </w:r>
          </w:p>
        </w:tc>
        <w:tc>
          <w:tcPr>
            <w:tcW w:w="6300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Начислена заработная плата работникам коммерческой фирмы за текущий месяц</w:t>
            </w:r>
          </w:p>
        </w:tc>
        <w:tc>
          <w:tcPr>
            <w:tcW w:w="2340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22 000</w:t>
            </w:r>
          </w:p>
        </w:tc>
      </w:tr>
      <w:tr w:rsidR="000E2DC1" w:rsidRPr="0080760C" w:rsidTr="00751C1D">
        <w:tc>
          <w:tcPr>
            <w:tcW w:w="1008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10.</w:t>
            </w:r>
          </w:p>
        </w:tc>
        <w:tc>
          <w:tcPr>
            <w:tcW w:w="6300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Выдана из кассы подотчетному лицу сумма перерасхода по авансовому отчету</w:t>
            </w:r>
          </w:p>
        </w:tc>
        <w:tc>
          <w:tcPr>
            <w:tcW w:w="2340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3 150</w:t>
            </w:r>
          </w:p>
        </w:tc>
      </w:tr>
      <w:tr w:rsidR="000E2DC1" w:rsidRPr="0080760C" w:rsidTr="00751C1D">
        <w:tc>
          <w:tcPr>
            <w:tcW w:w="1008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11.</w:t>
            </w:r>
          </w:p>
        </w:tc>
        <w:tc>
          <w:tcPr>
            <w:tcW w:w="6300" w:type="dxa"/>
          </w:tcPr>
          <w:p w:rsidR="000E2DC1" w:rsidRPr="0080760C" w:rsidRDefault="000E2DC1" w:rsidP="00751C1D">
            <w:pPr>
              <w:rPr>
                <w:szCs w:val="28"/>
              </w:rPr>
            </w:pPr>
            <w:r w:rsidRPr="0080760C">
              <w:rPr>
                <w:szCs w:val="28"/>
              </w:rPr>
              <w:t>Удержан из суммы начисленной заработной платы налог на доходы физических лиц</w:t>
            </w:r>
          </w:p>
        </w:tc>
        <w:tc>
          <w:tcPr>
            <w:tcW w:w="2340" w:type="dxa"/>
          </w:tcPr>
          <w:p w:rsidR="000E2DC1" w:rsidRPr="0080760C" w:rsidRDefault="000E2DC1" w:rsidP="00751C1D">
            <w:pPr>
              <w:jc w:val="center"/>
              <w:rPr>
                <w:szCs w:val="28"/>
              </w:rPr>
            </w:pPr>
            <w:r w:rsidRPr="0080760C">
              <w:rPr>
                <w:szCs w:val="28"/>
              </w:rPr>
              <w:t>2 000</w:t>
            </w:r>
          </w:p>
        </w:tc>
      </w:tr>
    </w:tbl>
    <w:p w:rsidR="00504376" w:rsidRDefault="00504376">
      <w:bookmarkStart w:id="0" w:name="_GoBack"/>
      <w:bookmarkEnd w:id="0"/>
    </w:p>
    <w:sectPr w:rsidR="005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C1"/>
    <w:rsid w:val="000E2DC1"/>
    <w:rsid w:val="001E608F"/>
    <w:rsid w:val="002467D0"/>
    <w:rsid w:val="002644FF"/>
    <w:rsid w:val="00275D3A"/>
    <w:rsid w:val="00345708"/>
    <w:rsid w:val="00504376"/>
    <w:rsid w:val="00592DB4"/>
    <w:rsid w:val="00820C97"/>
    <w:rsid w:val="008B205C"/>
    <w:rsid w:val="008D293A"/>
    <w:rsid w:val="00A20841"/>
    <w:rsid w:val="00A9487E"/>
    <w:rsid w:val="00C7493C"/>
    <w:rsid w:val="00D04BB6"/>
    <w:rsid w:val="00DF75EE"/>
    <w:rsid w:val="00F25ED4"/>
    <w:rsid w:val="00FC4764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B205C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qFormat/>
    <w:rsid w:val="00345708"/>
    <w:pPr>
      <w:keepNext/>
      <w:spacing w:line="360" w:lineRule="auto"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25ED4"/>
    <w:pPr>
      <w:keepNext/>
      <w:keepLines/>
      <w:spacing w:line="360" w:lineRule="auto"/>
      <w:ind w:firstLine="709"/>
      <w:jc w:val="both"/>
      <w:outlineLvl w:val="2"/>
    </w:pPr>
    <w:rPr>
      <w:rFonts w:eastAsiaTheme="majorEastAsia" w:cstheme="majorBidi"/>
      <w:bCs/>
      <w:sz w:val="28"/>
      <w:szCs w:val="22"/>
      <w:lang w:eastAsia="en-US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spacing w:line="360" w:lineRule="auto"/>
      <w:ind w:firstLine="709"/>
      <w:jc w:val="center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05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45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ED4"/>
    <w:rPr>
      <w:rFonts w:ascii="Times New Roman" w:eastAsiaTheme="majorEastAsia" w:hAnsi="Times New Roman" w:cstheme="majorBidi"/>
      <w:bCs/>
      <w:sz w:val="28"/>
      <w:szCs w:val="20"/>
      <w:lang w:eastAsia="ar-SA"/>
    </w:rPr>
  </w:style>
  <w:style w:type="table" w:styleId="a3">
    <w:name w:val="Table Grid"/>
    <w:basedOn w:val="a1"/>
    <w:uiPriority w:val="59"/>
    <w:rsid w:val="000E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B205C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qFormat/>
    <w:rsid w:val="00345708"/>
    <w:pPr>
      <w:keepNext/>
      <w:spacing w:line="360" w:lineRule="auto"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25ED4"/>
    <w:pPr>
      <w:keepNext/>
      <w:keepLines/>
      <w:spacing w:line="360" w:lineRule="auto"/>
      <w:ind w:firstLine="709"/>
      <w:jc w:val="both"/>
      <w:outlineLvl w:val="2"/>
    </w:pPr>
    <w:rPr>
      <w:rFonts w:eastAsiaTheme="majorEastAsia" w:cstheme="majorBidi"/>
      <w:bCs/>
      <w:sz w:val="28"/>
      <w:szCs w:val="22"/>
      <w:lang w:eastAsia="en-US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spacing w:line="360" w:lineRule="auto"/>
      <w:ind w:firstLine="709"/>
      <w:jc w:val="center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05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45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ED4"/>
    <w:rPr>
      <w:rFonts w:ascii="Times New Roman" w:eastAsiaTheme="majorEastAsia" w:hAnsi="Times New Roman" w:cstheme="majorBidi"/>
      <w:bCs/>
      <w:sz w:val="28"/>
      <w:szCs w:val="20"/>
      <w:lang w:eastAsia="ar-SA"/>
    </w:rPr>
  </w:style>
  <w:style w:type="table" w:styleId="a3">
    <w:name w:val="Table Grid"/>
    <w:basedOn w:val="a1"/>
    <w:uiPriority w:val="59"/>
    <w:rsid w:val="000E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2015-02-09T08:14:00Z</dcterms:created>
  <dcterms:modified xsi:type="dcterms:W3CDTF">2015-02-09T08:14:00Z</dcterms:modified>
</cp:coreProperties>
</file>