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44" w:rsidRPr="009359AE" w:rsidRDefault="00613F44" w:rsidP="00613F44">
      <w:pPr>
        <w:keepNext/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0" w:name="_Toc343207798"/>
      <w:bookmarkStart w:id="1" w:name="_Toc344045263"/>
      <w:bookmarkStart w:id="2" w:name="_Toc403431088"/>
      <w:r w:rsidRPr="009359AE">
        <w:rPr>
          <w:rFonts w:ascii="Times New Roman" w:hAnsi="Times New Roman" w:cs="Times New Roman"/>
          <w:bCs/>
          <w:kern w:val="32"/>
          <w:sz w:val="28"/>
          <w:szCs w:val="28"/>
        </w:rPr>
        <w:t>СОДЕРЖАНИЕ</w:t>
      </w:r>
      <w:bookmarkEnd w:id="0"/>
      <w:bookmarkEnd w:id="1"/>
      <w:bookmarkEnd w:id="2"/>
    </w:p>
    <w:p w:rsidR="00613F44" w:rsidRPr="00C1235C" w:rsidRDefault="00613F44" w:rsidP="00613F44">
      <w:pPr>
        <w:keepNext/>
        <w:spacing w:line="360" w:lineRule="auto"/>
        <w:ind w:firstLine="720"/>
        <w:jc w:val="right"/>
        <w:outlineLvl w:val="0"/>
        <w:rPr>
          <w:rFonts w:ascii="Times New Roman" w:hAnsi="Times New Roman" w:cs="Times New Roman"/>
          <w:bCs/>
          <w:noProof/>
          <w:kern w:val="32"/>
          <w:sz w:val="28"/>
          <w:szCs w:val="28"/>
        </w:rPr>
      </w:pPr>
      <w:bookmarkStart w:id="3" w:name="_Toc343207799"/>
      <w:bookmarkStart w:id="4" w:name="_Toc344045264"/>
      <w:bookmarkStart w:id="5" w:name="_Toc403431089"/>
      <w:r w:rsidRPr="00613F44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 xml:space="preserve">   </w:t>
      </w:r>
      <w:r w:rsidRPr="00613F44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ab/>
      </w:r>
      <w:r w:rsidRPr="00613F44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ab/>
      </w:r>
      <w:r w:rsidRPr="00613F44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ab/>
      </w:r>
      <w:r w:rsidRPr="00613F44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ab/>
      </w:r>
      <w:r w:rsidRPr="00613F44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ab/>
      </w:r>
      <w:r w:rsidRPr="00613F44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ab/>
      </w:r>
      <w:r w:rsidRPr="00613F44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ab/>
      </w:r>
      <w:r w:rsidRPr="00613F44">
        <w:rPr>
          <w:rFonts w:ascii="Times New Roman" w:hAnsi="Times New Roman" w:cs="Times New Roman"/>
          <w:bCs/>
          <w:kern w:val="32"/>
          <w:sz w:val="28"/>
          <w:szCs w:val="28"/>
          <w:lang w:val="en-US"/>
        </w:rPr>
        <w:tab/>
      </w:r>
      <w:proofErr w:type="spellStart"/>
      <w:r w:rsidRPr="00613F44">
        <w:rPr>
          <w:rFonts w:ascii="Times New Roman" w:hAnsi="Times New Roman" w:cs="Times New Roman"/>
          <w:bCs/>
          <w:kern w:val="32"/>
          <w:sz w:val="28"/>
          <w:szCs w:val="28"/>
        </w:rPr>
        <w:t>стр</w:t>
      </w:r>
      <w:bookmarkEnd w:id="3"/>
      <w:bookmarkEnd w:id="4"/>
      <w:bookmarkEnd w:id="5"/>
      <w:proofErr w:type="spellEnd"/>
      <w:r w:rsidRPr="00C1235C">
        <w:rPr>
          <w:rFonts w:ascii="Times New Roman" w:hAnsi="Times New Roman" w:cs="Times New Roman"/>
          <w:sz w:val="28"/>
          <w:szCs w:val="28"/>
        </w:rPr>
        <w:fldChar w:fldCharType="begin"/>
      </w:r>
      <w:r w:rsidRPr="00C1235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1235C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C1235C" w:rsidRDefault="00C1235C" w:rsidP="00C1235C">
      <w:pPr>
        <w:pStyle w:val="11"/>
      </w:pPr>
      <w:r>
        <w:t>СОДЕРЖАНИЕ</w:t>
      </w:r>
      <w:r>
        <w:tab/>
        <w:t>2</w:t>
      </w:r>
    </w:p>
    <w:p w:rsidR="00613F44" w:rsidRPr="00C1235C" w:rsidRDefault="00613F44" w:rsidP="00C1235C">
      <w:pPr>
        <w:pStyle w:val="11"/>
        <w:rPr>
          <w:rStyle w:val="a4"/>
          <w:color w:val="auto"/>
        </w:rPr>
      </w:pPr>
      <w:hyperlink w:anchor="_Toc403431090" w:history="1">
        <w:r w:rsidRPr="00C1235C">
          <w:rPr>
            <w:rStyle w:val="a4"/>
            <w:color w:val="auto"/>
          </w:rPr>
          <w:t>ВВЕДЕНИЕ</w:t>
        </w:r>
        <w:r w:rsidRPr="00C1235C">
          <w:rPr>
            <w:webHidden/>
          </w:rPr>
          <w:tab/>
        </w:r>
        <w:r w:rsidRPr="00C1235C">
          <w:rPr>
            <w:webHidden/>
          </w:rPr>
          <w:fldChar w:fldCharType="begin"/>
        </w:r>
        <w:r w:rsidRPr="00C1235C">
          <w:rPr>
            <w:webHidden/>
          </w:rPr>
          <w:instrText xml:space="preserve"> PAGEREF _Toc403431090 \h </w:instrText>
        </w:r>
        <w:r w:rsidRPr="00C1235C">
          <w:rPr>
            <w:webHidden/>
          </w:rPr>
        </w:r>
        <w:r w:rsidRPr="00C1235C">
          <w:rPr>
            <w:webHidden/>
          </w:rPr>
          <w:fldChar w:fldCharType="separate"/>
        </w:r>
        <w:r w:rsidRPr="00C1235C">
          <w:rPr>
            <w:webHidden/>
          </w:rPr>
          <w:t>3</w:t>
        </w:r>
        <w:r w:rsidRPr="00C1235C">
          <w:rPr>
            <w:webHidden/>
          </w:rPr>
          <w:fldChar w:fldCharType="end"/>
        </w:r>
      </w:hyperlink>
    </w:p>
    <w:p w:rsidR="00613F44" w:rsidRDefault="00613F44" w:rsidP="00C1235C">
      <w:pPr>
        <w:pStyle w:val="11"/>
      </w:pPr>
      <w:hyperlink w:anchor="_Toc403431091" w:history="1">
        <w:r w:rsidRPr="00C1235C">
          <w:rPr>
            <w:rStyle w:val="a4"/>
            <w:color w:val="auto"/>
          </w:rPr>
          <w:t xml:space="preserve">1. </w:t>
        </w:r>
        <w:r w:rsidR="00C1235C">
          <w:rPr>
            <w:rStyle w:val="a4"/>
            <w:color w:val="auto"/>
          </w:rPr>
          <w:t>ОПРЕДЕЛЕНИЕ ВВП И ЕГО ОСНОВНЫЕ СОСТАВЛЯЮЩИЕ</w:t>
        </w:r>
        <w:r w:rsidRPr="00C1235C">
          <w:rPr>
            <w:webHidden/>
          </w:rPr>
          <w:tab/>
        </w:r>
        <w:r w:rsidRPr="00C1235C">
          <w:rPr>
            <w:webHidden/>
            <w:lang w:val="en-US"/>
          </w:rPr>
          <w:t>5</w:t>
        </w:r>
      </w:hyperlink>
    </w:p>
    <w:p w:rsidR="00C1235C" w:rsidRPr="00C1235C" w:rsidRDefault="00C1235C" w:rsidP="00C1235C">
      <w:pPr>
        <w:pStyle w:val="11"/>
        <w:rPr>
          <w:rStyle w:val="a4"/>
          <w:color w:val="auto"/>
        </w:rPr>
      </w:pPr>
      <w:hyperlink w:anchor="_Toc403431090" w:history="1">
        <w:r>
          <w:rPr>
            <w:rStyle w:val="a4"/>
            <w:color w:val="auto"/>
          </w:rPr>
          <w:t>1.1 ОПРЕДЕЛЕНИЕ ВВП</w:t>
        </w:r>
        <w:r w:rsidRPr="00C1235C">
          <w:rPr>
            <w:webHidden/>
          </w:rPr>
          <w:tab/>
        </w:r>
        <w:r>
          <w:rPr>
            <w:webHidden/>
          </w:rPr>
          <w:t>5</w:t>
        </w:r>
      </w:hyperlink>
    </w:p>
    <w:p w:rsidR="00C1235C" w:rsidRPr="00C1235C" w:rsidRDefault="00C1235C" w:rsidP="00C1235C">
      <w:pPr>
        <w:pStyle w:val="11"/>
        <w:rPr>
          <w:rStyle w:val="a4"/>
          <w:color w:val="auto"/>
        </w:rPr>
      </w:pPr>
      <w:hyperlink w:anchor="_Toc403431090" w:history="1">
        <w:r>
          <w:rPr>
            <w:rStyle w:val="a4"/>
            <w:color w:val="auto"/>
          </w:rPr>
          <w:t>1.2 МЕТОДЫ РАСЧЕТА ВВП</w:t>
        </w:r>
        <w:r w:rsidRPr="00C1235C">
          <w:rPr>
            <w:webHidden/>
          </w:rPr>
          <w:tab/>
        </w:r>
        <w:r>
          <w:rPr>
            <w:webHidden/>
          </w:rPr>
          <w:t>6</w:t>
        </w:r>
      </w:hyperlink>
    </w:p>
    <w:p w:rsidR="00613F44" w:rsidRPr="00C1235C" w:rsidRDefault="00613F44" w:rsidP="00C1235C">
      <w:pPr>
        <w:pStyle w:val="11"/>
      </w:pPr>
      <w:hyperlink w:anchor="_Toc403431094" w:history="1">
        <w:r w:rsidRPr="00C1235C">
          <w:rPr>
            <w:rStyle w:val="a4"/>
            <w:color w:val="auto"/>
          </w:rPr>
          <w:t xml:space="preserve">2. </w:t>
        </w:r>
        <w:r w:rsidR="00C1235C">
          <w:rPr>
            <w:rStyle w:val="a4"/>
            <w:color w:val="auto"/>
          </w:rPr>
          <w:t>АНАЛИЗ ДИНАМИКИ ВВП РФ ЗА 1998-2011</w:t>
        </w:r>
        <w:r w:rsidRPr="00C1235C">
          <w:rPr>
            <w:webHidden/>
          </w:rPr>
          <w:tab/>
        </w:r>
        <w:r w:rsidR="00020093">
          <w:rPr>
            <w:webHidden/>
          </w:rPr>
          <w:t>11</w:t>
        </w:r>
      </w:hyperlink>
    </w:p>
    <w:p w:rsidR="00613F44" w:rsidRPr="00C1235C" w:rsidRDefault="00613F44" w:rsidP="00C1235C">
      <w:pPr>
        <w:pStyle w:val="11"/>
      </w:pPr>
      <w:hyperlink w:anchor="_Toc403431097" w:history="1">
        <w:r w:rsidRPr="00C1235C">
          <w:rPr>
            <w:rStyle w:val="a4"/>
            <w:color w:val="auto"/>
          </w:rPr>
          <w:t>ВЫВОДЫ</w:t>
        </w:r>
        <w:r w:rsidRPr="00C1235C">
          <w:rPr>
            <w:webHidden/>
          </w:rPr>
          <w:tab/>
        </w:r>
        <w:r w:rsidR="00020093">
          <w:rPr>
            <w:webHidden/>
          </w:rPr>
          <w:t>17</w:t>
        </w:r>
      </w:hyperlink>
    </w:p>
    <w:p w:rsidR="00613F44" w:rsidRPr="00C1235C" w:rsidRDefault="00613F44" w:rsidP="00C1235C">
      <w:pPr>
        <w:pStyle w:val="11"/>
      </w:pPr>
      <w:hyperlink w:anchor="_Toc403431098" w:history="1">
        <w:r w:rsidRPr="00C1235C">
          <w:rPr>
            <w:rStyle w:val="a4"/>
            <w:color w:val="auto"/>
          </w:rPr>
          <w:t>СПИСОК ИСПОЛЬЗОВАННОЙ ЛИТЕРАТУРЫ</w:t>
        </w:r>
        <w:r w:rsidRPr="00C1235C">
          <w:rPr>
            <w:webHidden/>
          </w:rPr>
          <w:tab/>
        </w:r>
        <w:r w:rsidR="00020093">
          <w:rPr>
            <w:webHidden/>
          </w:rPr>
          <w:t>18</w:t>
        </w:r>
      </w:hyperlink>
    </w:p>
    <w:p w:rsidR="00613F44" w:rsidRDefault="00613F44" w:rsidP="00613F44">
      <w:pPr>
        <w:rPr>
          <w:rFonts w:ascii="Times New Roman" w:hAnsi="Times New Roman"/>
          <w:b/>
          <w:sz w:val="28"/>
          <w:szCs w:val="28"/>
          <w:lang w:val="ru-RU"/>
        </w:rPr>
      </w:pPr>
      <w:r w:rsidRPr="00C1235C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613F44" w:rsidRDefault="00613F44">
      <w:pP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80F7F" w:rsidRPr="004B0EDE" w:rsidRDefault="00D80F7F" w:rsidP="00406F03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4B0EDE">
        <w:rPr>
          <w:rFonts w:ascii="Times New Roman" w:hAnsi="Times New Roman"/>
          <w:b w:val="0"/>
          <w:sz w:val="28"/>
          <w:szCs w:val="28"/>
        </w:rPr>
        <w:lastRenderedPageBreak/>
        <w:t>ВВЕДЕНИЕ</w:t>
      </w:r>
    </w:p>
    <w:p w:rsidR="00D80F7F" w:rsidRPr="004B0EDE" w:rsidRDefault="00D80F7F" w:rsidP="004B0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F03" w:rsidRDefault="00406F03" w:rsidP="00406F03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F03">
        <w:rPr>
          <w:rFonts w:ascii="Times New Roman" w:hAnsi="Times New Roman" w:cs="Times New Roman"/>
          <w:sz w:val="28"/>
          <w:szCs w:val="28"/>
          <w:lang w:val="ru-RU"/>
        </w:rPr>
        <w:t>Основным макроэкономическим показателем в статистике стран, а также международных организаци</w:t>
      </w:r>
      <w:r w:rsidR="0032079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(ООН, ОЭСР, МВФ, МБРР) является </w:t>
      </w:r>
      <w:r w:rsidRPr="00A66244">
        <w:rPr>
          <w:rFonts w:ascii="Times New Roman" w:hAnsi="Times New Roman" w:cs="Times New Roman"/>
          <w:i/>
          <w:sz w:val="28"/>
          <w:szCs w:val="28"/>
          <w:lang w:val="ru-RU"/>
        </w:rPr>
        <w:t>валовой внутренний продукт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(ВВП). Он является одним из основных показателей </w:t>
      </w:r>
      <w:r w:rsidRPr="0032079B">
        <w:rPr>
          <w:rFonts w:ascii="Times New Roman" w:hAnsi="Times New Roman" w:cs="Times New Roman"/>
          <w:i/>
          <w:sz w:val="28"/>
          <w:szCs w:val="28"/>
          <w:lang w:val="ru-RU"/>
        </w:rPr>
        <w:t>системы национальных счетов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и характеризует конечный результат производственной деятельности экономических единиц – резидентов и нерезидентов на экономической территории </w:t>
      </w:r>
      <w:proofErr w:type="gramStart"/>
      <w:r w:rsidRPr="00406F03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proofErr w:type="gramEnd"/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как в сфере материального производства, так и в сфере нематериальных услуг. Он также используется при международных сопоставлениях, для оценки общественной производительности труда и других показателей экономической эффективности. </w:t>
      </w:r>
    </w:p>
    <w:p w:rsidR="00406F03" w:rsidRPr="00406F03" w:rsidRDefault="00406F03" w:rsidP="00406F03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валового внутреннего продукта </w:t>
      </w:r>
      <w:r w:rsidRPr="00A66244">
        <w:rPr>
          <w:rFonts w:ascii="Times New Roman" w:hAnsi="Times New Roman" w:cs="Times New Roman"/>
          <w:i/>
          <w:sz w:val="28"/>
          <w:szCs w:val="28"/>
          <w:lang w:val="ru-RU"/>
        </w:rPr>
        <w:t>актуально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, так как он является важной экономической категорией и основным показателем результата развития экономики, который характеризует конечный результат производственной деятельности производителей – резидентов и нерезидентов на экономической территории страны. Также исчисление валового внутреннего продукта облегчает международные сопоставления уровней и темпов экономического развития, структуры народного хозяйства, позволяет углубить </w:t>
      </w:r>
      <w:r w:rsidRPr="0032079B">
        <w:rPr>
          <w:rFonts w:ascii="Times New Roman" w:hAnsi="Times New Roman" w:cs="Times New Roman"/>
          <w:i/>
          <w:sz w:val="28"/>
          <w:szCs w:val="28"/>
          <w:lang w:val="ru-RU"/>
        </w:rPr>
        <w:t>экономический анализ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06F03">
        <w:rPr>
          <w:rFonts w:ascii="Times New Roman" w:hAnsi="Times New Roman" w:cs="Times New Roman"/>
          <w:sz w:val="28"/>
          <w:szCs w:val="28"/>
          <w:lang w:val="ru-RU"/>
        </w:rPr>
        <w:t>макроуровне</w:t>
      </w:r>
      <w:proofErr w:type="spellEnd"/>
      <w:r w:rsidRPr="00406F03">
        <w:rPr>
          <w:rFonts w:ascii="Times New Roman" w:hAnsi="Times New Roman" w:cs="Times New Roman"/>
          <w:sz w:val="28"/>
          <w:szCs w:val="28"/>
          <w:lang w:val="ru-RU"/>
        </w:rPr>
        <w:t>, что важно для изучения многих аспектов и факторов экономического роста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F03" w:rsidRPr="00406F03" w:rsidRDefault="00406F03" w:rsidP="00406F03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Главной </w:t>
      </w:r>
      <w:r w:rsidRPr="00A66244">
        <w:rPr>
          <w:rFonts w:ascii="Times New Roman" w:hAnsi="Times New Roman" w:cs="Times New Roman"/>
          <w:i/>
          <w:sz w:val="28"/>
          <w:szCs w:val="28"/>
          <w:lang w:val="ru-RU"/>
        </w:rPr>
        <w:t>задачей работы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анализ динамики и структуры валового внутреннего продукта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период 1998 – 2011гг.,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акже в </w:t>
      </w:r>
      <w:r>
        <w:rPr>
          <w:rFonts w:ascii="Times New Roman" w:hAnsi="Times New Roman" w:cs="Times New Roman"/>
          <w:sz w:val="28"/>
          <w:szCs w:val="28"/>
          <w:lang w:val="ru-RU"/>
        </w:rPr>
        <w:t>реферате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рассмот</w:t>
      </w:r>
      <w:r w:rsidR="00A66244">
        <w:rPr>
          <w:rFonts w:ascii="Times New Roman" w:hAnsi="Times New Roman" w:cs="Times New Roman"/>
          <w:sz w:val="28"/>
          <w:szCs w:val="28"/>
          <w:lang w:val="ru-RU"/>
        </w:rPr>
        <w:t>рены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понятие валового внутреннего продукта и методы его расчета.</w:t>
      </w:r>
    </w:p>
    <w:p w:rsidR="00406F03" w:rsidRPr="00406F03" w:rsidRDefault="00406F03" w:rsidP="0032079B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079B">
        <w:rPr>
          <w:rFonts w:ascii="Times New Roman" w:hAnsi="Times New Roman" w:cs="Times New Roman"/>
          <w:i/>
          <w:sz w:val="28"/>
          <w:szCs w:val="28"/>
          <w:lang w:val="ru-RU"/>
        </w:rPr>
        <w:t>Объектом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 в </w:t>
      </w:r>
      <w:r w:rsidR="0032079B">
        <w:rPr>
          <w:rFonts w:ascii="Times New Roman" w:hAnsi="Times New Roman" w:cs="Times New Roman"/>
          <w:sz w:val="28"/>
          <w:szCs w:val="28"/>
          <w:lang w:val="ru-RU"/>
        </w:rPr>
        <w:t>реферате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079B">
        <w:rPr>
          <w:rFonts w:ascii="Times New Roman" w:hAnsi="Times New Roman" w:cs="Times New Roman"/>
          <w:sz w:val="28"/>
          <w:szCs w:val="28"/>
          <w:lang w:val="ru-RU"/>
        </w:rPr>
        <w:t>является динамика такого макроэкономического показателя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>, как валовой внутренний продукт</w:t>
      </w:r>
      <w:r w:rsidR="0032079B">
        <w:rPr>
          <w:rFonts w:ascii="Times New Roman" w:hAnsi="Times New Roman" w:cs="Times New Roman"/>
          <w:sz w:val="28"/>
          <w:szCs w:val="28"/>
          <w:lang w:val="ru-RU"/>
        </w:rPr>
        <w:t xml:space="preserve"> за период 1998-2011 гг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F03" w:rsidRPr="00406F03" w:rsidRDefault="00406F03" w:rsidP="0032079B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Информационная база представляет собой фактические данные из статистических ежегодников. Методологической базой </w:t>
      </w:r>
      <w:r w:rsidR="00D46AFC">
        <w:rPr>
          <w:rFonts w:ascii="Times New Roman" w:hAnsi="Times New Roman" w:cs="Times New Roman"/>
          <w:sz w:val="28"/>
          <w:szCs w:val="28"/>
          <w:lang w:val="ru-RU"/>
        </w:rPr>
        <w:t>являются различные литературные источники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t xml:space="preserve"> по теме и периодические издания, публикующие </w:t>
      </w:r>
      <w:r w:rsidRPr="00406F0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показатели экономического развития страны.</w:t>
      </w:r>
    </w:p>
    <w:p w:rsidR="00D46AFC" w:rsidRPr="00D46AFC" w:rsidRDefault="00D46AFC" w:rsidP="00D46AFC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2079B">
        <w:rPr>
          <w:rFonts w:ascii="Times New Roman" w:eastAsia="Calibri" w:hAnsi="Times New Roman" w:cs="Times New Roman"/>
          <w:bCs/>
          <w:i/>
          <w:sz w:val="28"/>
          <w:szCs w:val="28"/>
          <w:lang w:val="ru-RU"/>
        </w:rPr>
        <w:t xml:space="preserve">Структура </w:t>
      </w:r>
      <w:r w:rsidRPr="0032079B">
        <w:rPr>
          <w:rFonts w:ascii="Times New Roman" w:eastAsia="Calibri" w:hAnsi="Times New Roman" w:cs="Times New Roman"/>
          <w:i/>
          <w:sz w:val="28"/>
          <w:szCs w:val="28"/>
          <w:lang w:val="ru-RU"/>
        </w:rPr>
        <w:t>работы.</w:t>
      </w:r>
      <w:r w:rsidRPr="00D46A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Настоящая работа состоит из введения,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46AFC">
        <w:rPr>
          <w:rFonts w:ascii="Times New Roman" w:eastAsia="Calibri" w:hAnsi="Times New Roman" w:cs="Times New Roman"/>
          <w:sz w:val="28"/>
          <w:szCs w:val="28"/>
          <w:lang w:val="ru-RU"/>
        </w:rPr>
        <w:t>двух глав основного текста, заключения, списка использованной литературы.</w:t>
      </w:r>
    </w:p>
    <w:p w:rsidR="00D80F7F" w:rsidRPr="004B0EDE" w:rsidRDefault="00D80F7F" w:rsidP="004B0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EDE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B0EDE" w:rsidRDefault="004B0EDE" w:rsidP="00FF3EBD">
      <w:pPr>
        <w:pStyle w:val="1"/>
        <w:numPr>
          <w:ilvl w:val="0"/>
          <w:numId w:val="1"/>
        </w:numPr>
        <w:spacing w:before="0" w:after="0" w:line="360" w:lineRule="auto"/>
        <w:ind w:left="567" w:hanging="283"/>
        <w:jc w:val="both"/>
        <w:rPr>
          <w:rFonts w:ascii="Times New Roman" w:hAnsi="Times New Roman"/>
          <w:b w:val="0"/>
          <w:sz w:val="28"/>
          <w:szCs w:val="28"/>
        </w:rPr>
      </w:pPr>
      <w:r w:rsidRPr="004B0EDE">
        <w:rPr>
          <w:rFonts w:ascii="Times New Roman" w:hAnsi="Times New Roman"/>
          <w:b w:val="0"/>
          <w:sz w:val="28"/>
          <w:szCs w:val="28"/>
        </w:rPr>
        <w:lastRenderedPageBreak/>
        <w:t>ОПРЕДЕЛЕНИЕ ВВП И ЕГО ОСНОВНЫЕ СОСТАВЛЯЮЩИЕ</w:t>
      </w:r>
    </w:p>
    <w:p w:rsidR="004B0EDE" w:rsidRDefault="004B0EDE" w:rsidP="004B0EDE">
      <w:pPr>
        <w:rPr>
          <w:lang w:val="ru-RU" w:eastAsia="ru-RU"/>
        </w:rPr>
      </w:pPr>
    </w:p>
    <w:p w:rsidR="0012375E" w:rsidRDefault="0012375E" w:rsidP="00FF3EBD">
      <w:pPr>
        <w:pStyle w:val="a5"/>
        <w:numPr>
          <w:ilvl w:val="1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237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Определение </w:t>
      </w:r>
      <w:r w:rsidR="00F27D8A">
        <w:rPr>
          <w:rFonts w:ascii="Times New Roman" w:hAnsi="Times New Roman" w:cs="Times New Roman"/>
          <w:sz w:val="28"/>
          <w:szCs w:val="28"/>
          <w:lang w:val="ru-RU" w:eastAsia="ru-RU"/>
        </w:rPr>
        <w:t>ВВП</w:t>
      </w:r>
    </w:p>
    <w:p w:rsidR="0012375E" w:rsidRPr="0012375E" w:rsidRDefault="0012375E" w:rsidP="0012375E">
      <w:pPr>
        <w:pStyle w:val="a5"/>
        <w:ind w:left="567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B0EDE" w:rsidRPr="004B0EDE" w:rsidRDefault="004B0EDE" w:rsidP="004B0E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EDE">
        <w:rPr>
          <w:rFonts w:ascii="Times New Roman" w:hAnsi="Times New Roman" w:cs="Times New Roman"/>
          <w:sz w:val="28"/>
          <w:szCs w:val="28"/>
          <w:lang w:val="ru-RU"/>
        </w:rPr>
        <w:t>Важным шагом в совершенствован</w:t>
      </w:r>
      <w:r w:rsidR="00904BF3">
        <w:rPr>
          <w:rFonts w:ascii="Times New Roman" w:hAnsi="Times New Roman" w:cs="Times New Roman"/>
          <w:sz w:val="28"/>
          <w:szCs w:val="28"/>
          <w:lang w:val="ru-RU"/>
        </w:rPr>
        <w:t>ии макроэкономической статистики</w:t>
      </w:r>
      <w:r w:rsidRPr="004B0EDE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 и других странах Содружества стало введение в 1988 г. в регулярную статистическую практику показателя валового внутреннего продукта (ВВП).</w:t>
      </w:r>
    </w:p>
    <w:p w:rsidR="004B0EDE" w:rsidRPr="004B0EDE" w:rsidRDefault="004B0EDE" w:rsidP="004B0ED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EDE">
        <w:rPr>
          <w:rFonts w:ascii="Times New Roman" w:hAnsi="Times New Roman" w:cs="Times New Roman"/>
          <w:i/>
          <w:sz w:val="28"/>
          <w:szCs w:val="28"/>
          <w:lang w:val="ru-RU"/>
        </w:rPr>
        <w:t>Валовой внутренний продукт</w:t>
      </w:r>
      <w:r w:rsidRPr="004B0EDE">
        <w:rPr>
          <w:rFonts w:ascii="Times New Roman" w:hAnsi="Times New Roman" w:cs="Times New Roman"/>
          <w:sz w:val="28"/>
          <w:szCs w:val="28"/>
          <w:lang w:val="ru-RU"/>
        </w:rPr>
        <w:t xml:space="preserve"> - это один из важнейших показателей системы национальных счетов, который характеризует конечный результат производственной деятельности экономических единиц-резидентов и измеряет стоимость товаров и услуг; произведенных этими единицами для конечного использования.</w:t>
      </w:r>
    </w:p>
    <w:p w:rsidR="004B0EDE" w:rsidRPr="004B0EDE" w:rsidRDefault="004B0EDE" w:rsidP="004B0ED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EDE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ВВП - это показатель произведенного продукта, который представляет собой стоимость произведенных конечных товаров и услуг. </w:t>
      </w:r>
      <w:proofErr w:type="gramStart"/>
      <w:r w:rsidRPr="004B0EDE">
        <w:rPr>
          <w:rFonts w:ascii="Times New Roman" w:hAnsi="Times New Roman" w:cs="Times New Roman"/>
          <w:sz w:val="28"/>
          <w:szCs w:val="28"/>
          <w:lang w:val="ru-RU"/>
        </w:rPr>
        <w:t>Это означает, что стоимость промежуточных товаров и услуг, использованных в процессе производства (таких, как сырье, материалы, топливо, энергия, семена, корма, услуги грузового транспорта, оптовой торговли, коммерческие и финансовые услуги и т. п.), не входит в ВВП.</w:t>
      </w:r>
      <w:proofErr w:type="gramEnd"/>
      <w:r w:rsidRPr="004B0EDE">
        <w:rPr>
          <w:rFonts w:ascii="Times New Roman" w:hAnsi="Times New Roman" w:cs="Times New Roman"/>
          <w:sz w:val="28"/>
          <w:szCs w:val="28"/>
          <w:lang w:val="ru-RU"/>
        </w:rPr>
        <w:t xml:space="preserve"> В противном случае ВВП содержал бы повторный счет.</w:t>
      </w:r>
    </w:p>
    <w:p w:rsidR="004B0EDE" w:rsidRPr="004B0EDE" w:rsidRDefault="004B0EDE" w:rsidP="004B0ED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EDE">
        <w:rPr>
          <w:rFonts w:ascii="Times New Roman" w:hAnsi="Times New Roman" w:cs="Times New Roman"/>
          <w:sz w:val="28"/>
          <w:szCs w:val="28"/>
          <w:lang w:val="ru-RU"/>
        </w:rPr>
        <w:t xml:space="preserve">Во-вторых, ВВП - это внутренний продукт, потому что он произведен резидентами. К резидентам относятся все экономические единицы (предприятия и домашние хозяйства) независимо от их национальной принадлежности и гражданства, имеющие центр экономического интереса на экономической территории данной страны. Это означает, что они занимаются производственной деятельностью или проживают на экономической территории страны длительное время (не менее года). Экономическая территория страны - территория, административно управляемая правительством данной страны, в пределах которой лица, товары и деньги могут свободно перемешаться. В отличие от </w:t>
      </w:r>
      <w:r w:rsidRPr="004B0EDE">
        <w:rPr>
          <w:rFonts w:ascii="Times New Roman" w:hAnsi="Times New Roman" w:cs="Times New Roman"/>
          <w:sz w:val="28"/>
          <w:szCs w:val="28"/>
          <w:lang w:val="ru-RU"/>
        </w:rPr>
        <w:lastRenderedPageBreak/>
        <w:t>географической территории она не включает территориальные анклавы других стран (посольства, военные базы и т. п.), но включает такие анклавы данной страны, расположенные на территории других стран.</w:t>
      </w:r>
    </w:p>
    <w:p w:rsidR="004B0EDE" w:rsidRPr="004B0EDE" w:rsidRDefault="004B0EDE" w:rsidP="0012375E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EDE">
        <w:rPr>
          <w:rFonts w:ascii="Times New Roman" w:hAnsi="Times New Roman" w:cs="Times New Roman"/>
          <w:sz w:val="28"/>
          <w:szCs w:val="28"/>
          <w:lang w:val="ru-RU"/>
        </w:rPr>
        <w:t>В-третьих, ВВП - это валовой продукт, потому что он исчисляется до вычета потребления основного капитала. Потребление основного капитала представляет собой уменьшение стоимости основного капитала в течение отчетного периода в результате его физического и морального износа и случайных повреждений, не носящих катастрофического характера.</w:t>
      </w:r>
    </w:p>
    <w:p w:rsidR="0012375E" w:rsidRPr="00C7322E" w:rsidRDefault="0012375E" w:rsidP="00C7322E">
      <w:pPr>
        <w:pStyle w:val="2"/>
        <w:keepNext w:val="0"/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lang w:val="ru-RU"/>
        </w:rPr>
      </w:pPr>
      <w:bookmarkStart w:id="6" w:name="_Toc533347416"/>
      <w:r w:rsidRPr="00C7322E">
        <w:rPr>
          <w:rFonts w:ascii="Times New Roman" w:hAnsi="Times New Roman" w:cs="Times New Roman"/>
          <w:b w:val="0"/>
          <w:color w:val="auto"/>
          <w:sz w:val="28"/>
          <w:lang w:val="ru-RU"/>
        </w:rPr>
        <w:t>1.2. Методы расчета валового внутреннего продукта</w:t>
      </w:r>
      <w:bookmarkEnd w:id="6"/>
    </w:p>
    <w:p w:rsidR="00C7322E" w:rsidRPr="00C7322E" w:rsidRDefault="00C7322E" w:rsidP="00C7322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732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Валовой внутренний продукт может быть исчислен следующими тремя методами:</w:t>
      </w:r>
    </w:p>
    <w:p w:rsidR="00C7322E" w:rsidRPr="00C7322E" w:rsidRDefault="00C7322E" w:rsidP="00C7322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732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производственный метод (сумма валовой добавленной стоимости).</w:t>
      </w:r>
    </w:p>
    <w:p w:rsidR="00C7322E" w:rsidRPr="00C7322E" w:rsidRDefault="00C7322E" w:rsidP="00C7322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732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метод конечного использования (по расходам).</w:t>
      </w:r>
    </w:p>
    <w:p w:rsidR="00C7322E" w:rsidRPr="00C7322E" w:rsidRDefault="00C7322E" w:rsidP="00C7322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C7322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распределительный метод (по доходам).</w:t>
      </w:r>
    </w:p>
    <w:p w:rsidR="00C7322E" w:rsidRPr="00FB3694" w:rsidRDefault="00C7322E" w:rsidP="00FF3EB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Производственный метод исчисления.</w:t>
      </w:r>
    </w:p>
    <w:p w:rsidR="00C7322E" w:rsidRPr="00FB3694" w:rsidRDefault="00C7322E" w:rsidP="00FF3EBD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Производственный метод исчисления ВВП сводится к определению валовой добавленной стоимости по всем отраслям экономики (как разницы между валовым выпуском и промежуточным потреблением) и добавлением налогов за вычетом субсидий на продукты и услуги, включая импортные.</w:t>
      </w:r>
    </w:p>
    <w:p w:rsidR="00C7322E" w:rsidRPr="00FB3694" w:rsidRDefault="00C7322E" w:rsidP="00FF3EBD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 СНС показатель добавленной стоимости оценивается в так называемых основных ценах, включающих субсидии на продукты, но за вычетом налогов на продукты (например, налог на продажи, НДС и т.п.). Такой подход позволяет более точно измерить вклад каждой отрасли в создание ВВП. Надо отметить, что взаимосвязь между валовой добавленной стоимостью и ВВП принимает следующий вид:</w:t>
      </w:r>
    </w:p>
    <w:p w:rsidR="00C7322E" w:rsidRPr="00FB3694" w:rsidRDefault="00C7322E" w:rsidP="00FF3EB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904BF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ВВП</w:t>
      </w:r>
      <w:r w:rsidR="00F27D8A"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= Валовая добавленная стоимость + Налоги на продукты и импорт - Субсидии на продукты и импорт.</w:t>
      </w:r>
    </w:p>
    <w:p w:rsidR="00C7322E" w:rsidRPr="00FB3694" w:rsidRDefault="00C7322E" w:rsidP="00FF3EBD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В соответствии с принятой в СНС трактовкой границ сферы производственной деятельности включает:</w:t>
      </w:r>
    </w:p>
    <w:p w:rsidR="00C7322E" w:rsidRPr="00FB3694" w:rsidRDefault="00C7322E" w:rsidP="00FF3EB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все товары независимо от их использования</w:t>
      </w:r>
    </w:p>
    <w:p w:rsidR="00C7322E" w:rsidRPr="00FB3694" w:rsidRDefault="00C7322E" w:rsidP="00FF3EB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услуги, предоставленные другим институциональным единицам, в частности, нерыночные услуги органов государственного управления и некоммерческих организаций</w:t>
      </w:r>
    </w:p>
    <w:p w:rsidR="00C7322E" w:rsidRPr="00FB3694" w:rsidRDefault="00C7322E" w:rsidP="00FF3EBD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услуги домохозяйств по проживанию в собственном жилище и домашние услуги, оказываемые оплачиваемой домашней прислугой. Бесплатные домашние услуги, оказываемые членами домашних хозяй</w:t>
      </w:r>
      <w:proofErr w:type="gramStart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ств др</w:t>
      </w:r>
      <w:proofErr w:type="gramEnd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уг другу (приготовление пищи, стирка, уборка, ремонт домашнего оборудования), не включаются в границы сферы производства в СНС.</w:t>
      </w:r>
    </w:p>
    <w:p w:rsidR="00C7322E" w:rsidRPr="00FB3694" w:rsidRDefault="00C7322E" w:rsidP="00FF3EBD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 границы сферы производства должны включаться также производство товаров и оказание услуг теневой экономикой, т.е. производство товаров и оказание услуг, запрещенные законом (незаконное производство), и производство товаров и оказание услуг, в принципе разрешенные законом, но скрываемые от государственных органов с целью сокрытия доходов (скрытое производство).</w:t>
      </w:r>
    </w:p>
    <w:p w:rsidR="00C7322E" w:rsidRPr="00FB3694" w:rsidRDefault="00C7322E" w:rsidP="00FF3EB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Метод конечного использования (по расходам)</w:t>
      </w:r>
    </w:p>
    <w:p w:rsidR="00C7322E" w:rsidRPr="00FB3694" w:rsidRDefault="00C7322E" w:rsidP="00FF3EBD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 расчете ВВП</w:t>
      </w:r>
      <w:r w:rsidR="00F27D8A"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B36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uk-UA"/>
        </w:rPr>
        <w:t>по расходам</w:t>
      </w:r>
      <w:r w:rsidR="00F27D8A" w:rsidRPr="00FB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суммируются расходы на конечное потребление товаров и услуг домашних хозяйств, государства, валовые инвестиции, чистый экспорт. Фактически речь идет о совокупном спросе на произведенный ВВП. Суммарные расходы можно разложить на несколько компонентов:</w:t>
      </w:r>
    </w:p>
    <w:p w:rsidR="00C7322E" w:rsidRPr="00FB3694" w:rsidRDefault="00C7322E" w:rsidP="00FF3EBD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FB3694">
        <w:rPr>
          <w:bCs/>
          <w:color w:val="000000"/>
          <w:sz w:val="28"/>
          <w:szCs w:val="28"/>
          <w:lang w:val="ru-RU"/>
        </w:rPr>
        <w:t>ВВП</w:t>
      </w:r>
      <w:r w:rsidRPr="00FB3694">
        <w:rPr>
          <w:color w:val="000000"/>
          <w:sz w:val="28"/>
          <w:szCs w:val="28"/>
          <w:lang w:val="ru-RU"/>
        </w:rPr>
        <w:t>=C+I+G+X</w:t>
      </w:r>
      <w:r w:rsidRPr="00FB3694">
        <w:rPr>
          <w:color w:val="000000"/>
          <w:sz w:val="28"/>
          <w:szCs w:val="28"/>
          <w:vertAlign w:val="subscript"/>
          <w:lang w:val="ru-RU"/>
        </w:rPr>
        <w:t>n</w:t>
      </w:r>
      <w:proofErr w:type="spellEnd"/>
      <w:r w:rsidRPr="00FB3694">
        <w:rPr>
          <w:color w:val="000000"/>
          <w:sz w:val="28"/>
          <w:szCs w:val="28"/>
          <w:lang w:val="ru-RU"/>
        </w:rPr>
        <w:t>, где</w:t>
      </w:r>
      <w:proofErr w:type="gramStart"/>
      <w:r w:rsidRPr="00FB3694">
        <w:rPr>
          <w:color w:val="000000"/>
          <w:sz w:val="28"/>
          <w:szCs w:val="28"/>
          <w:lang w:val="ru-RU"/>
        </w:rPr>
        <w:t xml:space="preserve"> С</w:t>
      </w:r>
      <w:proofErr w:type="gramEnd"/>
      <w:r w:rsidRPr="00FB3694">
        <w:rPr>
          <w:color w:val="000000"/>
          <w:sz w:val="28"/>
          <w:szCs w:val="28"/>
          <w:lang w:val="ru-RU"/>
        </w:rPr>
        <w:t xml:space="preserve"> - </w:t>
      </w:r>
      <w:r w:rsidRPr="00FB3694">
        <w:rPr>
          <w:bCs/>
          <w:color w:val="000000"/>
          <w:sz w:val="28"/>
          <w:szCs w:val="28"/>
          <w:lang w:val="ru-RU"/>
        </w:rPr>
        <w:t xml:space="preserve">личные потребительские </w:t>
      </w:r>
      <w:r w:rsidR="00F27D8A" w:rsidRPr="00FB3694">
        <w:rPr>
          <w:bCs/>
          <w:color w:val="000000"/>
          <w:sz w:val="28"/>
          <w:szCs w:val="28"/>
          <w:lang w:val="ru-RU"/>
        </w:rPr>
        <w:t xml:space="preserve">расходы, </w:t>
      </w:r>
      <w:r w:rsidRPr="00FB3694">
        <w:rPr>
          <w:color w:val="000000"/>
          <w:sz w:val="28"/>
          <w:szCs w:val="28"/>
          <w:lang w:val="ru-RU"/>
        </w:rPr>
        <w:t>включающие расходы домашних хозяйств на товары длительного пользования и текущего потребления, на услуги, но не включающие расходы на покупку жилья;</w:t>
      </w:r>
    </w:p>
    <w:p w:rsidR="00C7322E" w:rsidRPr="00FB3694" w:rsidRDefault="00C7322E" w:rsidP="00FF3EBD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 xml:space="preserve">I - </w:t>
      </w:r>
      <w:r w:rsidRPr="00FB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валовые инвестиции, 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включающие производственные капиталовложения, или инвестиции в основные производственные фонды (затраты фирм на приобретение новых производственных предприятий и оборудования); инвестиции в жилищное строительство; инвестиции в запасы (рост запасов учитывается со знаком "+", уменьшение - со знаком "</w:t>
      </w:r>
      <w:proofErr w:type="gramStart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-"</w:t>
      </w:r>
      <w:proofErr w:type="gramEnd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). Валовые инвестиции можно также представить как сумму </w:t>
      </w:r>
      <w:r w:rsidRPr="00FB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чистых инвестиций и амортизации.</w:t>
      </w:r>
      <w:r w:rsidRPr="00FB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Чистые инвестиции увеличивают запас капитала в экономике;</w:t>
      </w:r>
    </w:p>
    <w:p w:rsidR="00C7322E" w:rsidRPr="00FB3694" w:rsidRDefault="00C7322E" w:rsidP="00FF3EBD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G – </w:t>
      </w:r>
      <w:r w:rsidRPr="00FB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государственные закупки товаров и услуг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– например, расходы на строительство и содержание школ, дорог, содержание армии и государственного аппарата управления и пр. Однако это лишь часть государственных расходов, которые включаются в госбюджет. Сюда не входят, например, трансфертные платежи;</w:t>
      </w:r>
    </w:p>
    <w:p w:rsidR="00C7322E" w:rsidRPr="00FB3694" w:rsidRDefault="00C7322E" w:rsidP="00FF3EBD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X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ru-RU" w:eastAsia="uk-UA"/>
        </w:rPr>
        <w:t>n</w:t>
      </w:r>
      <w:proofErr w:type="spellEnd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- </w:t>
      </w:r>
      <w:r w:rsidRPr="00FB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чистый экспорт</w:t>
      </w:r>
      <w:r w:rsidRPr="00FB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товаров и услуг за рубеж, рассчитываемый как разность экспорта и импорта. При подсчете ВВП необходимо учесть все расходы, связанные с покупками конечных товаров и услуг, произведенных в данной стране, в том числе и расходов иностранцев, т.е. стоимость экспорта данной страны. Одновременно необходимо исключить из покупок экономических агентов данной страны те товары и услуги, которые были произведены за рубежом, т.е. стоимость импорта.</w:t>
      </w:r>
    </w:p>
    <w:p w:rsidR="00C7322E" w:rsidRPr="00FB3694" w:rsidRDefault="00C7322E" w:rsidP="00FF3EBD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Приведенное уравнение ВВП часто называют </w:t>
      </w:r>
      <w:r w:rsidRPr="00FB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основным макроэкономическим тождеством.</w:t>
      </w:r>
      <w:r w:rsidRPr="00FB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Различие между составляющими ВВП - </w:t>
      </w:r>
      <w:r w:rsidRPr="00FB3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С, I, G, </w:t>
      </w:r>
      <w:proofErr w:type="spellStart"/>
      <w:r w:rsidRPr="00FB3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Х</w:t>
      </w:r>
      <w:r w:rsidRPr="00FB3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ru-RU" w:eastAsia="uk-UA"/>
        </w:rPr>
        <w:t>п</w:t>
      </w:r>
      <w:proofErr w:type="spellEnd"/>
      <w:r w:rsidRPr="00FB36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- 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базируется главным образом на различии между типами покупателей, осуществляющих эти затраты (домашние хозяйства, фирмы, государство, иностранцы), а не на различии покупаемых благ и услуг. Так, автомобиль, купленный домашним хозяйством, включается в компонент</w:t>
      </w:r>
      <w:proofErr w:type="gramStart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</w:t>
      </w:r>
      <w:proofErr w:type="gramEnd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 если же он приобретен фирмой - это часть инвестиций в основные фонды и т.д. Исключение составляют инвестиции в жилищное строительство, которые включаются в ВВП без деления на составляющие в зависимости от того, кто осуществил эти инвестиции - домашние хозяйства, бизнес или государство.</w:t>
      </w:r>
    </w:p>
    <w:p w:rsidR="00C7322E" w:rsidRPr="00FB3694" w:rsidRDefault="00C7322E" w:rsidP="00904BF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В ВВП не включаются затраты на приобретение товаров, произведенных в предшествующие годы (например, покупка дома, построенного 5 лет назад), а также затраты на покупку промежуточных продуктов, что позволяет избежать двойного счета.</w:t>
      </w:r>
      <w:r w:rsidR="00A356C0"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Среди компонентов ВВП самыми большими обычно бывают потребительские расходы (C), а самыми изменчивыми - инвестиционные расходы (I).</w:t>
      </w:r>
    </w:p>
    <w:p w:rsidR="00C7322E" w:rsidRPr="00FB3694" w:rsidRDefault="00C7322E" w:rsidP="00FF3EB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Распределительный метод (по доходам)</w:t>
      </w:r>
    </w:p>
    <w:p w:rsidR="00C7322E" w:rsidRPr="00FB3694" w:rsidRDefault="00C7322E" w:rsidP="00FB369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 расчете ВВП распределительным методом суммируются первичные доходы, выплаченные из добавленной стоимости производственными единицами-резидентами. К таким доходам относятся:</w:t>
      </w:r>
    </w:p>
    <w:p w:rsidR="00C7322E" w:rsidRPr="00FB3694" w:rsidRDefault="00C7322E" w:rsidP="00FF3EB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gramStart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оплата труда наемных работников (заработная плата, включая премии, доплаты, надбавки, начисленные в денежной или натуральной формах и др., исчисленные до выплаты налогов и других удержаний); отчисления работодателей на социальное страхование;</w:t>
      </w:r>
      <w:proofErr w:type="gramEnd"/>
    </w:p>
    <w:p w:rsidR="00C7322E" w:rsidRPr="00FB3694" w:rsidRDefault="00C7322E" w:rsidP="00FF3EB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налоги на производство и импорт за вычетом субсидий (чистые косвенные налоги), куда включаются НДС, акцизы, налоги на продажи, налоги на землю, здания, фонд оплаты труда и др.;</w:t>
      </w:r>
    </w:p>
    <w:p w:rsidR="00C7322E" w:rsidRPr="00FB3694" w:rsidRDefault="00C7322E" w:rsidP="00FF3EB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валовая прибыль и валовые смешанные доходы или чистая прибыль и чистые смешанные доходы плюс потребление основного капитала (амортизация).</w:t>
      </w:r>
    </w:p>
    <w:p w:rsidR="00C7322E" w:rsidRPr="00FB3694" w:rsidRDefault="00C7322E" w:rsidP="00FB369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Валовая прибыль и валовые смешанные доходы представляют собой часть валовой добавленной стоимости, которая остается у производителей после вычета расходов, связанных с оплатой труда наемных работников и уплатой налогов на производство и импорт. Данный компонент доходов показывает прибыль, полученную от производства, до вычета доходов от собственности. Рента, проценты и другие доходы от собственности выплачиваются в ходе дальнейшего распределения первичных доходов.</w:t>
      </w:r>
    </w:p>
    <w:p w:rsidR="00C7322E" w:rsidRPr="00FB3694" w:rsidRDefault="00C7322E" w:rsidP="0032079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Смешанными доходами называются доходы </w:t>
      </w:r>
      <w:proofErr w:type="spellStart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некорпоративных</w:t>
      </w:r>
      <w:proofErr w:type="spellEnd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предприятий, пр</w:t>
      </w:r>
      <w:r w:rsidR="0032079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инадлежащих домашним хозяйствам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- мелких магазинов, ферм, товариществ и </w:t>
      </w: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др. В таких предприятиях применяется труд самих владельцев или членов их домашних хозяйств, а доход этих предприятий содержит элемент оплаты труда, который не может быть отделен от дохода владельца или предпринимателя.</w:t>
      </w:r>
    </w:p>
    <w:p w:rsidR="00C7322E" w:rsidRPr="00FB3694" w:rsidRDefault="00C7322E" w:rsidP="00FB3694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Налоги на производство и импорт (косвенные налоги) в новой версии СНС рассматриваются как первичный доход органов государственного управления.</w:t>
      </w:r>
    </w:p>
    <w:p w:rsidR="00C7322E" w:rsidRPr="00FB3694" w:rsidRDefault="00C7322E" w:rsidP="00FF3EB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gramStart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Другая трактовка ВВП, рассчитываемого по доходам, основанная на американской практике расчета данного показателя, предполагала суммирование следующих видов первичных доходов: оплаты труда, прибыли корпораций, остающейся после выплат работникам и кредиторам (в ней выделялись дивиденды, нераспределенная прибыль и налоги на прибыль), ренты, процента (кроме процентов по государственному долгу), доходов </w:t>
      </w:r>
      <w:proofErr w:type="spellStart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некорпоративных</w:t>
      </w:r>
      <w:proofErr w:type="spellEnd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предприятий (они назывались доходами собственников, или доходами от собственности).</w:t>
      </w:r>
      <w:proofErr w:type="gramEnd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 этим доходам прибавлялись две статьи, не считавшиеся доходами, - косвенные налоги и потребление основного капитала.</w:t>
      </w:r>
    </w:p>
    <w:p w:rsidR="00C7322E" w:rsidRPr="00FB3694" w:rsidRDefault="00C7322E" w:rsidP="0032079B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 всех трёх способах расчёта ВВП во внимание принимаются только конечные товары и услуги и исключаются промежуточный продукт и услуги. В ВВП не включаются затраты на приобретение товаров, которые произведены в предшествующие годы (например, покупка дома, построенного три года назад).</w:t>
      </w:r>
    </w:p>
    <w:p w:rsidR="00C7322E" w:rsidRPr="00FB3694" w:rsidRDefault="00C7322E" w:rsidP="00904BF3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Следует отметить, что, несмотря на </w:t>
      </w:r>
      <w:proofErr w:type="gramStart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то</w:t>
      </w:r>
      <w:proofErr w:type="gramEnd"/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что ВВП рассчитывается с охватом обеих сфер: материального и нематериального производства, в этот показатель не попадают многие операции и услуги, которые трудно или невозможно учесть:</w:t>
      </w:r>
    </w:p>
    <w:p w:rsidR="00C7322E" w:rsidRPr="00FB3694" w:rsidRDefault="00C7322E" w:rsidP="00FF3EB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— работа домохозяек в своем домашнем хозяйстве;</w:t>
      </w:r>
    </w:p>
    <w:p w:rsidR="00FF3EBD" w:rsidRPr="00FB3694" w:rsidRDefault="00C7322E" w:rsidP="00FF3EB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FB36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— работа ученых «на себя», не воплощенная в виде готовой продукции: книг, образцов и т.д.;</w:t>
      </w:r>
    </w:p>
    <w:p w:rsidR="00FF3EBD" w:rsidRPr="00FB3694" w:rsidRDefault="00C7322E" w:rsidP="00FF3EB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36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бартерный обмен;</w:t>
      </w:r>
    </w:p>
    <w:p w:rsidR="00FF3EBD" w:rsidRPr="00FB3694" w:rsidRDefault="00C7322E" w:rsidP="00FF3EB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36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доходы теневого бизнеса;</w:t>
      </w:r>
    </w:p>
    <w:p w:rsidR="00C7322E" w:rsidRPr="00FB3694" w:rsidRDefault="00C7322E" w:rsidP="00FF3EB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3694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оплата в виде чаевых и т.п.</w:t>
      </w:r>
    </w:p>
    <w:p w:rsidR="00C7322E" w:rsidRPr="00FB3694" w:rsidRDefault="00C7322E" w:rsidP="00CD60F6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FB3694">
        <w:rPr>
          <w:color w:val="000000"/>
          <w:sz w:val="28"/>
          <w:szCs w:val="28"/>
          <w:lang w:val="ru-RU"/>
        </w:rPr>
        <w:t xml:space="preserve">При всех методах подсчета ВВП в него не включаются так называемые непроизводственные сделки, в частности трансфертные платежи. Объем этих </w:t>
      </w:r>
      <w:r w:rsidRPr="00FB3694">
        <w:rPr>
          <w:color w:val="000000"/>
          <w:sz w:val="28"/>
          <w:szCs w:val="28"/>
          <w:lang w:val="ru-RU"/>
        </w:rPr>
        <w:lastRenderedPageBreak/>
        <w:t>платежей, как правило, достаточно велик, но они представляют собой просто перераспределение созданного ВВП.</w:t>
      </w:r>
    </w:p>
    <w:p w:rsidR="0032079B" w:rsidRDefault="0032079B" w:rsidP="00FB3694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</w:p>
    <w:p w:rsidR="00C7322E" w:rsidRPr="00FB3694" w:rsidRDefault="00C7322E" w:rsidP="00FB3694">
      <w:pPr>
        <w:pStyle w:val="a3"/>
        <w:spacing w:line="360" w:lineRule="auto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FB3694">
        <w:rPr>
          <w:color w:val="000000"/>
          <w:sz w:val="28"/>
          <w:szCs w:val="28"/>
          <w:lang w:val="ru-RU"/>
        </w:rPr>
        <w:t>К числу трансфертных платежей относятся:</w:t>
      </w:r>
    </w:p>
    <w:p w:rsidR="00C7322E" w:rsidRPr="00FB3694" w:rsidRDefault="00C7322E" w:rsidP="00FF3EBD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 w:rsidRPr="00FB3694">
        <w:rPr>
          <w:color w:val="000000"/>
          <w:sz w:val="28"/>
          <w:szCs w:val="28"/>
          <w:lang w:val="ru-RU"/>
        </w:rPr>
        <w:t>— государственные трансфертные платежи (выплаты по социальному страхованию, пособия по безработице, стипендии, пенсии, выплаты процентов по государственному долгу и т.п.</w:t>
      </w:r>
      <w:proofErr w:type="gramStart"/>
      <w:r w:rsidRPr="00FB3694">
        <w:rPr>
          <w:color w:val="000000"/>
          <w:sz w:val="28"/>
          <w:szCs w:val="28"/>
          <w:lang w:val="ru-RU"/>
        </w:rPr>
        <w:t xml:space="preserve"> )</w:t>
      </w:r>
      <w:proofErr w:type="gramEnd"/>
      <w:r w:rsidRPr="00FB3694">
        <w:rPr>
          <w:color w:val="000000"/>
          <w:sz w:val="28"/>
          <w:szCs w:val="28"/>
          <w:lang w:val="ru-RU"/>
        </w:rPr>
        <w:t>;</w:t>
      </w:r>
    </w:p>
    <w:p w:rsidR="00C7322E" w:rsidRPr="00FB3694" w:rsidRDefault="00C7322E" w:rsidP="00FF3EBD">
      <w:pPr>
        <w:pStyle w:val="a3"/>
        <w:spacing w:line="360" w:lineRule="auto"/>
        <w:contextualSpacing/>
        <w:jc w:val="both"/>
        <w:rPr>
          <w:color w:val="000000"/>
          <w:sz w:val="28"/>
          <w:szCs w:val="28"/>
          <w:lang w:val="ru-RU"/>
        </w:rPr>
      </w:pPr>
      <w:r w:rsidRPr="00FB3694">
        <w:rPr>
          <w:color w:val="000000"/>
          <w:sz w:val="28"/>
          <w:szCs w:val="28"/>
          <w:lang w:val="ru-RU"/>
        </w:rPr>
        <w:t>— частные трансфертные платежи (разовые выплаты из частных фондов, стипендии частных лиц и организации и т. п.</w:t>
      </w:r>
      <w:proofErr w:type="gramStart"/>
      <w:r w:rsidRPr="00FB3694">
        <w:rPr>
          <w:color w:val="000000"/>
          <w:sz w:val="28"/>
          <w:szCs w:val="28"/>
          <w:lang w:val="ru-RU"/>
        </w:rPr>
        <w:t xml:space="preserve"> )</w:t>
      </w:r>
      <w:proofErr w:type="gramEnd"/>
      <w:r w:rsidRPr="00FB3694">
        <w:rPr>
          <w:color w:val="000000"/>
          <w:sz w:val="28"/>
          <w:szCs w:val="28"/>
          <w:lang w:val="ru-RU"/>
        </w:rPr>
        <w:t>;</w:t>
      </w:r>
    </w:p>
    <w:p w:rsidR="00C7322E" w:rsidRPr="00FB3694" w:rsidRDefault="00C7322E" w:rsidP="00FB3694">
      <w:pPr>
        <w:pStyle w:val="a3"/>
        <w:spacing w:before="240" w:beforeAutospacing="0" w:line="360" w:lineRule="auto"/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 w:rsidRPr="00FB3694">
        <w:rPr>
          <w:color w:val="000000"/>
          <w:sz w:val="28"/>
          <w:szCs w:val="28"/>
          <w:lang w:val="ru-RU"/>
        </w:rPr>
        <w:t>Не включаются в состав ВВП и чисто финансовые операции (например, купля-продажа ценных бумаг), так как они не увеличивают текущее производство.</w:t>
      </w:r>
    </w:p>
    <w:p w:rsidR="00F27D8A" w:rsidRDefault="00C7322E" w:rsidP="00FB3694">
      <w:pPr>
        <w:pStyle w:val="a3"/>
        <w:spacing w:after="240" w:afterAutospacing="0" w:line="360" w:lineRule="auto"/>
        <w:ind w:firstLine="567"/>
        <w:jc w:val="both"/>
        <w:rPr>
          <w:sz w:val="28"/>
          <w:szCs w:val="28"/>
          <w:lang w:val="ru-RU"/>
        </w:rPr>
      </w:pPr>
      <w:r w:rsidRPr="00FB3694">
        <w:rPr>
          <w:color w:val="000000"/>
          <w:sz w:val="28"/>
          <w:szCs w:val="28"/>
          <w:lang w:val="ru-RU"/>
        </w:rPr>
        <w:t>Из приведенных методов расчета ВВП чаще всего используются производственный и метод конечного использования (их применяют большинство стран ЕС). Выбор определяется наличием надежной информационной базы.</w:t>
      </w:r>
    </w:p>
    <w:p w:rsidR="00305263" w:rsidRPr="00FB3694" w:rsidRDefault="00C124A0" w:rsidP="00904BF3">
      <w:pPr>
        <w:pStyle w:val="a5"/>
        <w:numPr>
          <w:ilvl w:val="0"/>
          <w:numId w:val="1"/>
        </w:numPr>
        <w:spacing w:after="240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3694">
        <w:rPr>
          <w:rFonts w:ascii="Times New Roman" w:hAnsi="Times New Roman" w:cs="Times New Roman"/>
          <w:sz w:val="28"/>
          <w:szCs w:val="28"/>
          <w:lang w:val="ru-RU"/>
        </w:rPr>
        <w:t>АНАЛИЗ ДИНАМИКИ ВВП РФ ЗА 1998-2011</w:t>
      </w:r>
    </w:p>
    <w:p w:rsidR="00FB3694" w:rsidRDefault="00D941AD" w:rsidP="00904B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экономической теории и статистике для измерения общественного продукта используют показатели, исчисленные на основе системы национальных счетов (СНС). Система национальных счетов – это система взаимосвязанных показателей и классификаций, применяемая для описания и анализа макроэкономических процессов страны в условиях рыночной экономики. СНС связывает важней</w:t>
      </w:r>
      <w:r w:rsidR="00305263">
        <w:rPr>
          <w:rFonts w:ascii="Times New Roman" w:hAnsi="Times New Roman" w:cs="Times New Roman"/>
          <w:sz w:val="28"/>
          <w:szCs w:val="28"/>
          <w:lang w:val="ru-RU"/>
        </w:rPr>
        <w:t>шие макроэкономические показатели: объемы выпуска товаров и услуг, совокупные доходы и расходы. Также она позволяет представить ВВП на всех основных стадиях: производство, распределение, пользование.</w:t>
      </w:r>
    </w:p>
    <w:p w:rsidR="00305263" w:rsidRDefault="00305263" w:rsidP="00FB36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СНС выполняет несколько важных функций:</w:t>
      </w:r>
    </w:p>
    <w:p w:rsidR="00305263" w:rsidRDefault="00305263" w:rsidP="00FB36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измерение объемов производства за определенный промежуток времени;</w:t>
      </w:r>
    </w:p>
    <w:p w:rsidR="00305263" w:rsidRDefault="00305263" w:rsidP="00FB36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выявление существующих тенденций в экономике;</w:t>
      </w:r>
    </w:p>
    <w:p w:rsidR="00305263" w:rsidRDefault="00305263" w:rsidP="00FB369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организация экономической политики государства.</w:t>
      </w:r>
    </w:p>
    <w:p w:rsidR="00C159B2" w:rsidRDefault="00C159B2" w:rsidP="00FB36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Государству необходимо отслеживать изменения во внутренней и внешней среде, и для этого существуют государственные органы, занимающиеся мониторингом необходимых показателей. В России этим занимается Федеральная служба государственной статистики (Росстат).</w:t>
      </w:r>
    </w:p>
    <w:p w:rsidR="00C159B2" w:rsidRDefault="00C159B2" w:rsidP="00FB36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Росстат является федеральным органом исполнительной власти, осуществляющим функции по формированию официальной статистической информации о социальном, экономическом, демографическом и экологическом положении. </w:t>
      </w:r>
    </w:p>
    <w:p w:rsidR="00305263" w:rsidRPr="00D941AD" w:rsidRDefault="00C159B2" w:rsidP="00CD60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при проведении </w:t>
      </w:r>
      <w:r w:rsidRPr="00CD60F6">
        <w:rPr>
          <w:rFonts w:ascii="Times New Roman" w:hAnsi="Times New Roman" w:cs="Times New Roman"/>
          <w:i/>
          <w:sz w:val="28"/>
          <w:szCs w:val="28"/>
          <w:lang w:val="ru-RU"/>
        </w:rPr>
        <w:t>анализа динамики ВВП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будут использованы да</w:t>
      </w:r>
      <w:r w:rsidR="00FF3EBD">
        <w:rPr>
          <w:rFonts w:ascii="Times New Roman" w:hAnsi="Times New Roman" w:cs="Times New Roman"/>
          <w:sz w:val="28"/>
          <w:szCs w:val="28"/>
          <w:lang w:val="ru-RU"/>
        </w:rPr>
        <w:t>нные обработанные СНС и Росстат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ом. </w:t>
      </w:r>
      <w:r w:rsidR="00305263">
        <w:rPr>
          <w:rFonts w:ascii="Times New Roman" w:hAnsi="Times New Roman" w:cs="Times New Roman"/>
          <w:sz w:val="28"/>
          <w:szCs w:val="28"/>
          <w:lang w:val="ru-RU"/>
        </w:rPr>
        <w:t xml:space="preserve">Ниже приведена таблица значений ВВП в период 1998 – 2011гг. </w:t>
      </w:r>
    </w:p>
    <w:tbl>
      <w:tblPr>
        <w:tblStyle w:val="a7"/>
        <w:tblW w:w="0" w:type="auto"/>
        <w:tblLook w:val="04A0"/>
      </w:tblPr>
      <w:tblGrid>
        <w:gridCol w:w="776"/>
        <w:gridCol w:w="1724"/>
        <w:gridCol w:w="1589"/>
        <w:gridCol w:w="2436"/>
        <w:gridCol w:w="1734"/>
        <w:gridCol w:w="1736"/>
      </w:tblGrid>
      <w:tr w:rsidR="00305263" w:rsidRPr="00B511AB" w:rsidTr="00602750">
        <w:trPr>
          <w:trHeight w:val="2252"/>
        </w:trPr>
        <w:tc>
          <w:tcPr>
            <w:tcW w:w="0" w:type="auto"/>
            <w:hideMark/>
          </w:tcPr>
          <w:p w:rsidR="00305263" w:rsidRPr="00B511AB" w:rsidRDefault="00305263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0" w:type="auto"/>
            <w:hideMark/>
          </w:tcPr>
          <w:p w:rsidR="00305263" w:rsidRPr="00B511AB" w:rsidRDefault="00305263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ВВП в текущих ценах, </w:t>
            </w:r>
            <w:proofErr w:type="spellStart"/>
            <w:proofErr w:type="gramStart"/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млрд</w:t>
            </w:r>
            <w:proofErr w:type="spellEnd"/>
            <w:proofErr w:type="gramEnd"/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руб.</w:t>
            </w:r>
          </w:p>
        </w:tc>
        <w:tc>
          <w:tcPr>
            <w:tcW w:w="0" w:type="auto"/>
            <w:hideMark/>
          </w:tcPr>
          <w:p w:rsidR="00305263" w:rsidRPr="00B511AB" w:rsidRDefault="00305263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ВВП в ценах 2008 г., </w:t>
            </w:r>
            <w:proofErr w:type="spellStart"/>
            <w:proofErr w:type="gramStart"/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млрд</w:t>
            </w:r>
            <w:proofErr w:type="spellEnd"/>
            <w:proofErr w:type="gramEnd"/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руб.</w:t>
            </w:r>
          </w:p>
        </w:tc>
        <w:tc>
          <w:tcPr>
            <w:tcW w:w="0" w:type="auto"/>
            <w:hideMark/>
          </w:tcPr>
          <w:p w:rsidR="00305263" w:rsidRPr="00B511AB" w:rsidRDefault="00305263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 В</w:t>
            </w:r>
            <w:proofErr w:type="gramStart"/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ВП к пр</w:t>
            </w:r>
            <w:proofErr w:type="gramEnd"/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ошлому году (в ценах 2008 г.),%</w:t>
            </w:r>
          </w:p>
        </w:tc>
        <w:tc>
          <w:tcPr>
            <w:tcW w:w="0" w:type="auto"/>
            <w:vAlign w:val="center"/>
            <w:hideMark/>
          </w:tcPr>
          <w:p w:rsidR="00305263" w:rsidRPr="00D941AD" w:rsidRDefault="00305263" w:rsidP="003052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941A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Индекс-дефлятор</w:t>
            </w:r>
            <w:r w:rsidRPr="00D941AD">
              <w:rPr>
                <w:rFonts w:ascii="Times New Roman" w:hAnsi="Times New Roman" w:cs="Times New Roman"/>
                <w:lang w:val="ru-RU"/>
              </w:rPr>
              <w:t>,%</w:t>
            </w:r>
            <w:proofErr w:type="spellEnd"/>
          </w:p>
        </w:tc>
        <w:tc>
          <w:tcPr>
            <w:tcW w:w="0" w:type="auto"/>
            <w:hideMark/>
          </w:tcPr>
          <w:p w:rsidR="00305263" w:rsidRPr="00B511AB" w:rsidRDefault="00305263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ВВП по ППС в ценах 2011 г., </w:t>
            </w:r>
            <w:proofErr w:type="spellStart"/>
            <w:proofErr w:type="gramStart"/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млрд</w:t>
            </w:r>
            <w:proofErr w:type="spellEnd"/>
            <w:proofErr w:type="gramEnd"/>
            <w:r w:rsidRPr="00B511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дол.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2629,6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21190,2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1649,9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4823,2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22536,0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106,4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1755,5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7305,6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24799,9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110,0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137,6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1931,1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8943,6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26062,5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105,1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116,5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2029,4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10830,5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27312,3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104,8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115,6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2125,7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13208,2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29304,9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107,3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113,8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2280,8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17027,2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31407,8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107,2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120,3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2444,4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2005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21609,8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33410,5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106,4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119,3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2600,3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26917,2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36134,6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108,2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115,2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2812,3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33247,5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39218,7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108,5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113,8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3052,4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41276,8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41276,8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105,2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118,0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3212,5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38807,2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38048,6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92,2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102,0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2961,3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46308,5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39762,2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104,5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114,2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3094,6</w:t>
            </w:r>
          </w:p>
        </w:tc>
      </w:tr>
      <w:tr w:rsidR="00305263" w:rsidRPr="00B511AB" w:rsidTr="00602750">
        <w:trPr>
          <w:trHeight w:val="567"/>
        </w:trPr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55967,2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41457,8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104,3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115,9</w:t>
            </w:r>
          </w:p>
        </w:tc>
        <w:tc>
          <w:tcPr>
            <w:tcW w:w="0" w:type="auto"/>
            <w:vAlign w:val="center"/>
            <w:hideMark/>
          </w:tcPr>
          <w:p w:rsidR="00305263" w:rsidRPr="00B511AB" w:rsidRDefault="00305263" w:rsidP="00602750">
            <w:pPr>
              <w:spacing w:before="240" w:after="240" w:line="375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511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3226,6</w:t>
            </w:r>
          </w:p>
        </w:tc>
      </w:tr>
    </w:tbl>
    <w:p w:rsidR="00C124A0" w:rsidRDefault="00845976" w:rsidP="00FB3694">
      <w:pPr>
        <w:pStyle w:val="a3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Проанализировав данные таблицы, видно возрастающую динамику роста ВВП за этот период. </w:t>
      </w:r>
      <w:r w:rsidR="00602750">
        <w:rPr>
          <w:sz w:val="28"/>
          <w:szCs w:val="28"/>
          <w:lang w:val="ru-RU"/>
        </w:rPr>
        <w:t>Переведя данные в графический вид можно получить гистограмму</w:t>
      </w:r>
      <w:r w:rsidR="00904BF3">
        <w:rPr>
          <w:sz w:val="28"/>
          <w:szCs w:val="28"/>
          <w:lang w:val="ru-RU"/>
        </w:rPr>
        <w:t xml:space="preserve"> (Рис.1)</w:t>
      </w:r>
      <w:r w:rsidR="00602750">
        <w:rPr>
          <w:sz w:val="28"/>
          <w:szCs w:val="28"/>
          <w:lang w:val="ru-RU"/>
        </w:rPr>
        <w:t xml:space="preserve">: </w:t>
      </w:r>
    </w:p>
    <w:p w:rsidR="00602750" w:rsidRDefault="00602750" w:rsidP="00A356C0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920296"/>
            <wp:effectExtent l="19050" t="0" r="0" b="0"/>
            <wp:docPr id="1" name="Рисунок 1" descr="E:\wor\120783_economika\855ec7d800dcec32943023d98bad81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\120783_economika\855ec7d800dcec32943023d98bad81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2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76" w:rsidRDefault="00904BF3" w:rsidP="00904BF3">
      <w:pPr>
        <w:pStyle w:val="a3"/>
        <w:spacing w:line="360" w:lineRule="auto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Рисунок 1. - </w:t>
      </w:r>
      <w:r w:rsidR="00602750" w:rsidRPr="00602750">
        <w:rPr>
          <w:sz w:val="28"/>
          <w:szCs w:val="28"/>
          <w:shd w:val="clear" w:color="auto" w:fill="FFFFFF"/>
          <w:lang w:val="ru-RU"/>
        </w:rPr>
        <w:t>Динамика изменения реального ВВП России (в ценах 2008 г.)</w:t>
      </w:r>
    </w:p>
    <w:p w:rsidR="00DD2016" w:rsidRPr="00DD2016" w:rsidRDefault="00DD2016" w:rsidP="00FB3694">
      <w:pPr>
        <w:pStyle w:val="a3"/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DD2016">
        <w:rPr>
          <w:sz w:val="28"/>
          <w:szCs w:val="28"/>
          <w:shd w:val="clear" w:color="auto" w:fill="FFFFFF"/>
          <w:lang w:val="ru-RU"/>
        </w:rPr>
        <w:lastRenderedPageBreak/>
        <w:t xml:space="preserve">Устойчивая </w:t>
      </w:r>
      <w:r w:rsidRPr="00CD60F6">
        <w:rPr>
          <w:i/>
          <w:sz w:val="28"/>
          <w:szCs w:val="28"/>
          <w:shd w:val="clear" w:color="auto" w:fill="FFFFFF"/>
          <w:lang w:val="ru-RU"/>
        </w:rPr>
        <w:t>тенденция к снижению стоимости ВВП в России прослеживалась с начала экономических преобразований в 90-е годы прошлого столетия.</w:t>
      </w:r>
      <w:r w:rsidRPr="00DD2016">
        <w:rPr>
          <w:sz w:val="28"/>
          <w:szCs w:val="28"/>
          <w:shd w:val="clear" w:color="auto" w:fill="FFFFFF"/>
          <w:lang w:val="ru-RU"/>
        </w:rPr>
        <w:t xml:space="preserve"> По данным Росстата, валовой внутренний продукт России, исчисленный в соответствии с новой концепцией национальных счетов, в период с 1990 по 1998 г. сократился более чем в два раза.</w:t>
      </w:r>
    </w:p>
    <w:p w:rsidR="00DD2016" w:rsidRPr="00DD2016" w:rsidRDefault="00DD2016" w:rsidP="00904BF3">
      <w:pPr>
        <w:pStyle w:val="a3"/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DD2016">
        <w:rPr>
          <w:sz w:val="28"/>
          <w:szCs w:val="28"/>
          <w:shd w:val="clear" w:color="auto" w:fill="FFFFFF"/>
          <w:lang w:val="ru-RU"/>
        </w:rPr>
        <w:t>В 1997 году впервые за годы реформ был зафиксирован рост ВВП (он составил 0,9%), однако уже в следующем году глубокий финансовый кризис в России усугубил положение в экономике страны и стал катализатором дальнейшего падения ВВП. В 90-е годы по темпам снижения ВВП Россия являлась одним из мировых лидеров среди государств, имеющих отрицательный прирост ВВП.</w:t>
      </w:r>
    </w:p>
    <w:p w:rsidR="00DD2016" w:rsidRPr="00DD2016" w:rsidRDefault="00DD2016" w:rsidP="00FB3694">
      <w:pPr>
        <w:pStyle w:val="a3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ru-RU"/>
        </w:rPr>
      </w:pPr>
      <w:r w:rsidRPr="00DD2016">
        <w:rPr>
          <w:sz w:val="28"/>
          <w:szCs w:val="28"/>
          <w:shd w:val="clear" w:color="auto" w:fill="FFFFFF"/>
          <w:lang w:val="ru-RU"/>
        </w:rPr>
        <w:t>Восстановление динамики и рост ВВП начались только с 1999 года. Рост совпал с развитием новых направлений в ряде секторов, например, в сфере коммуникаций – распространение интернета, сотовой и пейджинговой связи положительно сказалось на росте потребления домашних хозяйств. Долю сферы услуг в ВВП увеличилась более чем в 1,5 раза (с 32,6% до 60%)</w:t>
      </w:r>
    </w:p>
    <w:p w:rsidR="00DD2016" w:rsidRPr="00904BF3" w:rsidRDefault="00DD2016" w:rsidP="00904BF3">
      <w:pPr>
        <w:pStyle w:val="a3"/>
        <w:spacing w:line="360" w:lineRule="auto"/>
        <w:jc w:val="center"/>
        <w:rPr>
          <w:sz w:val="28"/>
          <w:szCs w:val="28"/>
          <w:shd w:val="clear" w:color="auto" w:fill="FFFFFF"/>
          <w:lang w:val="ru-RU"/>
        </w:rPr>
      </w:pPr>
      <w:r w:rsidRPr="00DD2016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120130" cy="3439323"/>
            <wp:effectExtent l="19050" t="0" r="0" b="0"/>
            <wp:docPr id="3" name="Рисунок 2" descr="E:\wor\120783_economika\ri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\120783_economika\ris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4BF3" w:rsidRPr="00904BF3">
        <w:rPr>
          <w:sz w:val="28"/>
          <w:szCs w:val="28"/>
          <w:shd w:val="clear" w:color="auto" w:fill="FFFFFF"/>
          <w:lang w:val="ru-RU"/>
        </w:rPr>
        <w:t>Рисунок 2. - Вклад промышленного сектора и сферы услуг в формирование ВВП, %</w:t>
      </w:r>
    </w:p>
    <w:p w:rsidR="00DD2016" w:rsidRPr="00845976" w:rsidRDefault="00602750" w:rsidP="00FB3694">
      <w:pPr>
        <w:pStyle w:val="a3"/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Рассматривая данные за этот промежуток времени, также можно обнаружить, что вклады </w:t>
      </w:r>
      <w:r w:rsidR="00DD2016" w:rsidRPr="00DD2016">
        <w:rPr>
          <w:sz w:val="28"/>
          <w:szCs w:val="28"/>
          <w:shd w:val="clear" w:color="auto" w:fill="FFFFFF"/>
          <w:lang w:val="ru-RU"/>
        </w:rPr>
        <w:t>промышленного сектора и сферы услуг в формирование ВВП</w:t>
      </w:r>
      <w:r w:rsidR="00DD2016">
        <w:rPr>
          <w:sz w:val="28"/>
          <w:szCs w:val="28"/>
          <w:shd w:val="clear" w:color="auto" w:fill="FFFFFF"/>
          <w:lang w:val="ru-RU"/>
        </w:rPr>
        <w:t xml:space="preserve"> также изменяются. </w:t>
      </w:r>
      <w:r w:rsidR="00845976" w:rsidRPr="00845976">
        <w:rPr>
          <w:sz w:val="28"/>
          <w:szCs w:val="28"/>
          <w:lang w:val="ru-RU"/>
        </w:rPr>
        <w:t>В течение первой половины 1998 года динамика платных услуг формировалась под воздействием таких факторов, как нерегулярность выплаты населению заработной платы и пенсий. После августовского финансового кризиса к этому добавился фактор снижения платежеспособного спроса населения на услуги. В такой ситуации динамика цен и тарифов на платные услуги сохранилась в пределах среднемесячных темпов инфляции периода января-июля, что сдерживало сокращение спроса. Главное же, динамика объемов предоставления платных услуг населению определялась и особенностями их видовой структуры. За последние два-три года структура платных услуг населению приобрела достаточно устойчивый характер. Она более чем наполовину формируется из обязательных платежей за жилищно-коммунальные услуги, услуги пассажирского транспорта и связи. Почти 20% в объеме платных услуг населению приходится на ремонт квартир и жилищ, бытовой техники, услуг автосервиса, медицинские и образовательные услуги. Именно такая неразвитая структура спроса населения на платные услуги сдерживала падение их объема в 1998 году.</w:t>
      </w:r>
    </w:p>
    <w:p w:rsidR="00845976" w:rsidRDefault="00845976" w:rsidP="00FB3694">
      <w:pPr>
        <w:pStyle w:val="a3"/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845976">
        <w:rPr>
          <w:sz w:val="28"/>
          <w:szCs w:val="28"/>
          <w:lang w:val="ru-RU"/>
        </w:rPr>
        <w:t>Таким образом, изменение структуры ВВП в России идет на фоне снижения производства, а не его роста, как в развитых странах. Это означает, что данный структурный сдвиг определяется факторами как пассивного, так и активного характера. Пассивным фактором роста доли услуг является сокращение физического объема производства товаров, в сочетании с отставанием темпов роста цен на товары по отношению к темпам роста цен на услуги. В качестве активных факторов роста удельного веса услуг выступают медленное (относительно общего спада) сокращение объема бесплатных услуг, включающих в себя образование, здравоохранение, культуру, и рост предоставления новых видов услуг, связанных с рыночными преобразованиями в экономике.</w:t>
      </w:r>
    </w:p>
    <w:p w:rsidR="00FF3EBD" w:rsidRDefault="00FF3EBD" w:rsidP="00CD60F6">
      <w:pPr>
        <w:pStyle w:val="a3"/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Рост ВВП зависит также от различных источников дохода.</w:t>
      </w:r>
      <w:r w:rsidR="0032079B">
        <w:rPr>
          <w:sz w:val="28"/>
          <w:szCs w:val="28"/>
          <w:lang w:val="ru-RU"/>
        </w:rPr>
        <w:t xml:space="preserve"> </w:t>
      </w:r>
      <w:proofErr w:type="gramStart"/>
      <w:r w:rsidR="0032079B">
        <w:rPr>
          <w:sz w:val="28"/>
          <w:szCs w:val="28"/>
          <w:lang w:val="ru-RU"/>
        </w:rPr>
        <w:t>Основными</w:t>
      </w:r>
      <w:proofErr w:type="gramEnd"/>
      <w:r w:rsidR="0032079B">
        <w:rPr>
          <w:sz w:val="28"/>
          <w:szCs w:val="28"/>
          <w:lang w:val="ru-RU"/>
        </w:rPr>
        <w:t xml:space="preserve"> из которых можно выделить нефтегазовые доходы.</w:t>
      </w:r>
      <w:r>
        <w:rPr>
          <w:sz w:val="28"/>
          <w:szCs w:val="28"/>
          <w:lang w:val="ru-RU"/>
        </w:rPr>
        <w:t xml:space="preserve"> В России за период 1998-2011гг. </w:t>
      </w:r>
      <w:r w:rsidR="0032079B">
        <w:rPr>
          <w:sz w:val="28"/>
          <w:szCs w:val="28"/>
          <w:lang w:val="ru-RU"/>
        </w:rPr>
        <w:t>соотношение источников доходов</w:t>
      </w:r>
      <w:r>
        <w:rPr>
          <w:sz w:val="28"/>
          <w:szCs w:val="28"/>
          <w:lang w:val="ru-RU"/>
        </w:rPr>
        <w:t xml:space="preserve"> выглядит следующим образом:</w:t>
      </w:r>
    </w:p>
    <w:p w:rsidR="00FF3EBD" w:rsidRDefault="00FF3EBD" w:rsidP="00FB3694">
      <w:pPr>
        <w:pStyle w:val="a3"/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FF3EBD">
        <w:rPr>
          <w:noProof/>
          <w:sz w:val="28"/>
          <w:szCs w:val="28"/>
        </w:rPr>
        <w:drawing>
          <wp:inline distT="0" distB="0" distL="0" distR="0">
            <wp:extent cx="5652770" cy="2802890"/>
            <wp:effectExtent l="19050" t="0" r="5080" b="0"/>
            <wp:docPr id="2" name="Рисунок 3" descr="E:\wor\120783_economika\ri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or\120783_economika\ris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EBD" w:rsidRDefault="00904BF3" w:rsidP="00904BF3">
      <w:pPr>
        <w:pStyle w:val="a3"/>
        <w:spacing w:line="360" w:lineRule="auto"/>
        <w:ind w:firstLine="708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Рисунок 3. - </w:t>
      </w:r>
      <w:r w:rsidR="00FF3EBD" w:rsidRPr="00FF3EBD">
        <w:rPr>
          <w:sz w:val="28"/>
          <w:szCs w:val="28"/>
          <w:lang w:val="ru-RU"/>
        </w:rPr>
        <w:t>Структура формирования доходов бюджета РФ по источникам поступлений, %</w:t>
      </w:r>
    </w:p>
    <w:p w:rsidR="00904BF3" w:rsidRPr="00FF3EBD" w:rsidRDefault="00904BF3" w:rsidP="00FB3694">
      <w:pPr>
        <w:pStyle w:val="a3"/>
        <w:spacing w:line="360" w:lineRule="auto"/>
        <w:ind w:firstLine="708"/>
        <w:contextualSpacing/>
        <w:jc w:val="both"/>
        <w:rPr>
          <w:sz w:val="28"/>
          <w:szCs w:val="28"/>
          <w:lang w:val="ru-RU"/>
        </w:rPr>
      </w:pPr>
    </w:p>
    <w:p w:rsidR="00AB053E" w:rsidRDefault="00AB053E" w:rsidP="00FB3694">
      <w:pPr>
        <w:pStyle w:val="a3"/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AB053E">
        <w:rPr>
          <w:sz w:val="28"/>
          <w:szCs w:val="28"/>
          <w:lang w:val="ru-RU"/>
        </w:rPr>
        <w:t>В рассматриваемый период на международных товарно-сырьевых рынках были зафиксированы высокие цены на продукцию секторов-продуцентов первичных ресурсов РФ (нефть, природный газ, металлы). Это обеспечило максимальные валютные поступления, позволившие сформировать резерв и увеличить расходы на социальные программы (с этим связан рост потребления домашних хозяйств).</w:t>
      </w:r>
    </w:p>
    <w:p w:rsidR="00FB3694" w:rsidRDefault="00FB3694">
      <w:pP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sz w:val="28"/>
          <w:szCs w:val="28"/>
          <w:lang w:val="ru-RU"/>
        </w:rPr>
        <w:br w:type="page"/>
      </w:r>
    </w:p>
    <w:p w:rsidR="00FB3694" w:rsidRDefault="00FB3694" w:rsidP="00FB3694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</w:t>
      </w:r>
    </w:p>
    <w:p w:rsidR="00FB3694" w:rsidRPr="00CD60F6" w:rsidRDefault="00CD60F6" w:rsidP="00CD60F6">
      <w:pPr>
        <w:pStyle w:val="a3"/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CD60F6">
        <w:rPr>
          <w:sz w:val="28"/>
          <w:szCs w:val="28"/>
          <w:lang w:val="ru-RU"/>
        </w:rPr>
        <w:t xml:space="preserve">Проведя анализ вышеизложенных данных можно сделать выводы о том, что </w:t>
      </w:r>
      <w:r>
        <w:rPr>
          <w:sz w:val="28"/>
          <w:szCs w:val="28"/>
          <w:lang w:val="ru-RU"/>
        </w:rPr>
        <w:t>э</w:t>
      </w:r>
      <w:r w:rsidRPr="00CD60F6">
        <w:rPr>
          <w:color w:val="000000"/>
          <w:sz w:val="28"/>
          <w:szCs w:val="28"/>
          <w:shd w:val="clear" w:color="auto" w:fill="FFFFFF"/>
          <w:lang w:val="ru-RU"/>
        </w:rPr>
        <w:t>кономический ро</w:t>
      </w:r>
      <w:proofErr w:type="gramStart"/>
      <w:r w:rsidRPr="00CD60F6">
        <w:rPr>
          <w:color w:val="000000"/>
          <w:sz w:val="28"/>
          <w:szCs w:val="28"/>
          <w:shd w:val="clear" w:color="auto" w:fill="FFFFFF"/>
          <w:lang w:val="ru-RU"/>
        </w:rPr>
        <w:t>ст в РФ</w:t>
      </w:r>
      <w:proofErr w:type="gramEnd"/>
      <w:r w:rsidRPr="00CD60F6">
        <w:rPr>
          <w:color w:val="000000"/>
          <w:sz w:val="28"/>
          <w:szCs w:val="28"/>
          <w:shd w:val="clear" w:color="auto" w:fill="FFFFFF"/>
          <w:lang w:val="ru-RU"/>
        </w:rPr>
        <w:t xml:space="preserve"> генерируется преимущественно за счет добывающего и перерабатывающего секторов, обладающих избыточными ресурсами: они обеспечивают более 50% всех поступлений в бюджет страны. Формирование экономики за счет сырьевого сектора определяет скорее экстенсивный, нежели интенсивный вариант развития страны. Высокие цены на мировых товарно-сырьевых рынках на первичные ресурсы внесли ощутимый вклад в обеспечение высоких темпов роста ВВП. Закрытие ресурсоемких производств в 90-е годы положительно сказалось на снижении удельных затрат на выпуск продукции по промышленному сектору в целом, повысив эффективность использования ресурсов. Данная ситуация носила кратковременный характер и по мере восстановления спроса привела к формированию антирекордов по затратам ресурсов на выпуск продукции. Частично это было сдержано за счет повышения уровня загрузки производственных мощностей до уровня,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близкого к </w:t>
      </w:r>
      <w:proofErr w:type="gramStart"/>
      <w:r>
        <w:rPr>
          <w:color w:val="000000"/>
          <w:sz w:val="28"/>
          <w:szCs w:val="28"/>
          <w:shd w:val="clear" w:color="auto" w:fill="FFFFFF"/>
          <w:lang w:val="ru-RU"/>
        </w:rPr>
        <w:t>оптимальному</w:t>
      </w:r>
      <w:proofErr w:type="gramEnd"/>
      <w:r w:rsidRPr="00CD60F6">
        <w:rPr>
          <w:color w:val="000000"/>
          <w:sz w:val="28"/>
          <w:szCs w:val="28"/>
          <w:shd w:val="clear" w:color="auto" w:fill="FFFFFF"/>
          <w:lang w:val="ru-RU"/>
        </w:rPr>
        <w:t>. Публикуемые данные по темпам роста ВВП отражают количественные изменения, происходящие за счет экстенсивных и интенсивных составляющих экономического роста.</w:t>
      </w:r>
    </w:p>
    <w:p w:rsidR="0032079B" w:rsidRPr="00613F44" w:rsidRDefault="00165071" w:rsidP="00613F4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44">
        <w:rPr>
          <w:rFonts w:ascii="Times New Roman" w:hAnsi="Times New Roman" w:cs="Times New Roman"/>
          <w:sz w:val="28"/>
          <w:szCs w:val="28"/>
          <w:lang w:val="ru-RU"/>
        </w:rPr>
        <w:t>Таким образом,</w:t>
      </w:r>
      <w:r w:rsidR="0032079B" w:rsidRPr="00613F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3F44" w:rsidRPr="00613F44">
        <w:rPr>
          <w:rFonts w:ascii="Times New Roman" w:hAnsi="Times New Roman" w:cs="Times New Roman"/>
          <w:sz w:val="28"/>
          <w:szCs w:val="28"/>
          <w:lang w:val="ru-RU"/>
        </w:rPr>
        <w:t>можно сказать, что динамика валового внутреннего продукта в России за период 1998-2011гг. есть возрастающая. Спровоцировано это вышеизложенными факторами. Для дальнейшего развития экономики государства и возрастания ВВП нужно провести более глубокий анализ динамики. Кроме того необходимо также рассмотреть факторы роста ВВП других стран для установления наиболее эффективных средств «поднятия» экономики.</w:t>
      </w:r>
    </w:p>
    <w:p w:rsidR="00FB3694" w:rsidRDefault="00FB3694" w:rsidP="00165071">
      <w:pPr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sz w:val="28"/>
          <w:szCs w:val="28"/>
          <w:lang w:val="ru-RU"/>
        </w:rPr>
        <w:br w:type="page"/>
      </w:r>
    </w:p>
    <w:p w:rsidR="00FB3694" w:rsidRDefault="00FB3694" w:rsidP="00FB3694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342489751"/>
      <w:bookmarkStart w:id="8" w:name="_Toc343207811"/>
      <w:bookmarkStart w:id="9" w:name="_Toc403431098"/>
      <w:r w:rsidRPr="002C09DC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7"/>
      <w:bookmarkEnd w:id="8"/>
      <w:bookmarkEnd w:id="9"/>
    </w:p>
    <w:p w:rsidR="00020093" w:rsidRPr="00020093" w:rsidRDefault="00020093" w:rsidP="00FB3694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B3694" w:rsidRPr="00406F03" w:rsidRDefault="00CD60F6" w:rsidP="00406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D6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Статистический</w:t>
      </w:r>
      <w:proofErr w:type="spellEnd"/>
      <w:r w:rsidRPr="00CD6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D6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сборник</w:t>
      </w:r>
      <w:proofErr w:type="spellEnd"/>
      <w:r w:rsidRPr="00CD6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CD6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Россия</w:t>
      </w:r>
      <w:proofErr w:type="spellEnd"/>
      <w:r w:rsidRPr="00CD6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2012». Москва, </w:t>
      </w:r>
      <w:proofErr w:type="spellStart"/>
      <w:r w:rsidRPr="00CD6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Росстат</w:t>
      </w:r>
      <w:proofErr w:type="spellEnd"/>
      <w:r w:rsidRPr="00CD60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2012</w:t>
      </w:r>
    </w:p>
    <w:p w:rsidR="00CD60F6" w:rsidRPr="00406F03" w:rsidRDefault="00CD60F6" w:rsidP="00406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Куликов Л.М. Основы экономической теории</w:t>
      </w:r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2008. – 400с.</w:t>
      </w:r>
    </w:p>
    <w:p w:rsidR="00165071" w:rsidRPr="00406F03" w:rsidRDefault="00165071" w:rsidP="00406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Большой экономический словарь, ред. </w:t>
      </w:r>
      <w:proofErr w:type="spellStart"/>
      <w:r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Азрилиян</w:t>
      </w:r>
      <w:proofErr w:type="spellEnd"/>
      <w:r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А.Н. – Институт новой экономики, 2008. – 1376с.</w:t>
      </w:r>
    </w:p>
    <w:p w:rsidR="00165071" w:rsidRPr="00406F03" w:rsidRDefault="00AA3D42" w:rsidP="00406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1" w:history="1">
        <w:r w:rsidR="00165071" w:rsidRPr="00406F0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http://www.gks.ru/free_doc/new_site/vvp/tab4.xls</w:t>
        </w:r>
      </w:hyperlink>
      <w:r w:rsidR="00406F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Росстат</w:t>
      </w:r>
      <w:proofErr w:type="spellEnd"/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Индексы-дефляторы</w:t>
      </w:r>
      <w:proofErr w:type="spellEnd"/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(%</w:t>
      </w:r>
      <w:r w:rsid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 </w:t>
      </w:r>
      <w:proofErr w:type="spellStart"/>
      <w:r w:rsid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предыдущему</w:t>
      </w:r>
      <w:proofErr w:type="spellEnd"/>
      <w:r w:rsid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году</w:t>
      </w:r>
      <w:proofErr w:type="spellEnd"/>
      <w:r w:rsid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(1996—2013</w:t>
      </w:r>
      <w:r w:rsidR="00406F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гг.)</w:t>
      </w:r>
    </w:p>
    <w:p w:rsidR="00165071" w:rsidRPr="00613F44" w:rsidRDefault="00AA3D42" w:rsidP="00406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2" w:history="1">
        <w:r w:rsidR="00165071" w:rsidRPr="00406F0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http://www.gks.ru/free_doc/new_site/vvp/tab1.xls</w:t>
        </w:r>
      </w:hyperlink>
      <w:r w:rsidR="00406F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Росстат</w:t>
      </w:r>
      <w:proofErr w:type="spellEnd"/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Годовые</w:t>
      </w:r>
      <w:proofErr w:type="spellEnd"/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дан</w:t>
      </w:r>
      <w:r w:rsid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ные</w:t>
      </w:r>
      <w:proofErr w:type="spellEnd"/>
      <w:r w:rsid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</w:t>
      </w:r>
      <w:proofErr w:type="spellStart"/>
      <w:r w:rsid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текущих</w:t>
      </w:r>
      <w:proofErr w:type="spellEnd"/>
      <w:r w:rsid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ценах</w:t>
      </w:r>
      <w:proofErr w:type="spellEnd"/>
      <w:r w:rsid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(1995—2013</w:t>
      </w:r>
      <w:r w:rsidR="00613F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165071" w:rsidRPr="00406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гг.)</w:t>
      </w:r>
    </w:p>
    <w:p w:rsidR="00613F44" w:rsidRPr="00406F03" w:rsidRDefault="00613F44" w:rsidP="00406F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Россия</w:t>
      </w:r>
      <w:proofErr w:type="spellEnd"/>
      <w:r w:rsidRP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переходит</w:t>
      </w:r>
      <w:proofErr w:type="spellEnd"/>
      <w:r w:rsidRP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</w:t>
      </w:r>
      <w:proofErr w:type="spellEnd"/>
      <w:r w:rsidRP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вступление</w:t>
      </w:r>
      <w:proofErr w:type="spellEnd"/>
      <w:r w:rsidRP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//</w:t>
      </w:r>
      <w:proofErr w:type="spellStart"/>
      <w:r w:rsidRP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Коммерсантъ</w:t>
      </w:r>
      <w:proofErr w:type="spellEnd"/>
      <w:r w:rsidRPr="00613F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— № 189. — 16.10.2001.</w:t>
      </w:r>
    </w:p>
    <w:sectPr w:rsidR="00613F44" w:rsidRPr="00406F03" w:rsidSect="00C1235C">
      <w:headerReference w:type="default" r:id="rId13"/>
      <w:pgSz w:w="11906" w:h="16838"/>
      <w:pgMar w:top="1134" w:right="567" w:bottom="1134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8D" w:rsidRDefault="0033178D" w:rsidP="00C1235C">
      <w:pPr>
        <w:spacing w:after="0" w:line="240" w:lineRule="auto"/>
      </w:pPr>
      <w:r>
        <w:separator/>
      </w:r>
    </w:p>
  </w:endnote>
  <w:endnote w:type="continuationSeparator" w:id="0">
    <w:p w:rsidR="0033178D" w:rsidRDefault="0033178D" w:rsidP="00C1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8D" w:rsidRDefault="0033178D" w:rsidP="00C1235C">
      <w:pPr>
        <w:spacing w:after="0" w:line="240" w:lineRule="auto"/>
      </w:pPr>
      <w:r>
        <w:separator/>
      </w:r>
    </w:p>
  </w:footnote>
  <w:footnote w:type="continuationSeparator" w:id="0">
    <w:p w:rsidR="0033178D" w:rsidRDefault="0033178D" w:rsidP="00C1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058"/>
      <w:docPartObj>
        <w:docPartGallery w:val="Page Numbers (Top of Page)"/>
        <w:docPartUnique/>
      </w:docPartObj>
    </w:sdtPr>
    <w:sdtContent>
      <w:p w:rsidR="00C1235C" w:rsidRDefault="00C1235C">
        <w:pPr>
          <w:pStyle w:val="aa"/>
          <w:jc w:val="right"/>
        </w:pPr>
        <w:fldSimple w:instr=" PAGE   \* MERGEFORMAT ">
          <w:r w:rsidR="00020093">
            <w:rPr>
              <w:noProof/>
            </w:rPr>
            <w:t>17</w:t>
          </w:r>
        </w:fldSimple>
      </w:p>
    </w:sdtContent>
  </w:sdt>
  <w:p w:rsidR="00C1235C" w:rsidRDefault="00C123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812"/>
    <w:multiLevelType w:val="multilevel"/>
    <w:tmpl w:val="77B2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03A43"/>
    <w:multiLevelType w:val="hybridMultilevel"/>
    <w:tmpl w:val="788633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558D"/>
    <w:multiLevelType w:val="multilevel"/>
    <w:tmpl w:val="6FC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01BB5"/>
    <w:multiLevelType w:val="hybridMultilevel"/>
    <w:tmpl w:val="EAE296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17A9A"/>
    <w:multiLevelType w:val="multilevel"/>
    <w:tmpl w:val="88D83C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A56EE"/>
    <w:multiLevelType w:val="multilevel"/>
    <w:tmpl w:val="461C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27ADA"/>
    <w:multiLevelType w:val="multilevel"/>
    <w:tmpl w:val="92F2E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9C03B4"/>
    <w:multiLevelType w:val="multilevel"/>
    <w:tmpl w:val="65D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F7F"/>
    <w:rsid w:val="00020093"/>
    <w:rsid w:val="0012375E"/>
    <w:rsid w:val="00165071"/>
    <w:rsid w:val="002728FC"/>
    <w:rsid w:val="002F0A9D"/>
    <w:rsid w:val="00305263"/>
    <w:rsid w:val="0032079B"/>
    <w:rsid w:val="0033178D"/>
    <w:rsid w:val="00406F03"/>
    <w:rsid w:val="004B0EDE"/>
    <w:rsid w:val="005B49EA"/>
    <w:rsid w:val="00602750"/>
    <w:rsid w:val="00613F44"/>
    <w:rsid w:val="006E359D"/>
    <w:rsid w:val="007B582D"/>
    <w:rsid w:val="00845976"/>
    <w:rsid w:val="00882DDD"/>
    <w:rsid w:val="008B256B"/>
    <w:rsid w:val="00904BF3"/>
    <w:rsid w:val="00927D89"/>
    <w:rsid w:val="00957BA2"/>
    <w:rsid w:val="00A356C0"/>
    <w:rsid w:val="00A66244"/>
    <w:rsid w:val="00AA3D42"/>
    <w:rsid w:val="00AB053E"/>
    <w:rsid w:val="00B511AB"/>
    <w:rsid w:val="00C1235C"/>
    <w:rsid w:val="00C124A0"/>
    <w:rsid w:val="00C159B2"/>
    <w:rsid w:val="00C7322E"/>
    <w:rsid w:val="00CD60F6"/>
    <w:rsid w:val="00D41A2B"/>
    <w:rsid w:val="00D46AFC"/>
    <w:rsid w:val="00D80F7F"/>
    <w:rsid w:val="00D941AD"/>
    <w:rsid w:val="00DD2016"/>
    <w:rsid w:val="00F27D8A"/>
    <w:rsid w:val="00FB3694"/>
    <w:rsid w:val="00F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B"/>
  </w:style>
  <w:style w:type="paragraph" w:styleId="1">
    <w:name w:val="heading 1"/>
    <w:basedOn w:val="a"/>
    <w:next w:val="a"/>
    <w:link w:val="10"/>
    <w:uiPriority w:val="9"/>
    <w:qFormat/>
    <w:rsid w:val="00D80F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F7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unhideWhenUsed/>
    <w:rsid w:val="0088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82DDD"/>
  </w:style>
  <w:style w:type="character" w:styleId="a4">
    <w:name w:val="Hyperlink"/>
    <w:basedOn w:val="a0"/>
    <w:uiPriority w:val="99"/>
    <w:unhideWhenUsed/>
    <w:rsid w:val="00882DD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0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B0EDE"/>
    <w:pPr>
      <w:ind w:left="720"/>
      <w:contextualSpacing/>
    </w:pPr>
  </w:style>
  <w:style w:type="character" w:customStyle="1" w:styleId="mw-headline">
    <w:name w:val="mw-headline"/>
    <w:basedOn w:val="a0"/>
    <w:rsid w:val="00B511AB"/>
  </w:style>
  <w:style w:type="character" w:customStyle="1" w:styleId="mw-editsection">
    <w:name w:val="mw-editsection"/>
    <w:basedOn w:val="a0"/>
    <w:rsid w:val="00B511AB"/>
  </w:style>
  <w:style w:type="character" w:customStyle="1" w:styleId="mw-editsection-bracket">
    <w:name w:val="mw-editsection-bracket"/>
    <w:basedOn w:val="a0"/>
    <w:rsid w:val="00B511AB"/>
  </w:style>
  <w:style w:type="character" w:customStyle="1" w:styleId="mw-editsection-divider">
    <w:name w:val="mw-editsection-divider"/>
    <w:basedOn w:val="a0"/>
    <w:rsid w:val="00B511AB"/>
  </w:style>
  <w:style w:type="character" w:styleId="a6">
    <w:name w:val="FollowedHyperlink"/>
    <w:basedOn w:val="a0"/>
    <w:uiPriority w:val="99"/>
    <w:semiHidden/>
    <w:unhideWhenUsed/>
    <w:rsid w:val="00B511A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9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75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qFormat/>
    <w:rsid w:val="00C1235C"/>
    <w:pPr>
      <w:tabs>
        <w:tab w:val="right" w:leader="dot" w:pos="9781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8"/>
      <w:szCs w:val="28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C123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235C"/>
  </w:style>
  <w:style w:type="paragraph" w:styleId="ac">
    <w:name w:val="footer"/>
    <w:basedOn w:val="a"/>
    <w:link w:val="ad"/>
    <w:uiPriority w:val="99"/>
    <w:semiHidden/>
    <w:unhideWhenUsed/>
    <w:rsid w:val="00C123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3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vvp/tab1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free_doc/new_site/vvp/tab4.x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1D5A8-9CAA-45AA-A2F0-EAFDD6C0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17</Pages>
  <Words>13907</Words>
  <Characters>7927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2015-01-29T12:09:00Z</dcterms:created>
  <dcterms:modified xsi:type="dcterms:W3CDTF">2015-01-29T21:09:00Z</dcterms:modified>
</cp:coreProperties>
</file>