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D0" w:rsidRPr="009B4B89" w:rsidRDefault="009B4B89">
      <w:pPr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 w:rsidRPr="009B4B89">
        <w:rPr>
          <w:sz w:val="40"/>
          <w:szCs w:val="40"/>
        </w:rPr>
        <w:t xml:space="preserve">Лабораторных работы </w:t>
      </w:r>
    </w:p>
    <w:sectPr w:rsidR="008B20D0" w:rsidRPr="009B4B89" w:rsidSect="008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89"/>
    <w:rsid w:val="008B20D0"/>
    <w:rsid w:val="009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2015-01-22T13:14:00Z</dcterms:created>
  <dcterms:modified xsi:type="dcterms:W3CDTF">2015-01-22T13:15:00Z</dcterms:modified>
</cp:coreProperties>
</file>