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3" w:rsidRPr="00A36B93" w:rsidRDefault="00A36B93">
      <w:pPr>
        <w:rPr>
          <w:b/>
        </w:rPr>
      </w:pPr>
      <w:r>
        <w:rPr>
          <w:b/>
        </w:rPr>
        <w:t>В  сканированном  виде</w:t>
      </w:r>
    </w:p>
    <w:p w:rsidR="00A36B93" w:rsidRDefault="00A36B93"/>
    <w:p w:rsidR="00323B39" w:rsidRDefault="00A36B93">
      <w:r>
        <w:t xml:space="preserve">Найти частные производные  и полный дифференциал функции </w:t>
      </w:r>
      <w:r>
        <w:rPr>
          <w:position w:val="-10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16.75pt" o:ole="" fillcolor="window">
            <v:imagedata r:id="rId4" o:title=""/>
          </v:shape>
          <o:OLEObject Type="Embed" ProgID="Equation.3" ShapeID="_x0000_i1025" DrawAspect="Content" ObjectID="_1483035642" r:id="rId5"/>
        </w:object>
      </w:r>
      <w:r>
        <w:t>:</w:t>
      </w:r>
    </w:p>
    <w:p w:rsidR="00A36B93" w:rsidRDefault="00A36B93">
      <w:r>
        <w:rPr>
          <w:b/>
          <w:position w:val="-10"/>
        </w:rPr>
        <w:object w:dxaOrig="1680" w:dyaOrig="360">
          <v:shape id="_x0000_i1026" type="#_x0000_t75" style="width:83.7pt;height:18.4pt" o:ole="" fillcolor="window">
            <v:imagedata r:id="rId6" o:title=""/>
          </v:shape>
          <o:OLEObject Type="Embed" ProgID="Equation.3" ShapeID="_x0000_i1026" DrawAspect="Content" ObjectID="_1483035643" r:id="rId7"/>
        </w:object>
      </w:r>
    </w:p>
    <w:sectPr w:rsidR="00A36B93" w:rsidSect="003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B93"/>
    <w:rsid w:val="00323B39"/>
    <w:rsid w:val="00A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2015-01-17T17:33:00Z</dcterms:created>
  <dcterms:modified xsi:type="dcterms:W3CDTF">2015-01-17T17:34:00Z</dcterms:modified>
</cp:coreProperties>
</file>