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9C" w:rsidRDefault="00D64B9C" w:rsidP="00D64B9C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Контрольная работа</w:t>
      </w:r>
    </w:p>
    <w:p w:rsidR="00D64B9C" w:rsidRDefault="00D64B9C" w:rsidP="00D64B9C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Методические указания по выполнению</w:t>
      </w:r>
    </w:p>
    <w:p w:rsidR="00D64B9C" w:rsidRDefault="00D64B9C" w:rsidP="00D64B9C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Первые четыре задачи относятся к первой главе – теории множеств.</w:t>
      </w:r>
    </w:p>
    <w:p w:rsidR="00D64B9C" w:rsidRDefault="00D64B9C" w:rsidP="00D64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первой задаче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необходимо аналитически доказать равенство в пункте (а), используя свойства операций над множествами (</w:t>
      </w:r>
      <w:r>
        <w:rPr>
          <w:i/>
          <w:iCs/>
          <w:color w:val="000000"/>
          <w:sz w:val="27"/>
          <w:szCs w:val="27"/>
        </w:rPr>
        <w:t>по материалам п. 1.2.5</w:t>
      </w:r>
      <w:r>
        <w:rPr>
          <w:color w:val="000000"/>
          <w:sz w:val="27"/>
          <w:szCs w:val="27"/>
        </w:rPr>
        <w:t>), а также проиллюстрировать его диаграммами Эйлера-Венна (</w:t>
      </w:r>
      <w:r>
        <w:rPr>
          <w:i/>
          <w:iCs/>
          <w:color w:val="000000"/>
          <w:sz w:val="27"/>
          <w:szCs w:val="27"/>
        </w:rPr>
        <w:t>по материалам п. 1.2.2</w:t>
      </w:r>
      <w:r>
        <w:rPr>
          <w:color w:val="000000"/>
          <w:sz w:val="27"/>
          <w:szCs w:val="27"/>
        </w:rPr>
        <w:t>).</w:t>
      </w:r>
    </w:p>
    <w:p w:rsidR="00D64B9C" w:rsidRDefault="00D64B9C" w:rsidP="00D64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Например: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Пусть нужно доказать равенство A\(A\</w:t>
      </w:r>
      <w:proofErr w:type="gramStart"/>
      <w:r>
        <w:rPr>
          <w:color w:val="000000"/>
          <w:sz w:val="27"/>
          <w:szCs w:val="27"/>
        </w:rPr>
        <w:t>B)=</w:t>
      </w:r>
      <w:proofErr w:type="gramEnd"/>
      <w:r>
        <w:rPr>
          <w:color w:val="000000"/>
          <w:sz w:val="27"/>
          <w:szCs w:val="27"/>
        </w:rPr>
        <w:t>A</w:t>
      </w:r>
      <w:r>
        <w:rPr>
          <w:rFonts w:ascii="Symbol" w:hAnsi="Symbol"/>
          <w:color w:val="000000"/>
          <w:sz w:val="27"/>
          <w:szCs w:val="27"/>
        </w:rPr>
        <w:t>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B. Преобразуем левую часть: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885950" cy="190500"/>
            <wp:effectExtent l="0" t="0" r="0" b="0"/>
            <wp:docPr id="4" name="Рисунок 4" descr="C:\Users\SYOK\Desktop\Контрольная работа_files\k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OK\Desktop\Контрольная работа_files\kr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(по свойству разности № 10) =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971550" cy="266700"/>
            <wp:effectExtent l="0" t="0" r="0" b="0"/>
            <wp:docPr id="3" name="Рисунок 3" descr="C:\Users\SYOK\Desktop\Контрольная работа_files\Image19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OK\Desktop\Контрольная работа_files\Image193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(по двойственности № 9) =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76375" cy="228600"/>
            <wp:effectExtent l="0" t="0" r="9525" b="0"/>
            <wp:docPr id="2" name="Рисунок 2" descr="C:\Users\SYOK\Desktop\Контрольная работа_files\k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OK\Desktop\Контрольная работа_files\kr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(по дистрибутивности № 4) =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mbol" w:hAnsi="Symbol"/>
          <w:color w:val="000000"/>
          <w:sz w:val="27"/>
          <w:szCs w:val="27"/>
        </w:rPr>
        <w:t>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</w:t>
      </w:r>
      <w:r>
        <w:rPr>
          <w:rFonts w:ascii="Symbol" w:hAnsi="Symbol"/>
          <w:color w:val="000000"/>
          <w:sz w:val="27"/>
          <w:szCs w:val="27"/>
        </w:rPr>
        <w:t>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(A </w:t>
      </w:r>
      <w:r>
        <w:rPr>
          <w:rFonts w:ascii="Symbol" w:hAnsi="Symbol"/>
          <w:color w:val="000000"/>
          <w:sz w:val="27"/>
          <w:szCs w:val="27"/>
        </w:rPr>
        <w:t>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B) (по свойству дополнения № 7) = A </w:t>
      </w:r>
      <w:r>
        <w:rPr>
          <w:rFonts w:ascii="Symbol" w:hAnsi="Symbol"/>
          <w:color w:val="000000"/>
          <w:sz w:val="27"/>
          <w:szCs w:val="27"/>
        </w:rPr>
        <w:t>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B (по свойству нуля № 5)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mbol" w:hAnsi="Symbol"/>
          <w:color w:val="000000"/>
          <w:sz w:val="27"/>
          <w:szCs w:val="27"/>
        </w:rPr>
        <w:t>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получена правая часть, т.е. равенство доказано.</w:t>
      </w:r>
    </w:p>
    <w:p w:rsidR="00D64B9C" w:rsidRDefault="00D64B9C" w:rsidP="00D64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пункте (б) следует использовать определение операции декартова произведения, например: (A</w:t>
      </w:r>
      <w:r>
        <w:rPr>
          <w:rFonts w:ascii="Symbol" w:hAnsi="Symbol"/>
          <w:color w:val="000000"/>
          <w:sz w:val="27"/>
          <w:szCs w:val="27"/>
        </w:rPr>
        <w:t>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B)</w:t>
      </w:r>
      <w:r>
        <w:rPr>
          <w:rFonts w:ascii="Symbol" w:hAnsi="Symbol"/>
          <w:color w:val="000000"/>
          <w:sz w:val="27"/>
          <w:szCs w:val="27"/>
        </w:rPr>
        <w:t>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 = {(</w:t>
      </w:r>
      <w:proofErr w:type="spellStart"/>
      <w:proofErr w:type="gramStart"/>
      <w:r>
        <w:rPr>
          <w:color w:val="000000"/>
          <w:sz w:val="27"/>
          <w:szCs w:val="27"/>
        </w:rPr>
        <w:t>a,c</w:t>
      </w:r>
      <w:proofErr w:type="spellEnd"/>
      <w:proofErr w:type="gramEnd"/>
      <w:r>
        <w:rPr>
          <w:color w:val="000000"/>
          <w:sz w:val="27"/>
          <w:szCs w:val="27"/>
        </w:rPr>
        <w:t>) | a </w:t>
      </w:r>
      <w:r>
        <w:rPr>
          <w:rFonts w:ascii="Symbol" w:hAnsi="Symbol"/>
          <w:color w:val="000000"/>
          <w:sz w:val="27"/>
          <w:szCs w:val="27"/>
        </w:rPr>
        <w:t>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A</w:t>
      </w:r>
      <w:r>
        <w:rPr>
          <w:rFonts w:ascii="Symbol" w:hAnsi="Symbol"/>
          <w:color w:val="000000"/>
          <w:sz w:val="27"/>
          <w:szCs w:val="27"/>
        </w:rPr>
        <w:t>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B, c </w:t>
      </w:r>
      <w:r>
        <w:rPr>
          <w:rFonts w:ascii="Symbol" w:hAnsi="Symbol"/>
          <w:color w:val="000000"/>
          <w:sz w:val="27"/>
          <w:szCs w:val="27"/>
        </w:rPr>
        <w:t>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C} = {(</w:t>
      </w:r>
      <w:proofErr w:type="spellStart"/>
      <w:r>
        <w:rPr>
          <w:color w:val="000000"/>
          <w:sz w:val="27"/>
          <w:szCs w:val="27"/>
        </w:rPr>
        <w:t>a,c</w:t>
      </w:r>
      <w:proofErr w:type="spellEnd"/>
      <w:r>
        <w:rPr>
          <w:color w:val="000000"/>
          <w:sz w:val="27"/>
          <w:szCs w:val="27"/>
        </w:rPr>
        <w:t>) | (a </w:t>
      </w:r>
      <w:r>
        <w:rPr>
          <w:rFonts w:ascii="Symbol" w:hAnsi="Symbol"/>
          <w:color w:val="000000"/>
          <w:sz w:val="27"/>
          <w:szCs w:val="27"/>
        </w:rPr>
        <w:t>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A или a </w:t>
      </w:r>
      <w:r>
        <w:rPr>
          <w:rFonts w:ascii="Symbol" w:hAnsi="Symbol"/>
          <w:color w:val="000000"/>
          <w:sz w:val="27"/>
          <w:szCs w:val="27"/>
        </w:rPr>
        <w:t>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B), c </w:t>
      </w:r>
      <w:r>
        <w:rPr>
          <w:rFonts w:ascii="Symbol" w:hAnsi="Symbol"/>
          <w:color w:val="000000"/>
          <w:sz w:val="27"/>
          <w:szCs w:val="27"/>
        </w:rPr>
        <w:t>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C} = {(</w:t>
      </w:r>
      <w:proofErr w:type="spellStart"/>
      <w:r>
        <w:rPr>
          <w:color w:val="000000"/>
          <w:sz w:val="27"/>
          <w:szCs w:val="27"/>
        </w:rPr>
        <w:t>a,c</w:t>
      </w:r>
      <w:proofErr w:type="spellEnd"/>
      <w:r>
        <w:rPr>
          <w:color w:val="000000"/>
          <w:sz w:val="27"/>
          <w:szCs w:val="27"/>
        </w:rPr>
        <w:t>) | (a </w:t>
      </w:r>
      <w:r>
        <w:rPr>
          <w:rFonts w:ascii="Symbol" w:hAnsi="Symbol"/>
          <w:color w:val="000000"/>
          <w:sz w:val="27"/>
          <w:szCs w:val="27"/>
        </w:rPr>
        <w:t>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A, c </w:t>
      </w:r>
      <w:r>
        <w:rPr>
          <w:rFonts w:ascii="Symbol" w:hAnsi="Symbol"/>
          <w:color w:val="000000"/>
          <w:sz w:val="27"/>
          <w:szCs w:val="27"/>
        </w:rPr>
        <w:t>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C) или (a </w:t>
      </w:r>
      <w:r>
        <w:rPr>
          <w:rFonts w:ascii="Symbol" w:hAnsi="Symbol"/>
          <w:color w:val="000000"/>
          <w:sz w:val="27"/>
          <w:szCs w:val="27"/>
        </w:rPr>
        <w:t>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B, c </w:t>
      </w:r>
      <w:r>
        <w:rPr>
          <w:rFonts w:ascii="Symbol" w:hAnsi="Symbol"/>
          <w:color w:val="000000"/>
          <w:sz w:val="27"/>
          <w:szCs w:val="27"/>
        </w:rPr>
        <w:t>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C} = … (далее аналогично).</w:t>
      </w:r>
    </w:p>
    <w:p w:rsidR="00D64B9C" w:rsidRDefault="00D64B9C" w:rsidP="00D64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второй задаче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необходимо построить в декартовой системе координат каждое из заданных отношений (</w:t>
      </w:r>
      <w:r>
        <w:rPr>
          <w:i/>
          <w:iCs/>
          <w:color w:val="000000"/>
          <w:sz w:val="27"/>
          <w:szCs w:val="27"/>
        </w:rPr>
        <w:t>по материалам п. 1.3.2, рекомендуется первый способ графического представления – см. пример 1.13</w:t>
      </w:r>
      <w:r>
        <w:rPr>
          <w:color w:val="000000"/>
          <w:sz w:val="27"/>
          <w:szCs w:val="27"/>
        </w:rPr>
        <w:t>), построить обратное к композиции отношение. Найти области определения и множества значений всех трех отношений. Проверить по матрице свойства заданного отношения (</w:t>
      </w:r>
      <w:r>
        <w:rPr>
          <w:i/>
          <w:iCs/>
          <w:color w:val="000000"/>
          <w:sz w:val="27"/>
          <w:szCs w:val="27"/>
        </w:rPr>
        <w:t>по материалам п. 1.3.4</w:t>
      </w:r>
      <w:r>
        <w:rPr>
          <w:color w:val="000000"/>
          <w:sz w:val="27"/>
          <w:szCs w:val="27"/>
        </w:rPr>
        <w:t>), при этом сначала необходимо давать определение, а затем применять его к конкретной задаче.</w:t>
      </w:r>
    </w:p>
    <w:p w:rsidR="00D64B9C" w:rsidRDefault="00D64B9C" w:rsidP="00D64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Например</w:t>
      </w:r>
      <w:r>
        <w:rPr>
          <w:color w:val="000000"/>
          <w:sz w:val="27"/>
          <w:szCs w:val="27"/>
        </w:rPr>
        <w:t xml:space="preserve">: Пусть на некотором этапе решения задачи получена матрица </w:t>
      </w:r>
      <w:proofErr w:type="gramStart"/>
      <w:r>
        <w:rPr>
          <w:color w:val="000000"/>
          <w:sz w:val="27"/>
          <w:szCs w:val="27"/>
        </w:rPr>
        <w:t>отношения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800100" cy="971550"/>
            <wp:effectExtent l="0" t="0" r="0" b="0"/>
            <wp:docPr id="1" name="Рисунок 1" descr="C:\Users\SYOK\Desktop\Контрольная работа_files\Image19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OK\Desktop\Контрольная работа_files\Image193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Отношение рефлексивно, если на главной диагонали матрицы нет нулей, следовательно, данное отношение рефлексивно. Отношение симметрично, если исходная и транспонированная матрицы совпадают. В нашем случае это не так (выписать транспонированную матрицу), значит, отношение не является симметричным. И так далее – для всех свойств.</w:t>
      </w:r>
    </w:p>
    <w:p w:rsidR="00D64B9C" w:rsidRDefault="00D64B9C" w:rsidP="00D64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третьей задаче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необходимо проверить свойства заданного отношения согласно определениям (</w:t>
      </w:r>
      <w:r>
        <w:rPr>
          <w:i/>
          <w:iCs/>
          <w:color w:val="000000"/>
          <w:sz w:val="27"/>
          <w:szCs w:val="27"/>
        </w:rPr>
        <w:t>по материалам п. 1.3.3</w:t>
      </w:r>
      <w:r>
        <w:rPr>
          <w:color w:val="000000"/>
          <w:sz w:val="27"/>
          <w:szCs w:val="27"/>
        </w:rPr>
        <w:t xml:space="preserve">) – т.е. либо показать, что определение справедливо для всех элементов из области определения отношения, либо (если это не так) привести </w:t>
      </w:r>
      <w:proofErr w:type="spellStart"/>
      <w:r>
        <w:rPr>
          <w:color w:val="000000"/>
          <w:sz w:val="27"/>
          <w:szCs w:val="27"/>
        </w:rPr>
        <w:t>контрпример</w:t>
      </w:r>
      <w:proofErr w:type="spellEnd"/>
      <w:r>
        <w:rPr>
          <w:color w:val="000000"/>
          <w:sz w:val="27"/>
          <w:szCs w:val="27"/>
        </w:rPr>
        <w:t>, т.е. показать, что для некоторой пары элементов – и указать эту пару – определение не выполняется.</w:t>
      </w:r>
    </w:p>
    <w:p w:rsidR="00D64B9C" w:rsidRDefault="00D64B9C" w:rsidP="00D64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lastRenderedPageBreak/>
        <w:t>Например</w:t>
      </w:r>
      <w:r>
        <w:rPr>
          <w:color w:val="000000"/>
          <w:sz w:val="27"/>
          <w:szCs w:val="27"/>
        </w:rPr>
        <w:t>, рассмотрим отношение P = {(</w:t>
      </w:r>
      <w:proofErr w:type="spellStart"/>
      <w:proofErr w:type="gramStart"/>
      <w:r>
        <w:rPr>
          <w:color w:val="000000"/>
          <w:sz w:val="27"/>
          <w:szCs w:val="27"/>
        </w:rPr>
        <w:t>x,y</w:t>
      </w:r>
      <w:proofErr w:type="spellEnd"/>
      <w:proofErr w:type="gramEnd"/>
      <w:r>
        <w:rPr>
          <w:color w:val="000000"/>
          <w:sz w:val="27"/>
          <w:szCs w:val="27"/>
        </w:rPr>
        <w:t>) | </w:t>
      </w:r>
      <w:proofErr w:type="spellStart"/>
      <w:r>
        <w:rPr>
          <w:color w:val="000000"/>
          <w:sz w:val="27"/>
          <w:szCs w:val="27"/>
        </w:rPr>
        <w:t>x,y</w:t>
      </w:r>
      <w:proofErr w:type="spellEnd"/>
      <w:r>
        <w:rPr>
          <w:color w:val="000000"/>
          <w:sz w:val="27"/>
          <w:szCs w:val="27"/>
        </w:rPr>
        <w:t> </w:t>
      </w:r>
      <w:r>
        <w:rPr>
          <w:rFonts w:ascii="Symbol" w:hAnsi="Symbol"/>
          <w:color w:val="000000"/>
          <w:sz w:val="27"/>
          <w:szCs w:val="27"/>
        </w:rPr>
        <w:t>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Z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и </w:t>
      </w:r>
      <w:proofErr w:type="spellStart"/>
      <w:r>
        <w:rPr>
          <w:color w:val="000000"/>
          <w:sz w:val="27"/>
          <w:szCs w:val="27"/>
        </w:rPr>
        <w:t>x+y</w:t>
      </w:r>
      <w:proofErr w:type="spellEnd"/>
      <w:r>
        <w:rPr>
          <w:color w:val="000000"/>
          <w:sz w:val="27"/>
          <w:szCs w:val="27"/>
        </w:rPr>
        <w:t> &gt; 7}. Отношение определено на всем множестве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Z</w:t>
      </w:r>
      <w:r>
        <w:rPr>
          <w:color w:val="000000"/>
          <w:sz w:val="27"/>
          <w:szCs w:val="27"/>
        </w:rPr>
        <w:t>, т.к. для любого целого x можно найти такое y</w:t>
      </w:r>
      <w:r>
        <w:rPr>
          <w:rFonts w:ascii="Symbol" w:hAnsi="Symbol"/>
          <w:color w:val="000000"/>
          <w:sz w:val="27"/>
          <w:szCs w:val="27"/>
        </w:rPr>
        <w:t>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Z</w:t>
      </w:r>
      <w:r>
        <w:rPr>
          <w:color w:val="000000"/>
          <w:sz w:val="27"/>
          <w:szCs w:val="27"/>
        </w:rPr>
        <w:t xml:space="preserve">, что </w:t>
      </w:r>
      <w:proofErr w:type="spellStart"/>
      <w:r>
        <w:rPr>
          <w:color w:val="000000"/>
          <w:sz w:val="27"/>
          <w:szCs w:val="27"/>
        </w:rPr>
        <w:t>x+</w:t>
      </w:r>
      <w:proofErr w:type="gramStart"/>
      <w:r>
        <w:rPr>
          <w:color w:val="000000"/>
          <w:sz w:val="27"/>
          <w:szCs w:val="27"/>
        </w:rPr>
        <w:t>y</w:t>
      </w:r>
      <w:proofErr w:type="spellEnd"/>
      <w:r>
        <w:rPr>
          <w:color w:val="000000"/>
          <w:sz w:val="27"/>
          <w:szCs w:val="27"/>
        </w:rPr>
        <w:t> &gt;</w:t>
      </w:r>
      <w:proofErr w:type="gramEnd"/>
      <w:r>
        <w:rPr>
          <w:color w:val="000000"/>
          <w:sz w:val="27"/>
          <w:szCs w:val="27"/>
        </w:rPr>
        <w:t> 7. В силу коммутативности операции сложения, данное отношение является симметричным (т.е. (</w:t>
      </w:r>
      <w:proofErr w:type="spellStart"/>
      <w:proofErr w:type="gramStart"/>
      <w:r>
        <w:rPr>
          <w:color w:val="000000"/>
          <w:sz w:val="27"/>
          <w:szCs w:val="27"/>
        </w:rPr>
        <w:t>x,y</w:t>
      </w:r>
      <w:proofErr w:type="spellEnd"/>
      <w:proofErr w:type="gramEnd"/>
      <w:r>
        <w:rPr>
          <w:color w:val="000000"/>
          <w:sz w:val="27"/>
          <w:szCs w:val="27"/>
        </w:rPr>
        <w:t>)</w:t>
      </w:r>
      <w:r>
        <w:rPr>
          <w:rFonts w:ascii="Symbol" w:hAnsi="Symbol"/>
          <w:color w:val="000000"/>
          <w:sz w:val="27"/>
          <w:szCs w:val="27"/>
        </w:rPr>
        <w:t>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P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mbol" w:hAnsi="Symbol"/>
          <w:color w:val="000000"/>
          <w:sz w:val="27"/>
          <w:szCs w:val="27"/>
        </w:rPr>
        <w:t>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y,x</w:t>
      </w:r>
      <w:proofErr w:type="spellEnd"/>
      <w:r>
        <w:rPr>
          <w:color w:val="000000"/>
          <w:sz w:val="27"/>
          <w:szCs w:val="27"/>
        </w:rPr>
        <w:t>)</w:t>
      </w:r>
      <w:r>
        <w:rPr>
          <w:rFonts w:ascii="Symbol" w:hAnsi="Symbol"/>
          <w:color w:val="000000"/>
          <w:sz w:val="27"/>
          <w:szCs w:val="27"/>
        </w:rPr>
        <w:t>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P). Очевидно, что рефлексивным (т.е. (</w:t>
      </w:r>
      <w:proofErr w:type="spellStart"/>
      <w:proofErr w:type="gramStart"/>
      <w:r>
        <w:rPr>
          <w:color w:val="000000"/>
          <w:sz w:val="27"/>
          <w:szCs w:val="27"/>
        </w:rPr>
        <w:t>x,x</w:t>
      </w:r>
      <w:proofErr w:type="spellEnd"/>
      <w:proofErr w:type="gramEnd"/>
      <w:r>
        <w:rPr>
          <w:color w:val="000000"/>
          <w:sz w:val="27"/>
          <w:szCs w:val="27"/>
        </w:rPr>
        <w:t>)</w:t>
      </w:r>
      <w:r>
        <w:rPr>
          <w:rFonts w:ascii="Symbol" w:hAnsi="Symbol"/>
          <w:color w:val="000000"/>
          <w:sz w:val="27"/>
          <w:szCs w:val="27"/>
        </w:rPr>
        <w:t>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P) оно не является – например, (1,1) </w:t>
      </w:r>
      <w:r>
        <w:rPr>
          <w:rFonts w:ascii="Symbol" w:hAnsi="Symbol"/>
          <w:color w:val="000000"/>
          <w:sz w:val="27"/>
          <w:szCs w:val="27"/>
        </w:rPr>
        <w:t>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P. Что касается транзитивности, согласно определению должно выполняться (</w:t>
      </w:r>
      <w:proofErr w:type="spellStart"/>
      <w:proofErr w:type="gramStart"/>
      <w:r>
        <w:rPr>
          <w:color w:val="000000"/>
          <w:sz w:val="27"/>
          <w:szCs w:val="27"/>
        </w:rPr>
        <w:t>x,y</w:t>
      </w:r>
      <w:proofErr w:type="spellEnd"/>
      <w:proofErr w:type="gramEnd"/>
      <w:r>
        <w:rPr>
          <w:color w:val="000000"/>
          <w:sz w:val="27"/>
          <w:szCs w:val="27"/>
        </w:rPr>
        <w:t>)</w:t>
      </w:r>
      <w:r>
        <w:rPr>
          <w:rFonts w:ascii="Symbol" w:hAnsi="Symbol"/>
          <w:color w:val="000000"/>
          <w:sz w:val="27"/>
          <w:szCs w:val="27"/>
        </w:rPr>
        <w:t>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P и (</w:t>
      </w:r>
      <w:proofErr w:type="spellStart"/>
      <w:r>
        <w:rPr>
          <w:color w:val="000000"/>
          <w:sz w:val="27"/>
          <w:szCs w:val="27"/>
        </w:rPr>
        <w:t>y,z</w:t>
      </w:r>
      <w:proofErr w:type="spellEnd"/>
      <w:r>
        <w:rPr>
          <w:color w:val="000000"/>
          <w:sz w:val="27"/>
          <w:szCs w:val="27"/>
        </w:rPr>
        <w:t>)</w:t>
      </w:r>
      <w:r>
        <w:rPr>
          <w:rFonts w:ascii="Symbol" w:hAnsi="Symbol"/>
          <w:color w:val="000000"/>
          <w:sz w:val="27"/>
          <w:szCs w:val="27"/>
        </w:rPr>
        <w:t>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P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mbol" w:hAnsi="Symbol"/>
          <w:color w:val="000000"/>
          <w:sz w:val="27"/>
          <w:szCs w:val="27"/>
        </w:rPr>
        <w:t>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x,z</w:t>
      </w:r>
      <w:proofErr w:type="spellEnd"/>
      <w:r>
        <w:rPr>
          <w:color w:val="000000"/>
          <w:sz w:val="27"/>
          <w:szCs w:val="27"/>
        </w:rPr>
        <w:t>)</w:t>
      </w:r>
      <w:r>
        <w:rPr>
          <w:rFonts w:ascii="Symbol" w:hAnsi="Symbol"/>
          <w:color w:val="000000"/>
          <w:sz w:val="27"/>
          <w:szCs w:val="27"/>
        </w:rPr>
        <w:t>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P. 1+7&gt;7, 7+2&gt;7, но не 1+2&gt;7,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mbol" w:hAnsi="Symbol"/>
          <w:color w:val="000000"/>
          <w:sz w:val="27"/>
          <w:szCs w:val="27"/>
        </w:rPr>
        <w:t></w:t>
      </w:r>
      <w:r>
        <w:rPr>
          <w:color w:val="000000"/>
          <w:sz w:val="27"/>
          <w:szCs w:val="27"/>
        </w:rPr>
        <w:t>отношение не транзитивно.</w:t>
      </w:r>
    </w:p>
    <w:p w:rsidR="00D64B9C" w:rsidRDefault="00D64B9C" w:rsidP="00D64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четвертой задаче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дано утверждение, которое следует доказать, используя принцип математической индукции (</w:t>
      </w:r>
      <w:r>
        <w:rPr>
          <w:i/>
          <w:iCs/>
          <w:color w:val="000000"/>
          <w:sz w:val="27"/>
          <w:szCs w:val="27"/>
        </w:rPr>
        <w:t>по материалам п. 1.4.3</w:t>
      </w:r>
      <w:r>
        <w:rPr>
          <w:color w:val="000000"/>
          <w:sz w:val="27"/>
          <w:szCs w:val="27"/>
        </w:rPr>
        <w:t>). Для этого сначала утверждение проверяется для начального значения параметра n (это может быть или 0, или 1, или 2 – в зависимости от задания) – это так называемая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база индукции</w:t>
      </w:r>
      <w:r>
        <w:rPr>
          <w:color w:val="000000"/>
          <w:sz w:val="27"/>
          <w:szCs w:val="27"/>
        </w:rPr>
        <w:t>. Затем предполагается, что утверждение справедливо для n. Если в этом предположении удастся показать, что оно справедливо и для n+1, то доказательство считается законченным.</w:t>
      </w:r>
    </w:p>
    <w:p w:rsidR="00D64B9C" w:rsidRDefault="00D64B9C" w:rsidP="00D64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Например</w:t>
      </w:r>
      <w:r>
        <w:rPr>
          <w:color w:val="000000"/>
          <w:sz w:val="27"/>
          <w:szCs w:val="27"/>
        </w:rPr>
        <w:t>: Доказать, что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mbol" w:hAnsi="Symbol"/>
          <w:color w:val="000000"/>
          <w:sz w:val="27"/>
          <w:szCs w:val="27"/>
        </w:rPr>
        <w:t>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n </w:t>
      </w:r>
      <w:r>
        <w:rPr>
          <w:rFonts w:ascii="Symbol" w:hAnsi="Symbol"/>
          <w:i/>
          <w:iCs/>
          <w:color w:val="000000"/>
          <w:sz w:val="27"/>
          <w:szCs w:val="27"/>
        </w:rPr>
        <w:t>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Z</w:t>
      </w:r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n &gt;</w:t>
      </w:r>
      <w:proofErr w:type="gramEnd"/>
      <w:r>
        <w:rPr>
          <w:color w:val="000000"/>
          <w:sz w:val="27"/>
          <w:szCs w:val="27"/>
        </w:rPr>
        <w:t> 0 выражение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  <w:vertAlign w:val="superscript"/>
        </w:rPr>
        <w:t>3 </w:t>
      </w:r>
      <w:r>
        <w:rPr>
          <w:color w:val="000000"/>
          <w:sz w:val="27"/>
          <w:szCs w:val="27"/>
        </w:rPr>
        <w:t>– </w:t>
      </w:r>
      <w:r>
        <w:rPr>
          <w:i/>
          <w:iCs/>
          <w:color w:val="000000"/>
          <w:sz w:val="27"/>
          <w:szCs w:val="27"/>
        </w:rPr>
        <w:t>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кратно трем. База индукции n = 1 (т.к. по заданию </w:t>
      </w:r>
      <w:proofErr w:type="gramStart"/>
      <w:r>
        <w:rPr>
          <w:color w:val="000000"/>
          <w:sz w:val="27"/>
          <w:szCs w:val="27"/>
        </w:rPr>
        <w:t>n &gt;</w:t>
      </w:r>
      <w:proofErr w:type="gramEnd"/>
      <w:r>
        <w:rPr>
          <w:color w:val="000000"/>
          <w:sz w:val="27"/>
          <w:szCs w:val="27"/>
        </w:rPr>
        <w:t> 0): 1</w:t>
      </w:r>
      <w:r>
        <w:rPr>
          <w:color w:val="000000"/>
          <w:sz w:val="27"/>
          <w:szCs w:val="27"/>
          <w:vertAlign w:val="superscript"/>
        </w:rPr>
        <w:t>3</w:t>
      </w:r>
      <w:r>
        <w:rPr>
          <w:color w:val="000000"/>
          <w:sz w:val="27"/>
          <w:szCs w:val="27"/>
        </w:rPr>
        <w:t>–1 = 0, т.е. кратно трем. Предположим, что n</w:t>
      </w:r>
      <w:r>
        <w:rPr>
          <w:color w:val="000000"/>
          <w:sz w:val="27"/>
          <w:szCs w:val="27"/>
          <w:vertAlign w:val="superscript"/>
        </w:rPr>
        <w:t>3</w:t>
      </w:r>
      <w:r>
        <w:rPr>
          <w:color w:val="000000"/>
          <w:sz w:val="27"/>
          <w:szCs w:val="27"/>
        </w:rPr>
        <w:t>–n = 3k и покажем, что в таком случае (n+1)</w:t>
      </w:r>
      <w:r>
        <w:rPr>
          <w:color w:val="000000"/>
          <w:sz w:val="27"/>
          <w:szCs w:val="27"/>
          <w:vertAlign w:val="superscript"/>
        </w:rPr>
        <w:t>3 </w:t>
      </w:r>
      <w:r>
        <w:rPr>
          <w:color w:val="000000"/>
          <w:sz w:val="27"/>
          <w:szCs w:val="27"/>
        </w:rPr>
        <w:t>– (n+1) = 3m. (n+1)</w:t>
      </w:r>
      <w:r>
        <w:rPr>
          <w:color w:val="000000"/>
          <w:sz w:val="27"/>
          <w:szCs w:val="27"/>
          <w:vertAlign w:val="superscript"/>
        </w:rPr>
        <w:t>3 </w:t>
      </w:r>
      <w:r>
        <w:rPr>
          <w:color w:val="000000"/>
          <w:sz w:val="27"/>
          <w:szCs w:val="27"/>
        </w:rPr>
        <w:t>– (n+1) = n</w:t>
      </w:r>
      <w:r>
        <w:rPr>
          <w:color w:val="000000"/>
          <w:sz w:val="27"/>
          <w:szCs w:val="27"/>
          <w:vertAlign w:val="superscript"/>
        </w:rPr>
        <w:t>3</w:t>
      </w:r>
      <w:r>
        <w:rPr>
          <w:color w:val="000000"/>
          <w:sz w:val="27"/>
          <w:szCs w:val="27"/>
        </w:rPr>
        <w:t>+3n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+3n+1–n–1 = (n</w:t>
      </w:r>
      <w:r>
        <w:rPr>
          <w:color w:val="000000"/>
          <w:sz w:val="27"/>
          <w:szCs w:val="27"/>
          <w:vertAlign w:val="superscript"/>
        </w:rPr>
        <w:t>3</w:t>
      </w:r>
      <w:r>
        <w:rPr>
          <w:color w:val="000000"/>
          <w:sz w:val="27"/>
          <w:szCs w:val="27"/>
        </w:rPr>
        <w:t>–</w:t>
      </w:r>
      <w:proofErr w:type="gramStart"/>
      <w:r>
        <w:rPr>
          <w:color w:val="000000"/>
          <w:sz w:val="27"/>
          <w:szCs w:val="27"/>
        </w:rPr>
        <w:t>n)+</w:t>
      </w:r>
      <w:proofErr w:type="gramEnd"/>
      <w:r>
        <w:rPr>
          <w:color w:val="000000"/>
          <w:sz w:val="27"/>
          <w:szCs w:val="27"/>
        </w:rPr>
        <w:t>3(n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+n); т.к. первое слагаемое делится на 3 по индукционному предположению, а у второго коэффициент 3, значит, и все выражение кратно 3.</w:t>
      </w:r>
    </w:p>
    <w:p w:rsidR="00D64B9C" w:rsidRDefault="00D64B9C" w:rsidP="00D64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 №№ 5–8 относятся к главе № 2 – элементам комбинаторики.</w:t>
      </w:r>
    </w:p>
    <w:p w:rsidR="00D64B9C" w:rsidRDefault="00D64B9C" w:rsidP="00D64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пятой задаче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задание сводится к определению числа разбиений множества на заданное количество подмножеств (</w:t>
      </w:r>
      <w:r>
        <w:rPr>
          <w:i/>
          <w:iCs/>
          <w:color w:val="000000"/>
          <w:sz w:val="27"/>
          <w:szCs w:val="27"/>
        </w:rPr>
        <w:t>по материалам п. 2.4.2</w:t>
      </w:r>
      <w:r>
        <w:rPr>
          <w:color w:val="000000"/>
          <w:sz w:val="27"/>
          <w:szCs w:val="27"/>
        </w:rPr>
        <w:t>). В первом вопросе задачи группы, на которые следует разбить исходное множество, принципиально различны, следовательно, речь идет об упорядоченных разбиениях (т.е. о тех, когда порядок блоков имеет значение). Значит, следует использовать формулу (2.5). Во втором вопросе блоки абсолютно одинаковы, значит, их порядок значения не имеет и речь идет о разбиениях неупорядоченных. Можно для вычисления использовать числа Стирлинга 2 рода (если нет какого-либо ограничивающего условия на минимальное число элементов в блоке) или упорядоченные разбиения, устранив из их формулы порядок.</w:t>
      </w:r>
    </w:p>
    <w:p w:rsidR="00D64B9C" w:rsidRDefault="00D64B9C" w:rsidP="00D64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Например</w:t>
      </w:r>
      <w:r>
        <w:rPr>
          <w:color w:val="000000"/>
          <w:sz w:val="27"/>
          <w:szCs w:val="27"/>
        </w:rPr>
        <w:t>: Пусть дано множество {</w:t>
      </w:r>
      <w:proofErr w:type="spellStart"/>
      <w:proofErr w:type="gramStart"/>
      <w:r>
        <w:rPr>
          <w:color w:val="000000"/>
          <w:sz w:val="27"/>
          <w:szCs w:val="27"/>
        </w:rPr>
        <w:t>a,b</w:t>
      </w:r>
      <w:proofErr w:type="gramEnd"/>
      <w:r>
        <w:rPr>
          <w:color w:val="000000"/>
          <w:sz w:val="27"/>
          <w:szCs w:val="27"/>
        </w:rPr>
        <w:t>,c,d</w:t>
      </w:r>
      <w:proofErr w:type="spellEnd"/>
      <w:r>
        <w:rPr>
          <w:color w:val="000000"/>
          <w:sz w:val="27"/>
          <w:szCs w:val="27"/>
        </w:rPr>
        <w:t>}. Определить количество упорядоченных и неупорядоченных разбиений его на 2 подмножества.</w:t>
      </w:r>
    </w:p>
    <w:p w:rsidR="00D64B9C" w:rsidRDefault="00D64B9C" w:rsidP="00D64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Разбиения на 2 подмножества возможны на 1+3 элемента и 2+2. Для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неупорядоченных</w:t>
      </w:r>
      <w:r>
        <w:rPr>
          <w:color w:val="000000"/>
          <w:sz w:val="27"/>
          <w:szCs w:val="27"/>
        </w:rPr>
        <w:t>: R(4;1,</w:t>
      </w:r>
      <w:proofErr w:type="gramStart"/>
      <w:r>
        <w:rPr>
          <w:color w:val="000000"/>
          <w:sz w:val="27"/>
          <w:szCs w:val="27"/>
        </w:rPr>
        <w:t>3)+</w:t>
      </w:r>
      <w:proofErr w:type="gramEnd"/>
      <w:r>
        <w:rPr>
          <w:color w:val="000000"/>
          <w:sz w:val="27"/>
          <w:szCs w:val="27"/>
        </w:rPr>
        <w:t xml:space="preserve">R(4;2,2)/2 – т.к. формула предназначена для подсчета числа упорядоченных разбиений, а поскольку во втором случае элементов в блоках одинаковое количество (2 и 2), то будет автоматически учтен порядок, что нужно исключить. Значит, каждое из выражений, где есть блоки одинакового размера, нужно разделить на число перестановок этих блоков (с одинаковым количеством элементов) – в нашем случае это </w:t>
      </w:r>
      <w:proofErr w:type="gramStart"/>
      <w:r>
        <w:rPr>
          <w:color w:val="000000"/>
          <w:sz w:val="27"/>
          <w:szCs w:val="27"/>
        </w:rPr>
        <w:t>2!.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 xml:space="preserve">Следовательно, в итоге количество неупорядоченных разбиений </w:t>
      </w:r>
      <w:proofErr w:type="gramStart"/>
      <w:r>
        <w:rPr>
          <w:color w:val="000000"/>
          <w:sz w:val="27"/>
          <w:szCs w:val="27"/>
        </w:rPr>
        <w:t>4!/</w:t>
      </w:r>
      <w:proofErr w:type="gramEnd"/>
      <w:r>
        <w:rPr>
          <w:color w:val="000000"/>
          <w:sz w:val="27"/>
          <w:szCs w:val="27"/>
        </w:rPr>
        <w:t>(1!·3!)+4!/(2!·2!)/2! = 4+3 = </w:t>
      </w:r>
      <w:r>
        <w:rPr>
          <w:b/>
          <w:bCs/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 Если считать через числа Стирлинга 2 рода: S(4,2) = S(3,1) + 2·S(3,2) = 1 + 2·(S(2,1) + 2·S(2,2)) = 1 + 2</w:t>
      </w:r>
      <w:proofErr w:type="gramStart"/>
      <w:r>
        <w:rPr>
          <w:color w:val="000000"/>
          <w:sz w:val="27"/>
          <w:szCs w:val="27"/>
        </w:rPr>
        <w:t>·(</w:t>
      </w:r>
      <w:proofErr w:type="gramEnd"/>
      <w:r>
        <w:rPr>
          <w:color w:val="000000"/>
          <w:sz w:val="27"/>
          <w:szCs w:val="27"/>
        </w:rPr>
        <w:t>1 + 2·1) = </w:t>
      </w:r>
      <w:r>
        <w:rPr>
          <w:b/>
          <w:bCs/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 Если выписать эти разбиения явно, получим: {{a</w:t>
      </w:r>
      <w:proofErr w:type="gramStart"/>
      <w:r>
        <w:rPr>
          <w:color w:val="000000"/>
          <w:sz w:val="27"/>
          <w:szCs w:val="27"/>
        </w:rPr>
        <w:t>},{</w:t>
      </w:r>
      <w:proofErr w:type="spellStart"/>
      <w:proofErr w:type="gramEnd"/>
      <w:r>
        <w:rPr>
          <w:color w:val="000000"/>
          <w:sz w:val="27"/>
          <w:szCs w:val="27"/>
        </w:rPr>
        <w:t>b,c,d</w:t>
      </w:r>
      <w:proofErr w:type="spellEnd"/>
      <w:r>
        <w:rPr>
          <w:color w:val="000000"/>
          <w:sz w:val="27"/>
          <w:szCs w:val="27"/>
        </w:rPr>
        <w:t>}}, {{b},{</w:t>
      </w:r>
      <w:proofErr w:type="spellStart"/>
      <w:r>
        <w:rPr>
          <w:color w:val="000000"/>
          <w:sz w:val="27"/>
          <w:szCs w:val="27"/>
        </w:rPr>
        <w:t>a,c,d</w:t>
      </w:r>
      <w:proofErr w:type="spellEnd"/>
      <w:r>
        <w:rPr>
          <w:color w:val="000000"/>
          <w:sz w:val="27"/>
          <w:szCs w:val="27"/>
        </w:rPr>
        <w:t>}}, {{c},{</w:t>
      </w:r>
      <w:proofErr w:type="spellStart"/>
      <w:r>
        <w:rPr>
          <w:color w:val="000000"/>
          <w:sz w:val="27"/>
          <w:szCs w:val="27"/>
        </w:rPr>
        <w:t>a,b,d</w:t>
      </w:r>
      <w:proofErr w:type="spellEnd"/>
      <w:r>
        <w:rPr>
          <w:color w:val="000000"/>
          <w:sz w:val="27"/>
          <w:szCs w:val="27"/>
        </w:rPr>
        <w:t>}}, {{d},{</w:t>
      </w:r>
      <w:proofErr w:type="spellStart"/>
      <w:r>
        <w:rPr>
          <w:color w:val="000000"/>
          <w:sz w:val="27"/>
          <w:szCs w:val="27"/>
        </w:rPr>
        <w:t>a,b,c</w:t>
      </w:r>
      <w:proofErr w:type="spellEnd"/>
      <w:r>
        <w:rPr>
          <w:color w:val="000000"/>
          <w:sz w:val="27"/>
          <w:szCs w:val="27"/>
        </w:rPr>
        <w:t>}}, {{</w:t>
      </w:r>
      <w:proofErr w:type="spellStart"/>
      <w:r>
        <w:rPr>
          <w:color w:val="000000"/>
          <w:sz w:val="27"/>
          <w:szCs w:val="27"/>
        </w:rPr>
        <w:t>a,b</w:t>
      </w:r>
      <w:proofErr w:type="spellEnd"/>
      <w:r>
        <w:rPr>
          <w:color w:val="000000"/>
          <w:sz w:val="27"/>
          <w:szCs w:val="27"/>
        </w:rPr>
        <w:t>},{</w:t>
      </w:r>
      <w:proofErr w:type="spellStart"/>
      <w:r>
        <w:rPr>
          <w:color w:val="000000"/>
          <w:sz w:val="27"/>
          <w:szCs w:val="27"/>
        </w:rPr>
        <w:t>c,d</w:t>
      </w:r>
      <w:proofErr w:type="spellEnd"/>
      <w:r>
        <w:rPr>
          <w:color w:val="000000"/>
          <w:sz w:val="27"/>
          <w:szCs w:val="27"/>
        </w:rPr>
        <w:t>}}, {{</w:t>
      </w:r>
      <w:proofErr w:type="spellStart"/>
      <w:r>
        <w:rPr>
          <w:color w:val="000000"/>
          <w:sz w:val="27"/>
          <w:szCs w:val="27"/>
        </w:rPr>
        <w:t>a,c</w:t>
      </w:r>
      <w:proofErr w:type="spellEnd"/>
      <w:r>
        <w:rPr>
          <w:color w:val="000000"/>
          <w:sz w:val="27"/>
          <w:szCs w:val="27"/>
        </w:rPr>
        <w:t>},{</w:t>
      </w:r>
      <w:proofErr w:type="spellStart"/>
      <w:r>
        <w:rPr>
          <w:color w:val="000000"/>
          <w:sz w:val="27"/>
          <w:szCs w:val="27"/>
        </w:rPr>
        <w:t>b,d</w:t>
      </w:r>
      <w:proofErr w:type="spellEnd"/>
      <w:r>
        <w:rPr>
          <w:color w:val="000000"/>
          <w:sz w:val="27"/>
          <w:szCs w:val="27"/>
        </w:rPr>
        <w:t>}}, {{</w:t>
      </w:r>
      <w:proofErr w:type="spellStart"/>
      <w:r>
        <w:rPr>
          <w:color w:val="000000"/>
          <w:sz w:val="27"/>
          <w:szCs w:val="27"/>
        </w:rPr>
        <w:t>a,d</w:t>
      </w:r>
      <w:proofErr w:type="spellEnd"/>
      <w:r>
        <w:rPr>
          <w:color w:val="000000"/>
          <w:sz w:val="27"/>
          <w:szCs w:val="27"/>
        </w:rPr>
        <w:t>},{</w:t>
      </w:r>
      <w:proofErr w:type="spellStart"/>
      <w:r>
        <w:rPr>
          <w:color w:val="000000"/>
          <w:sz w:val="27"/>
          <w:szCs w:val="27"/>
        </w:rPr>
        <w:t>b,c</w:t>
      </w:r>
      <w:proofErr w:type="spellEnd"/>
      <w:r>
        <w:rPr>
          <w:color w:val="000000"/>
          <w:sz w:val="27"/>
          <w:szCs w:val="27"/>
        </w:rPr>
        <w:t>}}. Если бы, например, в задаче требовалось найти разбиения множества из 7 элементов с помощью формулы для R(7;2,2,1,1,1), то для исключения порядка ее бы следовало разделить на (2! 3!).</w:t>
      </w:r>
    </w:p>
    <w:p w:rsidR="00D64B9C" w:rsidRDefault="00D64B9C" w:rsidP="00D64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упорядоченных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разбиений при выписывании добавятся варианты с обратным расположением блоков, т.е. еще 7, следовательно, всего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14</w:t>
      </w:r>
      <w:r>
        <w:rPr>
          <w:color w:val="000000"/>
          <w:sz w:val="27"/>
          <w:szCs w:val="27"/>
        </w:rPr>
        <w:t>. При подсчете вариантов: R(4,2) = R(4;1,3) + R(4;2,2) + R(4;3,1) = 2·R(4;1,3) + R(4;2,2) = 2·</w:t>
      </w:r>
      <w:proofErr w:type="gramStart"/>
      <w:r>
        <w:rPr>
          <w:color w:val="000000"/>
          <w:sz w:val="27"/>
          <w:szCs w:val="27"/>
        </w:rPr>
        <w:t>4!/</w:t>
      </w:r>
      <w:proofErr w:type="gramEnd"/>
      <w:r>
        <w:rPr>
          <w:color w:val="000000"/>
          <w:sz w:val="27"/>
          <w:szCs w:val="27"/>
        </w:rPr>
        <w:t>(3!·1!) + 4!/(2!·2!) = 8+6 =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14</w:t>
      </w:r>
      <w:r>
        <w:rPr>
          <w:color w:val="000000"/>
          <w:sz w:val="27"/>
          <w:szCs w:val="27"/>
        </w:rPr>
        <w:t>. Т.е. при наличии в формуле блоков разных размеров следует для сокращения расчетов умножать ее на число перестановок этих блоков (определяемое согласно комбинаторной формуле).</w:t>
      </w:r>
    </w:p>
    <w:p w:rsidR="00D64B9C" w:rsidRDefault="00D64B9C" w:rsidP="00D64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определения того же R(7;2,2,1,1,1) в результате перестановок блоков с 1 и 2 элементами: 2+2+1+1+1 = 2+1+1+1+2 = 2+1+2+1+1+1=… – появится коэффициент </w:t>
      </w:r>
      <w:proofErr w:type="gramStart"/>
      <w:r>
        <w:rPr>
          <w:color w:val="000000"/>
          <w:sz w:val="27"/>
          <w:szCs w:val="27"/>
        </w:rPr>
        <w:t>5!/</w:t>
      </w:r>
      <w:proofErr w:type="gramEnd"/>
      <w:r>
        <w:rPr>
          <w:color w:val="000000"/>
          <w:sz w:val="27"/>
          <w:szCs w:val="27"/>
        </w:rPr>
        <w:t>(2!·3!) = C(5,2) = 10 (</w:t>
      </w:r>
      <w:r>
        <w:rPr>
          <w:i/>
          <w:iCs/>
          <w:color w:val="000000"/>
          <w:sz w:val="27"/>
          <w:szCs w:val="27"/>
        </w:rPr>
        <w:t>согласно п. 2.4.1, формула 2.3</w:t>
      </w:r>
      <w:r>
        <w:rPr>
          <w:color w:val="000000"/>
          <w:sz w:val="27"/>
          <w:szCs w:val="27"/>
        </w:rPr>
        <w:t>), т.е. количество различных перестановок таких блоков равно 10. Значит, в результирующем выражении при подсчете числа упорядоченных разбиений в состав общей суммы войдет 10·R(7;2,2,1,1,1).</w:t>
      </w:r>
    </w:p>
    <w:p w:rsidR="00D64B9C" w:rsidRDefault="00D64B9C" w:rsidP="00D64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Шестая задача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решается на основании принципа включения и исключения (</w:t>
      </w:r>
      <w:r>
        <w:rPr>
          <w:i/>
          <w:iCs/>
          <w:color w:val="000000"/>
          <w:sz w:val="27"/>
          <w:szCs w:val="27"/>
        </w:rPr>
        <w:t>по материалам п. 2.5</w:t>
      </w:r>
      <w:r>
        <w:rPr>
          <w:color w:val="000000"/>
          <w:sz w:val="27"/>
          <w:szCs w:val="27"/>
        </w:rPr>
        <w:t>) с применением формулы 2.8 (см. пример 2.24 в лекциях).</w:t>
      </w:r>
    </w:p>
    <w:p w:rsidR="00D64B9C" w:rsidRDefault="00D64B9C" w:rsidP="00D64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В седьмой задаче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следует использовать полиномиальную теорему (</w:t>
      </w:r>
      <w:r>
        <w:rPr>
          <w:i/>
          <w:iCs/>
          <w:color w:val="000000"/>
          <w:sz w:val="27"/>
          <w:szCs w:val="27"/>
        </w:rPr>
        <w:t>по материалам п. 2.4.2, формула 2.6</w:t>
      </w:r>
      <w:r>
        <w:rPr>
          <w:color w:val="000000"/>
          <w:sz w:val="27"/>
          <w:szCs w:val="27"/>
        </w:rPr>
        <w:t xml:space="preserve">). При определении </w:t>
      </w:r>
      <w:proofErr w:type="spellStart"/>
      <w:r>
        <w:rPr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  <w:vertAlign w:val="subscript"/>
        </w:rPr>
        <w:t>i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формуле 2.6 нужно обратить внимание на степени переменных в исходном выражении, а при вычислении числового коэффициента – на коэффициенты при переменных в исходном выражении.</w:t>
      </w:r>
    </w:p>
    <w:p w:rsidR="00D64B9C" w:rsidRDefault="00D64B9C" w:rsidP="00D64B9C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  <w:u w:val="single"/>
        </w:rPr>
        <w:t>Например</w:t>
      </w:r>
      <w:proofErr w:type="gramEnd"/>
      <w:r>
        <w:rPr>
          <w:color w:val="000000"/>
          <w:sz w:val="27"/>
          <w:szCs w:val="27"/>
        </w:rPr>
        <w:t>: Пусть надо определить, чему равен коэффициент при x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·y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·z</w:t>
      </w:r>
      <w:r>
        <w:rPr>
          <w:color w:val="000000"/>
          <w:sz w:val="27"/>
          <w:szCs w:val="27"/>
          <w:vertAlign w:val="superscript"/>
        </w:rPr>
        <w:t>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выражении (2x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+3y+2z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  <w:vertAlign w:val="superscript"/>
        </w:rPr>
        <w:t>5</w:t>
      </w:r>
      <w:r>
        <w:rPr>
          <w:color w:val="000000"/>
          <w:sz w:val="27"/>
          <w:szCs w:val="27"/>
        </w:rPr>
        <w:t>. Для x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·y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·z</w:t>
      </w:r>
      <w:r>
        <w:rPr>
          <w:color w:val="000000"/>
          <w:sz w:val="27"/>
          <w:szCs w:val="27"/>
          <w:vertAlign w:val="superscript"/>
        </w:rPr>
        <w:t>4</w:t>
      </w:r>
      <w:r>
        <w:rPr>
          <w:color w:val="000000"/>
          <w:sz w:val="27"/>
          <w:szCs w:val="27"/>
        </w:rPr>
        <w:t>: (2x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  <w:vertAlign w:val="superscript"/>
        </w:rPr>
        <w:t>1</w:t>
      </w:r>
      <w:r>
        <w:rPr>
          <w:color w:val="000000"/>
          <w:sz w:val="27"/>
          <w:szCs w:val="27"/>
        </w:rPr>
        <w:t>·(3y)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·(2z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)</w:t>
      </w:r>
      <w:proofErr w:type="gramStart"/>
      <w:r>
        <w:rPr>
          <w:color w:val="000000"/>
          <w:sz w:val="27"/>
          <w:szCs w:val="27"/>
          <w:vertAlign w:val="superscript"/>
        </w:rPr>
        <w:t>2</w:t>
      </w:r>
      <w:r>
        <w:rPr>
          <w:rStyle w:val="apple-converted-space"/>
          <w:color w:val="000000"/>
          <w:sz w:val="27"/>
          <w:szCs w:val="27"/>
          <w:vertAlign w:val="superscript"/>
        </w:rPr>
        <w:t> </w:t>
      </w:r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Значит, степени соответственно равны 1, 2 и 2, а числовой коэффициент имеет вид R(5;1,2,</w:t>
      </w:r>
      <w:proofErr w:type="gramStart"/>
      <w:r>
        <w:rPr>
          <w:color w:val="000000"/>
          <w:sz w:val="27"/>
          <w:szCs w:val="27"/>
        </w:rPr>
        <w:t>2)·</w:t>
      </w:r>
      <w:proofErr w:type="gramEnd"/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  <w:vertAlign w:val="superscript"/>
        </w:rPr>
        <w:t>1</w:t>
      </w:r>
      <w:r>
        <w:rPr>
          <w:color w:val="000000"/>
          <w:sz w:val="27"/>
          <w:szCs w:val="27"/>
        </w:rPr>
        <w:t>·3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·2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rStyle w:val="apple-converted-space"/>
          <w:color w:val="000000"/>
          <w:sz w:val="27"/>
          <w:szCs w:val="27"/>
          <w:vertAlign w:val="superscript"/>
        </w:rPr>
        <w:t> </w:t>
      </w:r>
      <w:r>
        <w:rPr>
          <w:color w:val="000000"/>
          <w:sz w:val="27"/>
          <w:szCs w:val="27"/>
        </w:rPr>
        <w:t>= 5!/(1!·2!·2!)·2</w:t>
      </w:r>
      <w:r>
        <w:rPr>
          <w:color w:val="000000"/>
          <w:sz w:val="27"/>
          <w:szCs w:val="27"/>
          <w:vertAlign w:val="superscript"/>
        </w:rPr>
        <w:t>1</w:t>
      </w:r>
      <w:r>
        <w:rPr>
          <w:color w:val="000000"/>
          <w:sz w:val="27"/>
          <w:szCs w:val="27"/>
        </w:rPr>
        <w:t>·3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·2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rStyle w:val="apple-converted-space"/>
          <w:color w:val="000000"/>
          <w:sz w:val="27"/>
          <w:szCs w:val="27"/>
          <w:vertAlign w:val="superscript"/>
        </w:rPr>
        <w:t> </w:t>
      </w:r>
      <w:r>
        <w:rPr>
          <w:color w:val="000000"/>
          <w:sz w:val="27"/>
          <w:szCs w:val="27"/>
        </w:rPr>
        <w:t>= 2 160.</w:t>
      </w:r>
    </w:p>
    <w:p w:rsidR="00D64B9C" w:rsidRDefault="00D64B9C" w:rsidP="00D64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В восьмой задаче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нужно найти частное решение рекуррентного уравнения с заданными начальными условиями (</w:t>
      </w:r>
      <w:r>
        <w:rPr>
          <w:i/>
          <w:iCs/>
          <w:color w:val="000000"/>
          <w:sz w:val="27"/>
          <w:szCs w:val="27"/>
        </w:rPr>
        <w:t>по материалам 2-й главы лекций, п. 2.6</w:t>
      </w:r>
      <w:r>
        <w:rPr>
          <w:color w:val="000000"/>
          <w:sz w:val="27"/>
          <w:szCs w:val="27"/>
        </w:rPr>
        <w:t>). Для этого требуется построить характеристический многочлен (</w:t>
      </w:r>
      <w:r>
        <w:rPr>
          <w:i/>
          <w:iCs/>
          <w:color w:val="000000"/>
          <w:sz w:val="27"/>
          <w:szCs w:val="27"/>
        </w:rPr>
        <w:t>формула 2.10</w:t>
      </w:r>
      <w:r>
        <w:rPr>
          <w:color w:val="000000"/>
          <w:sz w:val="27"/>
          <w:szCs w:val="27"/>
        </w:rPr>
        <w:t xml:space="preserve">) и найти его корни. Затем на основании теоремы 2.11 выписывается общее решение </w:t>
      </w:r>
      <w:proofErr w:type="spellStart"/>
      <w:r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  <w:vertAlign w:val="subscript"/>
        </w:rPr>
        <w:t>n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рекуррентного соотношения, в котором присутствуют неизвестные константы c</w:t>
      </w:r>
      <w:r>
        <w:rPr>
          <w:color w:val="000000"/>
          <w:sz w:val="27"/>
          <w:szCs w:val="27"/>
          <w:vertAlign w:val="subscript"/>
        </w:rPr>
        <w:t>1</w:t>
      </w:r>
      <w:r>
        <w:rPr>
          <w:color w:val="000000"/>
          <w:sz w:val="27"/>
          <w:szCs w:val="27"/>
        </w:rPr>
        <w:t>, c</w:t>
      </w:r>
      <w:r>
        <w:rPr>
          <w:color w:val="000000"/>
          <w:sz w:val="27"/>
          <w:szCs w:val="27"/>
          <w:vertAlign w:val="subscript"/>
        </w:rPr>
        <w:t>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(см. пример 2.29). После этого на основании заданных начальных условий составляется система уравнений и из нее определяются эти константы.</w:t>
      </w:r>
    </w:p>
    <w:p w:rsidR="00D64B9C" w:rsidRDefault="00D64B9C" w:rsidP="00D64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 №№ 9, 10 относятся к главе № 3 – элементам теории графов.</w:t>
      </w:r>
    </w:p>
    <w:p w:rsidR="00D64B9C" w:rsidRDefault="00D64B9C" w:rsidP="00D64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lastRenderedPageBreak/>
        <w:t>В девятой задаче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нужно построить ориентированный граф по заданной матрице смежности и определить его компоненты сильной связности, т.е. такие группы вершин, что каждая из них составляет максимальный сильно связный подграф (</w:t>
      </w:r>
      <w:r>
        <w:rPr>
          <w:i/>
          <w:iCs/>
          <w:color w:val="000000"/>
          <w:sz w:val="27"/>
          <w:szCs w:val="27"/>
        </w:rPr>
        <w:t>по материалам главы 3, п. 3.2.3, 3.4.2, 3.5.1</w:t>
      </w:r>
      <w:r>
        <w:rPr>
          <w:color w:val="000000"/>
          <w:sz w:val="27"/>
          <w:szCs w:val="27"/>
        </w:rPr>
        <w:t xml:space="preserve">). Затем следует заменить все дуги ребрами и в полученном неориентированном графе найти </w:t>
      </w:r>
      <w:proofErr w:type="spellStart"/>
      <w:r>
        <w:rPr>
          <w:color w:val="000000"/>
          <w:sz w:val="27"/>
          <w:szCs w:val="27"/>
        </w:rPr>
        <w:t>эйлеров</w:t>
      </w:r>
      <w:proofErr w:type="spellEnd"/>
      <w:r>
        <w:rPr>
          <w:color w:val="000000"/>
          <w:sz w:val="27"/>
          <w:szCs w:val="27"/>
        </w:rPr>
        <w:t xml:space="preserve"> цикл или цепь (</w:t>
      </w:r>
      <w:r>
        <w:rPr>
          <w:i/>
          <w:iCs/>
          <w:color w:val="000000"/>
          <w:sz w:val="27"/>
          <w:szCs w:val="27"/>
        </w:rPr>
        <w:t>по материалам главы 3 п. 3.5.4</w:t>
      </w:r>
      <w:r>
        <w:rPr>
          <w:color w:val="000000"/>
          <w:sz w:val="27"/>
          <w:szCs w:val="27"/>
        </w:rPr>
        <w:t>). При этом в случае соединения двух вершин a и b дугами (</w:t>
      </w:r>
      <w:proofErr w:type="spellStart"/>
      <w:proofErr w:type="gramStart"/>
      <w:r>
        <w:rPr>
          <w:color w:val="000000"/>
          <w:sz w:val="27"/>
          <w:szCs w:val="27"/>
        </w:rPr>
        <w:t>a,b</w:t>
      </w:r>
      <w:proofErr w:type="spellEnd"/>
      <w:proofErr w:type="gramEnd"/>
      <w:r>
        <w:rPr>
          <w:color w:val="000000"/>
          <w:sz w:val="27"/>
          <w:szCs w:val="27"/>
        </w:rPr>
        <w:t>) и (</w:t>
      </w:r>
      <w:proofErr w:type="spellStart"/>
      <w:r>
        <w:rPr>
          <w:color w:val="000000"/>
          <w:sz w:val="27"/>
          <w:szCs w:val="27"/>
        </w:rPr>
        <w:t>b,a</w:t>
      </w:r>
      <w:proofErr w:type="spellEnd"/>
      <w:r>
        <w:rPr>
          <w:color w:val="000000"/>
          <w:sz w:val="27"/>
          <w:szCs w:val="27"/>
        </w:rPr>
        <w:t xml:space="preserve">) в неориентированном графе появятся кратные ребра. Для выяснения возможности построения </w:t>
      </w:r>
      <w:proofErr w:type="spellStart"/>
      <w:r>
        <w:rPr>
          <w:color w:val="000000"/>
          <w:sz w:val="27"/>
          <w:szCs w:val="27"/>
        </w:rPr>
        <w:t>эйлерова</w:t>
      </w:r>
      <w:proofErr w:type="spellEnd"/>
      <w:r>
        <w:rPr>
          <w:color w:val="000000"/>
          <w:sz w:val="27"/>
          <w:szCs w:val="27"/>
        </w:rPr>
        <w:t xml:space="preserve"> цикла или цепи (согласно определению, это соответственно цикл или цепь, проходящий по всем ребрам графа ровно по одному разу) необходимо определить степени всех вершин (</w:t>
      </w:r>
      <w:r>
        <w:rPr>
          <w:i/>
          <w:iCs/>
          <w:color w:val="000000"/>
          <w:sz w:val="27"/>
          <w:szCs w:val="27"/>
        </w:rPr>
        <w:t>см. лекции, п. 3.2.1</w:t>
      </w:r>
      <w:r>
        <w:rPr>
          <w:color w:val="000000"/>
          <w:sz w:val="27"/>
          <w:szCs w:val="27"/>
        </w:rPr>
        <w:t xml:space="preserve">). Условие наличия </w:t>
      </w:r>
      <w:proofErr w:type="spellStart"/>
      <w:r>
        <w:rPr>
          <w:color w:val="000000"/>
          <w:sz w:val="27"/>
          <w:szCs w:val="27"/>
        </w:rPr>
        <w:t>эйлерова</w:t>
      </w:r>
      <w:proofErr w:type="spellEnd"/>
      <w:r>
        <w:rPr>
          <w:color w:val="000000"/>
          <w:sz w:val="27"/>
          <w:szCs w:val="27"/>
        </w:rPr>
        <w:t xml:space="preserve"> цикла – четность степеней всех вершин. Для существования </w:t>
      </w:r>
      <w:proofErr w:type="spellStart"/>
      <w:r>
        <w:rPr>
          <w:color w:val="000000"/>
          <w:sz w:val="27"/>
          <w:szCs w:val="27"/>
        </w:rPr>
        <w:t>эйлеровой</w:t>
      </w:r>
      <w:proofErr w:type="spellEnd"/>
      <w:r>
        <w:rPr>
          <w:color w:val="000000"/>
          <w:sz w:val="27"/>
          <w:szCs w:val="27"/>
        </w:rPr>
        <w:t xml:space="preserve"> цепи в графе должно быть ровно две вершины с нечетными степенями.</w:t>
      </w:r>
    </w:p>
    <w:p w:rsidR="00D64B9C" w:rsidRDefault="00D64B9C" w:rsidP="00D64B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В десятой задаче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для построения </w:t>
      </w:r>
      <w:proofErr w:type="spellStart"/>
      <w:r>
        <w:rPr>
          <w:color w:val="000000"/>
          <w:sz w:val="27"/>
          <w:szCs w:val="27"/>
        </w:rPr>
        <w:t>остовного</w:t>
      </w:r>
      <w:proofErr w:type="spellEnd"/>
      <w:r>
        <w:rPr>
          <w:color w:val="000000"/>
          <w:sz w:val="27"/>
          <w:szCs w:val="27"/>
        </w:rPr>
        <w:t xml:space="preserve"> подграфа минимального веса следует использовать алгоритм </w:t>
      </w:r>
      <w:proofErr w:type="spellStart"/>
      <w:r>
        <w:rPr>
          <w:color w:val="000000"/>
          <w:sz w:val="27"/>
          <w:szCs w:val="27"/>
        </w:rPr>
        <w:t>Краскала</w:t>
      </w:r>
      <w:proofErr w:type="spellEnd"/>
      <w:r>
        <w:rPr>
          <w:color w:val="000000"/>
          <w:sz w:val="27"/>
          <w:szCs w:val="27"/>
        </w:rPr>
        <w:t xml:space="preserve"> (</w:t>
      </w:r>
      <w:r>
        <w:rPr>
          <w:i/>
          <w:iCs/>
          <w:color w:val="000000"/>
          <w:sz w:val="27"/>
          <w:szCs w:val="27"/>
        </w:rPr>
        <w:t>согласно п. 3.5.3 лекций</w:t>
      </w:r>
      <w:r>
        <w:rPr>
          <w:color w:val="000000"/>
          <w:sz w:val="27"/>
          <w:szCs w:val="27"/>
        </w:rPr>
        <w:t xml:space="preserve">) – нужно построить само дерево и вычислить его вес. Что касается второй части задачи, для ее решения необходимо применять алгоритм </w:t>
      </w:r>
      <w:proofErr w:type="spellStart"/>
      <w:r>
        <w:rPr>
          <w:color w:val="000000"/>
          <w:sz w:val="27"/>
          <w:szCs w:val="27"/>
        </w:rPr>
        <w:t>Дейкстры</w:t>
      </w:r>
      <w:proofErr w:type="spellEnd"/>
      <w:r>
        <w:rPr>
          <w:color w:val="000000"/>
          <w:sz w:val="27"/>
          <w:szCs w:val="27"/>
        </w:rPr>
        <w:t xml:space="preserve"> (</w:t>
      </w:r>
      <w:r>
        <w:rPr>
          <w:i/>
          <w:iCs/>
          <w:color w:val="000000"/>
          <w:sz w:val="27"/>
          <w:szCs w:val="27"/>
        </w:rPr>
        <w:t>согласно п. 3.5.3 лекций</w:t>
      </w:r>
      <w:r>
        <w:rPr>
          <w:color w:val="000000"/>
          <w:sz w:val="27"/>
          <w:szCs w:val="27"/>
        </w:rPr>
        <w:t xml:space="preserve">). При этом нужно обратить </w:t>
      </w:r>
      <w:proofErr w:type="spellStart"/>
      <w:r>
        <w:rPr>
          <w:color w:val="000000"/>
          <w:sz w:val="27"/>
          <w:szCs w:val="27"/>
        </w:rPr>
        <w:t>внимение</w:t>
      </w:r>
      <w:proofErr w:type="spellEnd"/>
      <w:r>
        <w:rPr>
          <w:color w:val="000000"/>
          <w:sz w:val="27"/>
          <w:szCs w:val="27"/>
        </w:rPr>
        <w:t xml:space="preserve"> на то, что пометки вершин (</w:t>
      </w:r>
      <w:r>
        <w:rPr>
          <w:i/>
          <w:iCs/>
          <w:color w:val="000000"/>
          <w:sz w:val="27"/>
          <w:szCs w:val="27"/>
        </w:rPr>
        <w:t>см. пример 3.32 из п. 3.5.3</w:t>
      </w:r>
      <w:r>
        <w:rPr>
          <w:color w:val="000000"/>
          <w:sz w:val="27"/>
          <w:szCs w:val="27"/>
        </w:rPr>
        <w:t>) изменяются только в случае, когда найдено более короткое расстояние. При этом поиск минимального расстояния выполняется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по всем временным вершинам</w:t>
      </w:r>
      <w:r>
        <w:rPr>
          <w:color w:val="000000"/>
          <w:sz w:val="27"/>
          <w:szCs w:val="27"/>
        </w:rPr>
        <w:t>, а не только по тем, которые входили в множество смежности на последнем шаге.</w:t>
      </w:r>
    </w:p>
    <w:p w:rsidR="00D64B9C" w:rsidRPr="00D64B9C" w:rsidRDefault="00D64B9C" w:rsidP="00D64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64B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23</w:t>
      </w:r>
    </w:p>
    <w:p w:rsidR="00D64B9C" w:rsidRPr="00D64B9C" w:rsidRDefault="00D64B9C" w:rsidP="00D64B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B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№1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Доказать равенства, используя свойства операций над множествами и определения операций. Проиллюстрировать при помощи диаграмм Эйлера-Венна. </w:t>
      </w:r>
      <w:proofErr w:type="gramStart"/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 A</w:t>
      </w:r>
      <w:proofErr w:type="gramEnd"/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\B = A</w:t>
      </w:r>
      <w:r w:rsidRPr="00D64B9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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(A</w:t>
      </w:r>
      <w:r w:rsidRPr="00D64B9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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B) б)  (A</w:t>
      </w:r>
      <w:r w:rsidRPr="00D64B9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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C)</w:t>
      </w:r>
      <w:r w:rsidRPr="00D64B9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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B = (C</w:t>
      </w:r>
      <w:r w:rsidRPr="00D64B9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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B) </w:t>
      </w:r>
      <w:r w:rsidRPr="00D64B9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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((A</w:t>
      </w:r>
      <w:r w:rsidRPr="00D64B9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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C)</w:t>
      </w:r>
      <w:r w:rsidRPr="00D64B9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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B) </w:t>
      </w:r>
      <w:r w:rsidRPr="00D64B9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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(A</w:t>
      </w:r>
      <w:r w:rsidRPr="00D64B9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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B).</w:t>
      </w:r>
    </w:p>
    <w:p w:rsidR="00D64B9C" w:rsidRPr="00D64B9C" w:rsidRDefault="00D64B9C" w:rsidP="00D64B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B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№2 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Даны два конечных множества: А={</w:t>
      </w:r>
      <w:proofErr w:type="spellStart"/>
      <w:proofErr w:type="gramStart"/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a,b</w:t>
      </w:r>
      <w:proofErr w:type="gramEnd"/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,c</w:t>
      </w:r>
      <w:proofErr w:type="spellEnd"/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}, B={1,2,3,4}; бинарные отношения P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1  </w:t>
      </w:r>
      <w:r w:rsidRPr="00D64B9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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A</w:t>
      </w:r>
      <w:r w:rsidRPr="00D64B9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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B, P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2  </w:t>
      </w:r>
      <w:r w:rsidRPr="00D64B9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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B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Изобразить P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P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графически. Найти P = (P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◦P</w:t>
      </w:r>
      <w:proofErr w:type="gramStart"/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–</w:t>
      </w:r>
      <w:proofErr w:type="gramEnd"/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Выписать области определения и области значений всех трех отношений: P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P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Р. Построить матрицу [P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], проверить с ее помощью, является ли отношение P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2 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рефлексивным, симметричным, антисимметричным, транзитивным. P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1 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 {(a,3</w:t>
      </w:r>
      <w:proofErr w:type="gramStart"/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),(</w:t>
      </w:r>
      <w:proofErr w:type="gramEnd"/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a,2),(a,4),(b,1),(c,4),(c,3),(c,2)}; P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2 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 {(1,1),(1,4),(2,1),(2,2),(2,4),(3,3),(4,4),(4,3),(3,2),(3,4)}.</w:t>
      </w:r>
    </w:p>
    <w:p w:rsidR="00D64B9C" w:rsidRPr="00D64B9C" w:rsidRDefault="00D64B9C" w:rsidP="00D64B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B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№3 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Задано бинарное отношение P; найти его область определения и область значений. Проверить по определению, является ли отношение P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рефлексивным, симметричным, антисимметричным, транзитивным. P</w:t>
      </w:r>
      <w:proofErr w:type="gramStart"/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 </w:t>
      </w:r>
      <w:r w:rsidRPr="00D64B9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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End"/>
      <w:r w:rsidRPr="00D64B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Z</w:t>
      </w:r>
      <w:r w:rsidRPr="00D64B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+</w:t>
      </w:r>
      <w:r w:rsidRPr="00D64B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P = {(</w:t>
      </w:r>
      <w:proofErr w:type="spellStart"/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x,y</w:t>
      </w:r>
      <w:proofErr w:type="spellEnd"/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| x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y}, где </w:t>
      </w:r>
      <w:r w:rsidRPr="00D64B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Z</w:t>
      </w:r>
      <w:r w:rsidRPr="00D64B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+ 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{x</w:t>
      </w:r>
      <w:r w:rsidRPr="00D64B9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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64B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Z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| x &gt; 0}.</w:t>
      </w:r>
    </w:p>
    <w:p w:rsidR="00D64B9C" w:rsidRPr="00D64B9C" w:rsidRDefault="00D64B9C" w:rsidP="00D64B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B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№4 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Доказать утверждение методом математической индукции: 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4B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n 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+ 6·n – 1) кратно 9 для всех натуральных </w:t>
      </w:r>
      <w:proofErr w:type="gramStart"/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 &gt;</w:t>
      </w:r>
      <w:proofErr w:type="gramEnd"/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0.</w:t>
      </w:r>
    </w:p>
    <w:p w:rsidR="00D64B9C" w:rsidRPr="00D64B9C" w:rsidRDefault="00D64B9C" w:rsidP="00D64B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B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№5 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Девять сотрудников фирмы направляются на изучение иностранного языка, причем нужно распределить их для изучения английского, испанского, немецкого и французского языков (каждый изучает только один язык). Сколько существует различных способов такого распределения? Сколькими способами они могут устроиться заниматься в трех совершенно одинаковых комнатах библиотеки (не менее одного в комнате)?</w:t>
      </w:r>
    </w:p>
    <w:p w:rsidR="00D64B9C" w:rsidRPr="00D64B9C" w:rsidRDefault="00D64B9C" w:rsidP="00D64B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B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№6 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существует положительных трехзначных чисел: а) не делящихся ни на одно из чисел 9, 14, 21? б) делящихся ровно на одно из этих трех чисел?</w:t>
      </w:r>
    </w:p>
    <w:p w:rsidR="00D64B9C" w:rsidRPr="00D64B9C" w:rsidRDefault="00D64B9C" w:rsidP="00D64B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B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№7 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Найти коэффициенты при a=x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·y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·z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6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b=x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·y·z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c=x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4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·y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4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разложении (2·x+5·y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+3·z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6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64B9C" w:rsidRPr="00D64B9C" w:rsidRDefault="00D64B9C" w:rsidP="00D64B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B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№8 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Найти последовательность {</w:t>
      </w:r>
      <w:proofErr w:type="spellStart"/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n</w:t>
      </w:r>
      <w:proofErr w:type="spellEnd"/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}, удовлетворяющую рекуррентному соотношению 2·a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n+2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+ 6·a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n+1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20·a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n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0· и начальным условиям a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=4, a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=1.</w:t>
      </w:r>
    </w:p>
    <w:p w:rsidR="00D64B9C" w:rsidRPr="00D64B9C" w:rsidRDefault="00D64B9C" w:rsidP="00D64B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B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№9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Орграф задан матрицей смежности. Необходимо: 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 нарисовать граф; 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 выделить компоненты сильной связности; 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в) заменить все дуги ребрами и в полученном неориентированном графе найти </w:t>
      </w:r>
      <w:proofErr w:type="spellStart"/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эйлерову</w:t>
      </w:r>
      <w:proofErr w:type="spellEnd"/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цепь (или цикл).</w:t>
      </w:r>
    </w:p>
    <w:tbl>
      <w:tblPr>
        <w:tblW w:w="255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302"/>
        <w:gridCol w:w="302"/>
        <w:gridCol w:w="302"/>
        <w:gridCol w:w="302"/>
        <w:gridCol w:w="302"/>
        <w:gridCol w:w="302"/>
        <w:gridCol w:w="332"/>
      </w:tblGrid>
      <w:tr w:rsidR="00D64B9C" w:rsidRPr="00D64B9C" w:rsidTr="00D64B9C">
        <w:trPr>
          <w:trHeight w:val="1860"/>
          <w:tblCellSpacing w:w="0" w:type="dxa"/>
        </w:trPr>
        <w:tc>
          <w:tcPr>
            <w:tcW w:w="800" w:type="pct"/>
            <w:hideMark/>
          </w:tcPr>
          <w:p w:rsidR="00D64B9C" w:rsidRPr="00D64B9C" w:rsidRDefault="00D64B9C" w:rsidP="00D6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190625"/>
                  <wp:effectExtent l="0" t="0" r="0" b="9525"/>
                  <wp:docPr id="7" name="Рисунок 7" descr="C:\Users\SYOK\Desktop\Контрольная работа_files\skobk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YOK\Desktop\Контрольная работа_files\skobk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64B9C" w:rsidRPr="00D64B9C" w:rsidRDefault="00D64B9C" w:rsidP="00D6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hideMark/>
          </w:tcPr>
          <w:p w:rsidR="00D64B9C" w:rsidRPr="00D64B9C" w:rsidRDefault="00D64B9C" w:rsidP="00D6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hideMark/>
          </w:tcPr>
          <w:p w:rsidR="00D64B9C" w:rsidRPr="00D64B9C" w:rsidRDefault="00D64B9C" w:rsidP="00D6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0" w:type="auto"/>
            <w:hideMark/>
          </w:tcPr>
          <w:p w:rsidR="00D64B9C" w:rsidRPr="00D64B9C" w:rsidRDefault="00D64B9C" w:rsidP="00D6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hideMark/>
          </w:tcPr>
          <w:p w:rsidR="00D64B9C" w:rsidRPr="00D64B9C" w:rsidRDefault="00D64B9C" w:rsidP="00D6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hideMark/>
          </w:tcPr>
          <w:p w:rsidR="00D64B9C" w:rsidRPr="00D64B9C" w:rsidRDefault="00D64B9C" w:rsidP="00D6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D6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</w:p>
        </w:tc>
        <w:tc>
          <w:tcPr>
            <w:tcW w:w="650" w:type="pct"/>
            <w:hideMark/>
          </w:tcPr>
          <w:p w:rsidR="00D64B9C" w:rsidRPr="00D64B9C" w:rsidRDefault="00D64B9C" w:rsidP="00D6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190625"/>
                  <wp:effectExtent l="0" t="0" r="0" b="9525"/>
                  <wp:docPr id="6" name="Рисунок 6" descr="C:\Users\SYOK\Desktop\Контрольная работа_files\skobk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YOK\Desktop\Контрольная работа_files\skobk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B9C" w:rsidRPr="00D64B9C" w:rsidRDefault="00D64B9C" w:rsidP="00D64B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64B9C" w:rsidRPr="00D64B9C" w:rsidRDefault="00D64B9C" w:rsidP="00D64B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B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№10 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Взвешенный граф задан матрицей длин дуг. Нарисовать граф. Найти: а) </w:t>
      </w:r>
      <w:proofErr w:type="spellStart"/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остовное</w:t>
      </w:r>
      <w:proofErr w:type="spellEnd"/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дерево минимального веса; 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 кратчайшее расстояние от вершины </w:t>
      </w:r>
      <w:r w:rsidRPr="00D64B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v</w:t>
      </w:r>
      <w:r w:rsidRPr="00D64B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  <w:lang w:eastAsia="ru-RU"/>
        </w:rPr>
        <w:t>1</w:t>
      </w:r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до остальных вершин графа, используя алгоритм </w:t>
      </w:r>
      <w:proofErr w:type="spellStart"/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Дейкстры</w:t>
      </w:r>
      <w:proofErr w:type="spellEnd"/>
      <w:r w:rsidRPr="00D64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64B9C" w:rsidRPr="00D64B9C" w:rsidRDefault="00D64B9C" w:rsidP="00D64B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4B9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76375" cy="1114425"/>
            <wp:effectExtent l="0" t="0" r="9525" b="9525"/>
            <wp:docPr id="5" name="Рисунок 5" descr="C:\Users\SYOK\Desktop\Контрольная работа_files\v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YOK\Desktop\Контрольная работа_files\v2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10" w:rsidRDefault="000A1D10"/>
    <w:sectPr w:rsidR="000A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9C"/>
    <w:rsid w:val="000A1D10"/>
    <w:rsid w:val="00216AD1"/>
    <w:rsid w:val="00410968"/>
    <w:rsid w:val="004B72DD"/>
    <w:rsid w:val="00D6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F1984-08EB-43F2-8C40-9A631E86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B9C"/>
  </w:style>
  <w:style w:type="character" w:styleId="a4">
    <w:name w:val="Strong"/>
    <w:basedOn w:val="a0"/>
    <w:uiPriority w:val="22"/>
    <w:qFormat/>
    <w:rsid w:val="00D64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1710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KatherinaGeier</dc:creator>
  <cp:keywords/>
  <dc:description/>
  <cp:lastModifiedBy>KatherinaGeier</cp:lastModifiedBy>
  <cp:revision>2</cp:revision>
  <dcterms:created xsi:type="dcterms:W3CDTF">2015-01-09T05:05:00Z</dcterms:created>
  <dcterms:modified xsi:type="dcterms:W3CDTF">2015-01-09T05:24:00Z</dcterms:modified>
</cp:coreProperties>
</file>