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AC" w:rsidRPr="001A6CB6" w:rsidRDefault="00EE0974" w:rsidP="009706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4740422</wp:posOffset>
            </wp:positionH>
            <wp:positionV relativeFrom="paragraph">
              <wp:posOffset>-84386</wp:posOffset>
            </wp:positionV>
            <wp:extent cx="1711261" cy="2289289"/>
            <wp:effectExtent l="304800" t="0" r="288989" b="0"/>
            <wp:wrapNone/>
            <wp:docPr id="8" name="Рисунок 2" descr="D:\work\студенты\ПР ТЭЦ\курсовой-Mode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\студенты\ПР ТЭЦ\курсовой-Model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539" t="4819" r="25316" b="1385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11261" cy="228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426">
        <w:rPr>
          <w:rFonts w:ascii="Times New Roman" w:hAnsi="Times New Roman" w:cs="Times New Roman"/>
        </w:rPr>
        <w:t>Вариант значений – 2; схема - 1</w:t>
      </w:r>
    </w:p>
    <w:tbl>
      <w:tblPr>
        <w:tblStyle w:val="a3"/>
        <w:tblW w:w="70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245"/>
        <w:gridCol w:w="1040"/>
        <w:gridCol w:w="939"/>
        <w:gridCol w:w="932"/>
        <w:gridCol w:w="956"/>
        <w:gridCol w:w="956"/>
        <w:gridCol w:w="957"/>
      </w:tblGrid>
      <w:tr w:rsidR="00E77FAB" w:rsidRPr="001A6CB6" w:rsidTr="00354AB5">
        <w:tc>
          <w:tcPr>
            <w:tcW w:w="1245" w:type="dxa"/>
            <w:tcBorders>
              <w:top w:val="single" w:sz="12" w:space="0" w:color="auto"/>
              <w:bottom w:val="single" w:sz="12" w:space="0" w:color="auto"/>
            </w:tcBorders>
          </w:tcPr>
          <w:p w:rsidR="00E77FAB" w:rsidRPr="001A6CB6" w:rsidRDefault="00E77FAB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Номер значений</w:t>
            </w:r>
          </w:p>
        </w:tc>
        <w:tc>
          <w:tcPr>
            <w:tcW w:w="1040" w:type="dxa"/>
            <w:tcBorders>
              <w:top w:val="single" w:sz="12" w:space="0" w:color="auto"/>
              <w:bottom w:val="single" w:sz="12" w:space="0" w:color="auto"/>
            </w:tcBorders>
          </w:tcPr>
          <w:p w:rsidR="00E77FAB" w:rsidRPr="001A6CB6" w:rsidRDefault="00E77FAB" w:rsidP="00926320">
            <w:pPr>
              <w:rPr>
                <w:rFonts w:ascii="Times New Roman" w:hAnsi="Times New Roman" w:cs="Times New Roman"/>
                <w:lang w:val="en-US"/>
              </w:rPr>
            </w:pPr>
            <w:r w:rsidRPr="001A6CB6">
              <w:rPr>
                <w:rFonts w:ascii="Times New Roman" w:hAnsi="Times New Roman" w:cs="Times New Roman"/>
                <w:lang w:val="en-US"/>
              </w:rPr>
              <w:t>C1</w:t>
            </w:r>
          </w:p>
        </w:tc>
        <w:tc>
          <w:tcPr>
            <w:tcW w:w="939" w:type="dxa"/>
            <w:tcBorders>
              <w:top w:val="single" w:sz="12" w:space="0" w:color="auto"/>
              <w:bottom w:val="single" w:sz="12" w:space="0" w:color="auto"/>
            </w:tcBorders>
          </w:tcPr>
          <w:p w:rsidR="00E77FAB" w:rsidRPr="001A6CB6" w:rsidRDefault="00E77FAB" w:rsidP="00926320">
            <w:pPr>
              <w:rPr>
                <w:rFonts w:ascii="Times New Roman" w:hAnsi="Times New Roman" w:cs="Times New Roman"/>
                <w:lang w:val="en-US"/>
              </w:rPr>
            </w:pPr>
            <w:r w:rsidRPr="001A6CB6">
              <w:rPr>
                <w:rFonts w:ascii="Times New Roman" w:hAnsi="Times New Roman" w:cs="Times New Roman"/>
                <w:lang w:val="en-US"/>
              </w:rPr>
              <w:t>L1</w:t>
            </w:r>
          </w:p>
        </w:tc>
        <w:tc>
          <w:tcPr>
            <w:tcW w:w="932" w:type="dxa"/>
            <w:tcBorders>
              <w:top w:val="single" w:sz="12" w:space="0" w:color="auto"/>
              <w:bottom w:val="single" w:sz="12" w:space="0" w:color="auto"/>
            </w:tcBorders>
          </w:tcPr>
          <w:p w:rsidR="00E77FAB" w:rsidRPr="001A6CB6" w:rsidRDefault="00E77FAB" w:rsidP="00926320">
            <w:pPr>
              <w:rPr>
                <w:rFonts w:ascii="Times New Roman" w:hAnsi="Times New Roman" w:cs="Times New Roman"/>
                <w:lang w:val="en-US"/>
              </w:rPr>
            </w:pPr>
            <w:r w:rsidRPr="001A6CB6">
              <w:rPr>
                <w:rFonts w:ascii="Times New Roman" w:hAnsi="Times New Roman" w:cs="Times New Roman"/>
                <w:lang w:val="en-US"/>
              </w:rPr>
              <w:t>R1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</w:tcPr>
          <w:p w:rsidR="00E77FAB" w:rsidRPr="001A6CB6" w:rsidRDefault="00E77FAB" w:rsidP="00926320">
            <w:pPr>
              <w:rPr>
                <w:rFonts w:ascii="Times New Roman" w:hAnsi="Times New Roman" w:cs="Times New Roman"/>
                <w:lang w:val="en-US"/>
              </w:rPr>
            </w:pPr>
            <w:r w:rsidRPr="001A6CB6">
              <w:rPr>
                <w:rFonts w:ascii="Times New Roman" w:hAnsi="Times New Roman" w:cs="Times New Roman"/>
                <w:lang w:val="en-US"/>
              </w:rPr>
              <w:t>R2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</w:tcPr>
          <w:p w:rsidR="00E77FAB" w:rsidRPr="001A6CB6" w:rsidRDefault="00E77FAB" w:rsidP="00926320">
            <w:pPr>
              <w:rPr>
                <w:rFonts w:ascii="Times New Roman" w:hAnsi="Times New Roman" w:cs="Times New Roman"/>
                <w:lang w:val="en-US"/>
              </w:rPr>
            </w:pPr>
            <w:r w:rsidRPr="001A6CB6">
              <w:rPr>
                <w:rFonts w:ascii="Times New Roman" w:hAnsi="Times New Roman" w:cs="Times New Roman"/>
                <w:lang w:val="en-US"/>
              </w:rPr>
              <w:t>R3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</w:tcBorders>
          </w:tcPr>
          <w:p w:rsidR="00E77FAB" w:rsidRPr="001A6CB6" w:rsidRDefault="00E77FAB" w:rsidP="00926320">
            <w:pPr>
              <w:rPr>
                <w:rFonts w:ascii="Times New Roman" w:hAnsi="Times New Roman" w:cs="Times New Roman"/>
                <w:lang w:val="en-US"/>
              </w:rPr>
            </w:pPr>
            <w:r w:rsidRPr="001A6CB6">
              <w:rPr>
                <w:rFonts w:ascii="Times New Roman" w:hAnsi="Times New Roman" w:cs="Times New Roman"/>
                <w:lang w:val="en-US"/>
              </w:rPr>
              <w:t>R4</w:t>
            </w:r>
          </w:p>
        </w:tc>
      </w:tr>
      <w:tr w:rsidR="00430B2A" w:rsidRPr="001A6CB6" w:rsidTr="00354AB5">
        <w:tc>
          <w:tcPr>
            <w:tcW w:w="1245" w:type="dxa"/>
            <w:tcBorders>
              <w:top w:val="single" w:sz="12" w:space="0" w:color="auto"/>
            </w:tcBorders>
          </w:tcPr>
          <w:p w:rsidR="00430B2A" w:rsidRPr="001A6CB6" w:rsidRDefault="00430B2A" w:rsidP="0089340B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1A6CB6">
              <w:rPr>
                <w:rFonts w:ascii="Times New Roman" w:hAnsi="Times New Roman" w:cs="Times New Roman"/>
                <w:i/>
              </w:rPr>
              <w:t>1</w:t>
            </w:r>
            <w:r w:rsidRPr="001A6CB6">
              <w:rPr>
                <w:rFonts w:ascii="Times New Roman" w:hAnsi="Times New Roman" w:cs="Times New Roman"/>
                <w:i/>
                <w:lang w:val="en-US"/>
              </w:rPr>
              <w:t>.x</w:t>
            </w:r>
          </w:p>
        </w:tc>
        <w:tc>
          <w:tcPr>
            <w:tcW w:w="1040" w:type="dxa"/>
            <w:tcBorders>
              <w:top w:val="single" w:sz="12" w:space="0" w:color="auto"/>
            </w:tcBorders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  <w:lang w:val="en-US"/>
              </w:rPr>
              <w:t>100</w:t>
            </w:r>
            <w:r w:rsidRPr="001A6CB6">
              <w:rPr>
                <w:rFonts w:ascii="Times New Roman" w:hAnsi="Times New Roman" w:cs="Times New Roman"/>
              </w:rPr>
              <w:t>мкФ</w:t>
            </w:r>
          </w:p>
        </w:tc>
        <w:tc>
          <w:tcPr>
            <w:tcW w:w="939" w:type="dxa"/>
            <w:tcBorders>
              <w:top w:val="single" w:sz="12" w:space="0" w:color="auto"/>
            </w:tcBorders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1Гн</w:t>
            </w:r>
          </w:p>
        </w:tc>
        <w:tc>
          <w:tcPr>
            <w:tcW w:w="932" w:type="dxa"/>
            <w:tcBorders>
              <w:top w:val="single" w:sz="12" w:space="0" w:color="auto"/>
            </w:tcBorders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30 Ом</w:t>
            </w:r>
          </w:p>
        </w:tc>
        <w:tc>
          <w:tcPr>
            <w:tcW w:w="956" w:type="dxa"/>
            <w:tcBorders>
              <w:top w:val="single" w:sz="12" w:space="0" w:color="auto"/>
            </w:tcBorders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1.2 кОм</w:t>
            </w:r>
          </w:p>
        </w:tc>
        <w:tc>
          <w:tcPr>
            <w:tcW w:w="956" w:type="dxa"/>
            <w:tcBorders>
              <w:top w:val="single" w:sz="12" w:space="0" w:color="auto"/>
            </w:tcBorders>
          </w:tcPr>
          <w:p w:rsidR="00430B2A" w:rsidRPr="001A6CB6" w:rsidRDefault="00430B2A" w:rsidP="00451168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800 Ом</w:t>
            </w:r>
          </w:p>
        </w:tc>
        <w:tc>
          <w:tcPr>
            <w:tcW w:w="957" w:type="dxa"/>
            <w:tcBorders>
              <w:top w:val="single" w:sz="12" w:space="0" w:color="auto"/>
            </w:tcBorders>
          </w:tcPr>
          <w:p w:rsidR="00430B2A" w:rsidRPr="001A6CB6" w:rsidRDefault="00430B2A" w:rsidP="00047B4D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1.6 кОм</w:t>
            </w:r>
          </w:p>
        </w:tc>
      </w:tr>
      <w:tr w:rsidR="00430B2A" w:rsidRPr="001A6CB6" w:rsidTr="00354AB5">
        <w:tc>
          <w:tcPr>
            <w:tcW w:w="1245" w:type="dxa"/>
          </w:tcPr>
          <w:p w:rsidR="00430B2A" w:rsidRPr="00C57241" w:rsidRDefault="00430B2A" w:rsidP="00997733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C57241">
              <w:rPr>
                <w:rFonts w:ascii="Times New Roman" w:hAnsi="Times New Roman" w:cs="Times New Roman"/>
                <w:i/>
                <w:color w:val="FF0000"/>
              </w:rPr>
              <w:t>2</w:t>
            </w:r>
            <w:r w:rsidRPr="00C57241">
              <w:rPr>
                <w:rFonts w:ascii="Times New Roman" w:hAnsi="Times New Roman" w:cs="Times New Roman"/>
                <w:i/>
                <w:color w:val="FF0000"/>
                <w:lang w:val="en-US"/>
              </w:rPr>
              <w:t>.x</w:t>
            </w:r>
          </w:p>
        </w:tc>
        <w:tc>
          <w:tcPr>
            <w:tcW w:w="1040" w:type="dxa"/>
          </w:tcPr>
          <w:p w:rsidR="00430B2A" w:rsidRPr="00C57241" w:rsidRDefault="00430B2A" w:rsidP="00926320">
            <w:pPr>
              <w:rPr>
                <w:rFonts w:ascii="Times New Roman" w:hAnsi="Times New Roman" w:cs="Times New Roman"/>
                <w:color w:val="FF0000"/>
              </w:rPr>
            </w:pPr>
            <w:r w:rsidRPr="00C57241">
              <w:rPr>
                <w:rFonts w:ascii="Times New Roman" w:hAnsi="Times New Roman" w:cs="Times New Roman"/>
                <w:color w:val="FF0000"/>
                <w:lang w:val="en-US"/>
              </w:rPr>
              <w:t>100</w:t>
            </w:r>
            <w:r w:rsidRPr="00C57241">
              <w:rPr>
                <w:rFonts w:ascii="Times New Roman" w:hAnsi="Times New Roman" w:cs="Times New Roman"/>
                <w:color w:val="FF0000"/>
              </w:rPr>
              <w:t>мкФ</w:t>
            </w:r>
          </w:p>
        </w:tc>
        <w:tc>
          <w:tcPr>
            <w:tcW w:w="939" w:type="dxa"/>
          </w:tcPr>
          <w:p w:rsidR="00430B2A" w:rsidRPr="00C57241" w:rsidRDefault="00430B2A" w:rsidP="00926320">
            <w:pPr>
              <w:rPr>
                <w:rFonts w:ascii="Times New Roman" w:hAnsi="Times New Roman" w:cs="Times New Roman"/>
                <w:color w:val="FF0000"/>
              </w:rPr>
            </w:pPr>
            <w:r w:rsidRPr="00C57241">
              <w:rPr>
                <w:rFonts w:ascii="Times New Roman" w:hAnsi="Times New Roman" w:cs="Times New Roman"/>
                <w:color w:val="FF0000"/>
              </w:rPr>
              <w:t>1Гн</w:t>
            </w:r>
          </w:p>
        </w:tc>
        <w:tc>
          <w:tcPr>
            <w:tcW w:w="932" w:type="dxa"/>
          </w:tcPr>
          <w:p w:rsidR="00430B2A" w:rsidRPr="00C57241" w:rsidRDefault="00430B2A" w:rsidP="00926320">
            <w:pPr>
              <w:rPr>
                <w:rFonts w:ascii="Times New Roman" w:hAnsi="Times New Roman" w:cs="Times New Roman"/>
                <w:color w:val="FF0000"/>
              </w:rPr>
            </w:pPr>
            <w:r w:rsidRPr="00C57241">
              <w:rPr>
                <w:rFonts w:ascii="Times New Roman" w:hAnsi="Times New Roman" w:cs="Times New Roman"/>
                <w:color w:val="FF0000"/>
              </w:rPr>
              <w:t>50 Ом</w:t>
            </w:r>
          </w:p>
        </w:tc>
        <w:tc>
          <w:tcPr>
            <w:tcW w:w="956" w:type="dxa"/>
          </w:tcPr>
          <w:p w:rsidR="00430B2A" w:rsidRPr="00C57241" w:rsidRDefault="00430B2A" w:rsidP="00926320">
            <w:pPr>
              <w:rPr>
                <w:rFonts w:ascii="Times New Roman" w:hAnsi="Times New Roman" w:cs="Times New Roman"/>
                <w:color w:val="FF0000"/>
              </w:rPr>
            </w:pPr>
            <w:r w:rsidRPr="00C57241">
              <w:rPr>
                <w:rFonts w:ascii="Times New Roman" w:hAnsi="Times New Roman" w:cs="Times New Roman"/>
                <w:color w:val="FF0000"/>
              </w:rPr>
              <w:t>5 кОм</w:t>
            </w:r>
          </w:p>
        </w:tc>
        <w:tc>
          <w:tcPr>
            <w:tcW w:w="956" w:type="dxa"/>
          </w:tcPr>
          <w:p w:rsidR="00430B2A" w:rsidRPr="00C57241" w:rsidRDefault="00430B2A" w:rsidP="00451168">
            <w:pPr>
              <w:rPr>
                <w:rFonts w:ascii="Times New Roman" w:hAnsi="Times New Roman" w:cs="Times New Roman"/>
                <w:color w:val="FF0000"/>
              </w:rPr>
            </w:pPr>
            <w:r w:rsidRPr="00C57241">
              <w:rPr>
                <w:rFonts w:ascii="Times New Roman" w:hAnsi="Times New Roman" w:cs="Times New Roman"/>
                <w:color w:val="FF0000"/>
              </w:rPr>
              <w:t>2 кОм</w:t>
            </w:r>
          </w:p>
        </w:tc>
        <w:tc>
          <w:tcPr>
            <w:tcW w:w="957" w:type="dxa"/>
          </w:tcPr>
          <w:p w:rsidR="00430B2A" w:rsidRPr="00C57241" w:rsidRDefault="00430B2A" w:rsidP="00047B4D">
            <w:pPr>
              <w:rPr>
                <w:rFonts w:ascii="Times New Roman" w:hAnsi="Times New Roman" w:cs="Times New Roman"/>
                <w:color w:val="FF0000"/>
              </w:rPr>
            </w:pPr>
            <w:r w:rsidRPr="00C57241">
              <w:rPr>
                <w:rFonts w:ascii="Times New Roman" w:hAnsi="Times New Roman" w:cs="Times New Roman"/>
                <w:color w:val="FF0000"/>
              </w:rPr>
              <w:t>5 кОм</w:t>
            </w:r>
          </w:p>
        </w:tc>
      </w:tr>
      <w:tr w:rsidR="00430B2A" w:rsidRPr="001A6CB6" w:rsidTr="00354AB5">
        <w:tc>
          <w:tcPr>
            <w:tcW w:w="1245" w:type="dxa"/>
          </w:tcPr>
          <w:p w:rsidR="00430B2A" w:rsidRPr="001A6CB6" w:rsidRDefault="00430B2A" w:rsidP="00997733">
            <w:pPr>
              <w:rPr>
                <w:rFonts w:ascii="Times New Roman" w:hAnsi="Times New Roman" w:cs="Times New Roman"/>
                <w:i/>
              </w:rPr>
            </w:pPr>
            <w:r w:rsidRPr="001A6CB6">
              <w:rPr>
                <w:rFonts w:ascii="Times New Roman" w:hAnsi="Times New Roman" w:cs="Times New Roman"/>
                <w:i/>
              </w:rPr>
              <w:t>3</w:t>
            </w:r>
            <w:r w:rsidRPr="001A6CB6">
              <w:rPr>
                <w:rFonts w:ascii="Times New Roman" w:hAnsi="Times New Roman" w:cs="Times New Roman"/>
                <w:i/>
                <w:lang w:val="en-US"/>
              </w:rPr>
              <w:t>.x</w:t>
            </w:r>
          </w:p>
        </w:tc>
        <w:tc>
          <w:tcPr>
            <w:tcW w:w="1040" w:type="dxa"/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  <w:lang w:val="en-US"/>
              </w:rPr>
              <w:t>100</w:t>
            </w:r>
            <w:r w:rsidRPr="001A6CB6">
              <w:rPr>
                <w:rFonts w:ascii="Times New Roman" w:hAnsi="Times New Roman" w:cs="Times New Roman"/>
              </w:rPr>
              <w:t>мкФ</w:t>
            </w:r>
          </w:p>
        </w:tc>
        <w:tc>
          <w:tcPr>
            <w:tcW w:w="939" w:type="dxa"/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1Гн</w:t>
            </w:r>
          </w:p>
        </w:tc>
        <w:tc>
          <w:tcPr>
            <w:tcW w:w="932" w:type="dxa"/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20 Ом</w:t>
            </w:r>
          </w:p>
        </w:tc>
        <w:tc>
          <w:tcPr>
            <w:tcW w:w="956" w:type="dxa"/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5 кОм</w:t>
            </w:r>
          </w:p>
        </w:tc>
        <w:tc>
          <w:tcPr>
            <w:tcW w:w="956" w:type="dxa"/>
          </w:tcPr>
          <w:p w:rsidR="00430B2A" w:rsidRPr="001A6CB6" w:rsidRDefault="00430B2A" w:rsidP="00451168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6 кОм</w:t>
            </w:r>
          </w:p>
        </w:tc>
        <w:tc>
          <w:tcPr>
            <w:tcW w:w="957" w:type="dxa"/>
          </w:tcPr>
          <w:p w:rsidR="00430B2A" w:rsidRPr="001A6CB6" w:rsidRDefault="00430B2A" w:rsidP="00047B4D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900 Ом</w:t>
            </w:r>
          </w:p>
        </w:tc>
      </w:tr>
      <w:tr w:rsidR="00430B2A" w:rsidRPr="001A6CB6" w:rsidTr="00354AB5">
        <w:tc>
          <w:tcPr>
            <w:tcW w:w="1245" w:type="dxa"/>
          </w:tcPr>
          <w:p w:rsidR="00430B2A" w:rsidRPr="001A6CB6" w:rsidRDefault="00430B2A" w:rsidP="00997733">
            <w:pPr>
              <w:rPr>
                <w:rFonts w:ascii="Times New Roman" w:hAnsi="Times New Roman" w:cs="Times New Roman"/>
                <w:i/>
              </w:rPr>
            </w:pPr>
            <w:r w:rsidRPr="001A6CB6">
              <w:rPr>
                <w:rFonts w:ascii="Times New Roman" w:hAnsi="Times New Roman" w:cs="Times New Roman"/>
                <w:i/>
              </w:rPr>
              <w:t>4</w:t>
            </w:r>
            <w:r w:rsidRPr="001A6CB6">
              <w:rPr>
                <w:rFonts w:ascii="Times New Roman" w:hAnsi="Times New Roman" w:cs="Times New Roman"/>
                <w:i/>
                <w:lang w:val="en-US"/>
              </w:rPr>
              <w:t>.x</w:t>
            </w:r>
          </w:p>
        </w:tc>
        <w:tc>
          <w:tcPr>
            <w:tcW w:w="1040" w:type="dxa"/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  <w:lang w:val="en-US"/>
              </w:rPr>
              <w:t>100</w:t>
            </w:r>
            <w:r w:rsidRPr="001A6CB6">
              <w:rPr>
                <w:rFonts w:ascii="Times New Roman" w:hAnsi="Times New Roman" w:cs="Times New Roman"/>
              </w:rPr>
              <w:t>мкФ</w:t>
            </w:r>
          </w:p>
        </w:tc>
        <w:tc>
          <w:tcPr>
            <w:tcW w:w="939" w:type="dxa"/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1Гн</w:t>
            </w:r>
          </w:p>
        </w:tc>
        <w:tc>
          <w:tcPr>
            <w:tcW w:w="932" w:type="dxa"/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30 Ом</w:t>
            </w:r>
          </w:p>
        </w:tc>
        <w:tc>
          <w:tcPr>
            <w:tcW w:w="956" w:type="dxa"/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2 кОм</w:t>
            </w:r>
          </w:p>
        </w:tc>
        <w:tc>
          <w:tcPr>
            <w:tcW w:w="956" w:type="dxa"/>
          </w:tcPr>
          <w:p w:rsidR="00430B2A" w:rsidRPr="001A6CB6" w:rsidRDefault="00430B2A" w:rsidP="00451168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2 кОм</w:t>
            </w:r>
          </w:p>
        </w:tc>
        <w:tc>
          <w:tcPr>
            <w:tcW w:w="957" w:type="dxa"/>
          </w:tcPr>
          <w:p w:rsidR="00430B2A" w:rsidRPr="001A6CB6" w:rsidRDefault="00430B2A" w:rsidP="00047B4D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4 кОм</w:t>
            </w:r>
          </w:p>
        </w:tc>
      </w:tr>
      <w:tr w:rsidR="00430B2A" w:rsidRPr="001A6CB6" w:rsidTr="00354AB5">
        <w:tc>
          <w:tcPr>
            <w:tcW w:w="1245" w:type="dxa"/>
          </w:tcPr>
          <w:p w:rsidR="00430B2A" w:rsidRPr="001A6CB6" w:rsidRDefault="00430B2A" w:rsidP="0089340B">
            <w:pPr>
              <w:rPr>
                <w:rFonts w:ascii="Times New Roman" w:hAnsi="Times New Roman" w:cs="Times New Roman"/>
                <w:i/>
              </w:rPr>
            </w:pPr>
            <w:r w:rsidRPr="001A6CB6">
              <w:rPr>
                <w:rFonts w:ascii="Times New Roman" w:hAnsi="Times New Roman" w:cs="Times New Roman"/>
                <w:i/>
              </w:rPr>
              <w:t>5</w:t>
            </w:r>
            <w:r w:rsidRPr="001A6CB6">
              <w:rPr>
                <w:rFonts w:ascii="Times New Roman" w:hAnsi="Times New Roman" w:cs="Times New Roman"/>
                <w:i/>
                <w:lang w:val="en-US"/>
              </w:rPr>
              <w:t>.x</w:t>
            </w:r>
          </w:p>
        </w:tc>
        <w:tc>
          <w:tcPr>
            <w:tcW w:w="1040" w:type="dxa"/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  <w:lang w:val="en-US"/>
              </w:rPr>
              <w:t>100</w:t>
            </w:r>
            <w:r w:rsidRPr="001A6CB6">
              <w:rPr>
                <w:rFonts w:ascii="Times New Roman" w:hAnsi="Times New Roman" w:cs="Times New Roman"/>
              </w:rPr>
              <w:t>мкФ</w:t>
            </w:r>
          </w:p>
        </w:tc>
        <w:tc>
          <w:tcPr>
            <w:tcW w:w="939" w:type="dxa"/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1Гн</w:t>
            </w:r>
          </w:p>
        </w:tc>
        <w:tc>
          <w:tcPr>
            <w:tcW w:w="932" w:type="dxa"/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60 Ом</w:t>
            </w:r>
          </w:p>
        </w:tc>
        <w:tc>
          <w:tcPr>
            <w:tcW w:w="956" w:type="dxa"/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1 кОм</w:t>
            </w:r>
          </w:p>
        </w:tc>
        <w:tc>
          <w:tcPr>
            <w:tcW w:w="956" w:type="dxa"/>
          </w:tcPr>
          <w:p w:rsidR="00430B2A" w:rsidRPr="001A6CB6" w:rsidRDefault="00430B2A" w:rsidP="00451168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1 кОм</w:t>
            </w:r>
          </w:p>
        </w:tc>
        <w:tc>
          <w:tcPr>
            <w:tcW w:w="957" w:type="dxa"/>
          </w:tcPr>
          <w:p w:rsidR="00430B2A" w:rsidRPr="001A6CB6" w:rsidRDefault="00430B2A" w:rsidP="00047B4D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3 кОм</w:t>
            </w:r>
          </w:p>
        </w:tc>
      </w:tr>
      <w:tr w:rsidR="00430B2A" w:rsidRPr="001A6CB6" w:rsidTr="00354AB5">
        <w:tc>
          <w:tcPr>
            <w:tcW w:w="1245" w:type="dxa"/>
          </w:tcPr>
          <w:p w:rsidR="00430B2A" w:rsidRPr="001A6CB6" w:rsidRDefault="00430B2A" w:rsidP="00997733">
            <w:pPr>
              <w:rPr>
                <w:rFonts w:ascii="Times New Roman" w:hAnsi="Times New Roman" w:cs="Times New Roman"/>
                <w:i/>
              </w:rPr>
            </w:pPr>
            <w:r w:rsidRPr="001A6CB6">
              <w:rPr>
                <w:rFonts w:ascii="Times New Roman" w:hAnsi="Times New Roman" w:cs="Times New Roman"/>
                <w:i/>
              </w:rPr>
              <w:t>6</w:t>
            </w:r>
            <w:r w:rsidRPr="001A6CB6">
              <w:rPr>
                <w:rFonts w:ascii="Times New Roman" w:hAnsi="Times New Roman" w:cs="Times New Roman"/>
                <w:i/>
                <w:lang w:val="en-US"/>
              </w:rPr>
              <w:t>.x</w:t>
            </w:r>
          </w:p>
        </w:tc>
        <w:tc>
          <w:tcPr>
            <w:tcW w:w="1040" w:type="dxa"/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  <w:lang w:val="en-US"/>
              </w:rPr>
              <w:t>100</w:t>
            </w:r>
            <w:r w:rsidRPr="001A6CB6">
              <w:rPr>
                <w:rFonts w:ascii="Times New Roman" w:hAnsi="Times New Roman" w:cs="Times New Roman"/>
              </w:rPr>
              <w:t>мкФ</w:t>
            </w:r>
          </w:p>
        </w:tc>
        <w:tc>
          <w:tcPr>
            <w:tcW w:w="939" w:type="dxa"/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1Гн</w:t>
            </w:r>
          </w:p>
        </w:tc>
        <w:tc>
          <w:tcPr>
            <w:tcW w:w="932" w:type="dxa"/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80 Ом</w:t>
            </w:r>
          </w:p>
        </w:tc>
        <w:tc>
          <w:tcPr>
            <w:tcW w:w="956" w:type="dxa"/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5 кОм</w:t>
            </w:r>
          </w:p>
        </w:tc>
        <w:tc>
          <w:tcPr>
            <w:tcW w:w="956" w:type="dxa"/>
          </w:tcPr>
          <w:p w:rsidR="00430B2A" w:rsidRPr="001A6CB6" w:rsidRDefault="00430B2A" w:rsidP="00451168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2 кОм</w:t>
            </w:r>
          </w:p>
        </w:tc>
        <w:tc>
          <w:tcPr>
            <w:tcW w:w="957" w:type="dxa"/>
          </w:tcPr>
          <w:p w:rsidR="00430B2A" w:rsidRPr="001A6CB6" w:rsidRDefault="00430B2A" w:rsidP="00047B4D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5 кОм</w:t>
            </w:r>
          </w:p>
        </w:tc>
      </w:tr>
      <w:tr w:rsidR="00430B2A" w:rsidRPr="001A6CB6" w:rsidTr="00354AB5">
        <w:tc>
          <w:tcPr>
            <w:tcW w:w="1245" w:type="dxa"/>
          </w:tcPr>
          <w:p w:rsidR="00430B2A" w:rsidRPr="001A6CB6" w:rsidRDefault="00430B2A" w:rsidP="00997733">
            <w:pPr>
              <w:rPr>
                <w:rFonts w:ascii="Times New Roman" w:hAnsi="Times New Roman" w:cs="Times New Roman"/>
                <w:i/>
              </w:rPr>
            </w:pPr>
            <w:r w:rsidRPr="001A6CB6">
              <w:rPr>
                <w:rFonts w:ascii="Times New Roman" w:hAnsi="Times New Roman" w:cs="Times New Roman"/>
                <w:i/>
              </w:rPr>
              <w:t>7</w:t>
            </w:r>
            <w:r w:rsidRPr="001A6CB6">
              <w:rPr>
                <w:rFonts w:ascii="Times New Roman" w:hAnsi="Times New Roman" w:cs="Times New Roman"/>
                <w:i/>
                <w:lang w:val="en-US"/>
              </w:rPr>
              <w:t>.x</w:t>
            </w:r>
          </w:p>
        </w:tc>
        <w:tc>
          <w:tcPr>
            <w:tcW w:w="1040" w:type="dxa"/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  <w:lang w:val="en-US"/>
              </w:rPr>
              <w:t>100</w:t>
            </w:r>
            <w:r w:rsidRPr="001A6CB6">
              <w:rPr>
                <w:rFonts w:ascii="Times New Roman" w:hAnsi="Times New Roman" w:cs="Times New Roman"/>
              </w:rPr>
              <w:t>мкФ</w:t>
            </w:r>
          </w:p>
        </w:tc>
        <w:tc>
          <w:tcPr>
            <w:tcW w:w="939" w:type="dxa"/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1Гн</w:t>
            </w:r>
          </w:p>
        </w:tc>
        <w:tc>
          <w:tcPr>
            <w:tcW w:w="932" w:type="dxa"/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40 Ом</w:t>
            </w:r>
          </w:p>
        </w:tc>
        <w:tc>
          <w:tcPr>
            <w:tcW w:w="956" w:type="dxa"/>
          </w:tcPr>
          <w:p w:rsidR="00430B2A" w:rsidRPr="001A6CB6" w:rsidRDefault="00430B2A" w:rsidP="00926320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6 кОм</w:t>
            </w:r>
          </w:p>
        </w:tc>
        <w:tc>
          <w:tcPr>
            <w:tcW w:w="956" w:type="dxa"/>
          </w:tcPr>
          <w:p w:rsidR="00430B2A" w:rsidRPr="001A6CB6" w:rsidRDefault="00430B2A" w:rsidP="00451168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5 кОм</w:t>
            </w:r>
          </w:p>
        </w:tc>
        <w:tc>
          <w:tcPr>
            <w:tcW w:w="957" w:type="dxa"/>
          </w:tcPr>
          <w:p w:rsidR="00430B2A" w:rsidRPr="001A6CB6" w:rsidRDefault="00430B2A" w:rsidP="00047B4D">
            <w:pPr>
              <w:rPr>
                <w:rFonts w:ascii="Times New Roman" w:hAnsi="Times New Roman" w:cs="Times New Roman"/>
              </w:rPr>
            </w:pPr>
            <w:r w:rsidRPr="001A6CB6">
              <w:rPr>
                <w:rFonts w:ascii="Times New Roman" w:hAnsi="Times New Roman" w:cs="Times New Roman"/>
              </w:rPr>
              <w:t>2 кОм</w:t>
            </w:r>
          </w:p>
        </w:tc>
      </w:tr>
    </w:tbl>
    <w:p w:rsidR="00926320" w:rsidRPr="001A6CB6" w:rsidRDefault="00926320" w:rsidP="001A6CB6">
      <w:pPr>
        <w:jc w:val="center"/>
        <w:rPr>
          <w:rFonts w:ascii="Times New Roman" w:hAnsi="Times New Roman" w:cs="Times New Roman"/>
          <w:lang w:val="en-US"/>
        </w:rPr>
      </w:pPr>
      <w:r w:rsidRPr="001A6CB6">
        <w:rPr>
          <w:rFonts w:ascii="Times New Roman" w:hAnsi="Times New Roman" w:cs="Times New Roman"/>
          <w:noProof/>
        </w:rPr>
        <w:drawing>
          <wp:inline distT="0" distB="0" distL="0" distR="0">
            <wp:extent cx="5492165" cy="3837030"/>
            <wp:effectExtent l="0" t="819150" r="0" b="811170"/>
            <wp:docPr id="3" name="Рисунок 1" descr="D:\work\студенты\ПР ТЭЦ\курсовой-Mo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студенты\ПР ТЭЦ\курсовой-Model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60" t="12309" r="4466" b="651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93002" cy="383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4AB5" w:rsidRPr="00354AB5">
        <w:rPr>
          <w:rFonts w:ascii="Times New Roman" w:hAnsi="Times New Roman" w:cs="Times New Roman"/>
          <w:noProof/>
        </w:rPr>
        <w:t xml:space="preserve"> </w:t>
      </w:r>
    </w:p>
    <w:p w:rsidR="00926320" w:rsidRPr="00430B2A" w:rsidRDefault="00926320" w:rsidP="001A6CB6">
      <w:pPr>
        <w:ind w:firstLine="709"/>
        <w:jc w:val="both"/>
        <w:rPr>
          <w:rFonts w:ascii="Times New Roman" w:hAnsi="Times New Roman" w:cs="Times New Roman"/>
        </w:rPr>
      </w:pPr>
      <w:r w:rsidRPr="001A6CB6">
        <w:rPr>
          <w:rFonts w:ascii="Times New Roman" w:hAnsi="Times New Roman" w:cs="Times New Roman"/>
        </w:rPr>
        <w:t xml:space="preserve">Найти </w:t>
      </w:r>
      <w:r w:rsidRPr="001A6CB6">
        <w:rPr>
          <w:rFonts w:ascii="Times New Roman" w:hAnsi="Times New Roman" w:cs="Times New Roman"/>
          <w:i/>
          <w:lang w:val="en-US"/>
        </w:rPr>
        <w:t>I</w:t>
      </w:r>
      <w:r w:rsidRPr="001A6CB6">
        <w:rPr>
          <w:rFonts w:ascii="Times New Roman" w:hAnsi="Times New Roman" w:cs="Times New Roman"/>
          <w:i/>
          <w:vertAlign w:val="subscript"/>
          <w:lang w:val="en-US"/>
        </w:rPr>
        <w:t>C</w:t>
      </w:r>
      <w:r w:rsidRPr="001A6CB6">
        <w:rPr>
          <w:rFonts w:ascii="Times New Roman" w:hAnsi="Times New Roman" w:cs="Times New Roman"/>
          <w:i/>
          <w:vertAlign w:val="subscript"/>
        </w:rPr>
        <w:t>1</w:t>
      </w:r>
      <w:r w:rsidRPr="001A6CB6">
        <w:rPr>
          <w:rFonts w:ascii="Times New Roman" w:hAnsi="Times New Roman" w:cs="Times New Roman"/>
          <w:i/>
        </w:rPr>
        <w:t xml:space="preserve"> (</w:t>
      </w:r>
      <w:r w:rsidRPr="001A6CB6">
        <w:rPr>
          <w:rFonts w:ascii="Times New Roman" w:hAnsi="Times New Roman" w:cs="Times New Roman"/>
          <w:i/>
          <w:lang w:val="en-US"/>
        </w:rPr>
        <w:t>t</w:t>
      </w:r>
      <w:r w:rsidRPr="001A6CB6">
        <w:rPr>
          <w:rFonts w:ascii="Times New Roman" w:hAnsi="Times New Roman" w:cs="Times New Roman"/>
          <w:i/>
        </w:rPr>
        <w:t xml:space="preserve">), </w:t>
      </w:r>
      <w:r w:rsidRPr="001A6CB6">
        <w:rPr>
          <w:rFonts w:ascii="Times New Roman" w:hAnsi="Times New Roman" w:cs="Times New Roman"/>
          <w:i/>
          <w:lang w:val="en-US"/>
        </w:rPr>
        <w:t>U</w:t>
      </w:r>
      <w:r w:rsidRPr="001A6CB6">
        <w:rPr>
          <w:rFonts w:ascii="Times New Roman" w:hAnsi="Times New Roman" w:cs="Times New Roman"/>
          <w:i/>
          <w:vertAlign w:val="subscript"/>
          <w:lang w:val="en-US"/>
        </w:rPr>
        <w:t>C</w:t>
      </w:r>
      <w:r w:rsidRPr="001A6CB6">
        <w:rPr>
          <w:rFonts w:ascii="Times New Roman" w:hAnsi="Times New Roman" w:cs="Times New Roman"/>
          <w:i/>
          <w:vertAlign w:val="subscript"/>
        </w:rPr>
        <w:t>1</w:t>
      </w:r>
      <w:r w:rsidRPr="001A6CB6">
        <w:rPr>
          <w:rFonts w:ascii="Times New Roman" w:hAnsi="Times New Roman" w:cs="Times New Roman"/>
          <w:i/>
        </w:rPr>
        <w:t>(</w:t>
      </w:r>
      <w:r w:rsidRPr="001A6CB6">
        <w:rPr>
          <w:rFonts w:ascii="Times New Roman" w:hAnsi="Times New Roman" w:cs="Times New Roman"/>
          <w:i/>
          <w:lang w:val="en-US"/>
        </w:rPr>
        <w:t>t</w:t>
      </w:r>
      <w:r w:rsidRPr="001A6CB6">
        <w:rPr>
          <w:rFonts w:ascii="Times New Roman" w:hAnsi="Times New Roman" w:cs="Times New Roman"/>
          <w:i/>
        </w:rPr>
        <w:t xml:space="preserve">), </w:t>
      </w:r>
      <w:r w:rsidRPr="001A6CB6">
        <w:rPr>
          <w:rFonts w:ascii="Times New Roman" w:hAnsi="Times New Roman" w:cs="Times New Roman"/>
          <w:i/>
          <w:lang w:val="en-US"/>
        </w:rPr>
        <w:t>I</w:t>
      </w:r>
      <w:r w:rsidRPr="001A6CB6">
        <w:rPr>
          <w:rFonts w:ascii="Times New Roman" w:hAnsi="Times New Roman" w:cs="Times New Roman"/>
          <w:i/>
          <w:vertAlign w:val="subscript"/>
          <w:lang w:val="en-US"/>
        </w:rPr>
        <w:t>L</w:t>
      </w:r>
      <w:r w:rsidRPr="001A6CB6">
        <w:rPr>
          <w:rFonts w:ascii="Times New Roman" w:hAnsi="Times New Roman" w:cs="Times New Roman"/>
          <w:i/>
          <w:vertAlign w:val="subscript"/>
        </w:rPr>
        <w:t>1</w:t>
      </w:r>
      <w:r w:rsidRPr="001A6CB6">
        <w:rPr>
          <w:rFonts w:ascii="Times New Roman" w:hAnsi="Times New Roman" w:cs="Times New Roman"/>
          <w:i/>
        </w:rPr>
        <w:t xml:space="preserve"> (</w:t>
      </w:r>
      <w:r w:rsidRPr="001A6CB6">
        <w:rPr>
          <w:rFonts w:ascii="Times New Roman" w:hAnsi="Times New Roman" w:cs="Times New Roman"/>
          <w:i/>
          <w:lang w:val="en-US"/>
        </w:rPr>
        <w:t>t</w:t>
      </w:r>
      <w:r w:rsidRPr="001A6CB6">
        <w:rPr>
          <w:rFonts w:ascii="Times New Roman" w:hAnsi="Times New Roman" w:cs="Times New Roman"/>
          <w:i/>
        </w:rPr>
        <w:t xml:space="preserve">), </w:t>
      </w:r>
      <w:r w:rsidRPr="001A6CB6">
        <w:rPr>
          <w:rFonts w:ascii="Times New Roman" w:hAnsi="Times New Roman" w:cs="Times New Roman"/>
          <w:i/>
          <w:lang w:val="en-US"/>
        </w:rPr>
        <w:t>U</w:t>
      </w:r>
      <w:r w:rsidRPr="001A6CB6">
        <w:rPr>
          <w:rFonts w:ascii="Times New Roman" w:hAnsi="Times New Roman" w:cs="Times New Roman"/>
          <w:i/>
          <w:vertAlign w:val="subscript"/>
          <w:lang w:val="en-US"/>
        </w:rPr>
        <w:t>L</w:t>
      </w:r>
      <w:r w:rsidRPr="001A6CB6">
        <w:rPr>
          <w:rFonts w:ascii="Times New Roman" w:hAnsi="Times New Roman" w:cs="Times New Roman"/>
          <w:i/>
          <w:vertAlign w:val="subscript"/>
        </w:rPr>
        <w:t>1</w:t>
      </w:r>
      <w:r w:rsidRPr="001A6CB6">
        <w:rPr>
          <w:rFonts w:ascii="Times New Roman" w:hAnsi="Times New Roman" w:cs="Times New Roman"/>
          <w:i/>
        </w:rPr>
        <w:t xml:space="preserve"> (</w:t>
      </w:r>
      <w:r w:rsidRPr="001A6CB6">
        <w:rPr>
          <w:rFonts w:ascii="Times New Roman" w:hAnsi="Times New Roman" w:cs="Times New Roman"/>
          <w:i/>
          <w:lang w:val="en-US"/>
        </w:rPr>
        <w:t>t</w:t>
      </w:r>
      <w:r w:rsidRPr="001A6CB6">
        <w:rPr>
          <w:rFonts w:ascii="Times New Roman" w:hAnsi="Times New Roman" w:cs="Times New Roman"/>
          <w:i/>
        </w:rPr>
        <w:t xml:space="preserve">), </w:t>
      </w:r>
      <w:r w:rsidRPr="001A6CB6">
        <w:rPr>
          <w:rFonts w:ascii="Times New Roman" w:hAnsi="Times New Roman" w:cs="Times New Roman"/>
          <w:i/>
          <w:lang w:val="en-US"/>
        </w:rPr>
        <w:t>U</w:t>
      </w:r>
      <w:r w:rsidRPr="001A6CB6">
        <w:rPr>
          <w:rFonts w:ascii="Times New Roman" w:hAnsi="Times New Roman" w:cs="Times New Roman"/>
          <w:i/>
          <w:vertAlign w:val="subscript"/>
          <w:lang w:val="en-US"/>
        </w:rPr>
        <w:t>R</w:t>
      </w:r>
      <w:r w:rsidRPr="001A6CB6">
        <w:rPr>
          <w:rFonts w:ascii="Times New Roman" w:hAnsi="Times New Roman" w:cs="Times New Roman"/>
          <w:i/>
          <w:vertAlign w:val="subscript"/>
        </w:rPr>
        <w:t>2</w:t>
      </w:r>
      <w:r w:rsidRPr="001A6CB6">
        <w:rPr>
          <w:rFonts w:ascii="Times New Roman" w:hAnsi="Times New Roman" w:cs="Times New Roman"/>
          <w:i/>
        </w:rPr>
        <w:t xml:space="preserve"> (</w:t>
      </w:r>
      <w:r w:rsidRPr="001A6CB6">
        <w:rPr>
          <w:rFonts w:ascii="Times New Roman" w:hAnsi="Times New Roman" w:cs="Times New Roman"/>
          <w:i/>
          <w:lang w:val="en-US"/>
        </w:rPr>
        <w:t>t</w:t>
      </w:r>
      <w:r w:rsidRPr="001A6CB6">
        <w:rPr>
          <w:rFonts w:ascii="Times New Roman" w:hAnsi="Times New Roman" w:cs="Times New Roman"/>
          <w:i/>
        </w:rPr>
        <w:t>)</w:t>
      </w:r>
      <w:r w:rsidR="001A6CB6" w:rsidRPr="001A6CB6">
        <w:rPr>
          <w:rFonts w:ascii="Times New Roman" w:hAnsi="Times New Roman" w:cs="Times New Roman"/>
        </w:rPr>
        <w:t xml:space="preserve"> как реакцию на внешнее воздействие </w:t>
      </w:r>
      <w:r w:rsidR="001A6CB6" w:rsidRPr="001A6CB6">
        <w:rPr>
          <w:rFonts w:ascii="Times New Roman" w:hAnsi="Times New Roman" w:cs="Times New Roman"/>
          <w:i/>
          <w:lang w:val="en-US"/>
        </w:rPr>
        <w:t>U</w:t>
      </w:r>
      <w:r w:rsidR="001A6CB6" w:rsidRPr="001A6CB6">
        <w:rPr>
          <w:rFonts w:ascii="Times New Roman" w:hAnsi="Times New Roman" w:cs="Times New Roman"/>
        </w:rPr>
        <w:t>(</w:t>
      </w:r>
      <w:r w:rsidR="001A6CB6" w:rsidRPr="001A6CB6">
        <w:rPr>
          <w:rFonts w:ascii="Times New Roman" w:hAnsi="Times New Roman" w:cs="Times New Roman"/>
          <w:lang w:val="en-US"/>
        </w:rPr>
        <w:t>t</w:t>
      </w:r>
      <w:r w:rsidR="001A6CB6" w:rsidRPr="001A6CB6">
        <w:rPr>
          <w:rFonts w:ascii="Times New Roman" w:hAnsi="Times New Roman" w:cs="Times New Roman"/>
        </w:rPr>
        <w:t xml:space="preserve">) методом интеграла Дюамеля. Переходные функции </w:t>
      </w:r>
      <w:r w:rsidR="001A6CB6" w:rsidRPr="001A6CB6">
        <w:rPr>
          <w:rFonts w:ascii="Times New Roman" w:hAnsi="Times New Roman" w:cs="Times New Roman"/>
          <w:i/>
          <w:lang w:val="en-US"/>
        </w:rPr>
        <w:t>h</w:t>
      </w:r>
      <w:r w:rsidR="001A6CB6" w:rsidRPr="001A6CB6">
        <w:rPr>
          <w:rFonts w:ascii="Times New Roman" w:hAnsi="Times New Roman" w:cs="Times New Roman"/>
        </w:rPr>
        <w:t>(</w:t>
      </w:r>
      <w:r w:rsidR="001A6CB6" w:rsidRPr="001A6CB6">
        <w:rPr>
          <w:rFonts w:ascii="Times New Roman" w:hAnsi="Times New Roman" w:cs="Times New Roman"/>
          <w:lang w:val="en-US"/>
        </w:rPr>
        <w:t>t</w:t>
      </w:r>
      <w:r w:rsidR="001A6CB6" w:rsidRPr="001A6CB6">
        <w:rPr>
          <w:rFonts w:ascii="Times New Roman" w:hAnsi="Times New Roman" w:cs="Times New Roman"/>
        </w:rPr>
        <w:t>) найти клас</w:t>
      </w:r>
      <w:r w:rsidR="00430B2A">
        <w:rPr>
          <w:rFonts w:ascii="Times New Roman" w:hAnsi="Times New Roman" w:cs="Times New Roman"/>
        </w:rPr>
        <w:t xml:space="preserve">сическим и операторным методами, а также построить в </w:t>
      </w:r>
      <w:proofErr w:type="spellStart"/>
      <w:r w:rsidR="00430B2A">
        <w:rPr>
          <w:rFonts w:ascii="Times New Roman" w:hAnsi="Times New Roman" w:cs="Times New Roman"/>
          <w:lang w:val="en-US"/>
        </w:rPr>
        <w:t>MicroCAP</w:t>
      </w:r>
      <w:proofErr w:type="spellEnd"/>
      <w:r w:rsidR="00430B2A">
        <w:rPr>
          <w:rFonts w:ascii="Times New Roman" w:hAnsi="Times New Roman" w:cs="Times New Roman"/>
        </w:rPr>
        <w:t>, совместить результаты всех трех решений на одном графике.</w:t>
      </w:r>
      <w:bookmarkStart w:id="0" w:name="_GoBack"/>
      <w:bookmarkEnd w:id="0"/>
    </w:p>
    <w:p w:rsidR="001A6CB6" w:rsidRPr="001A6CB6" w:rsidRDefault="001A6CB6" w:rsidP="001A6CB6">
      <w:pPr>
        <w:ind w:firstLine="709"/>
        <w:jc w:val="both"/>
        <w:rPr>
          <w:rFonts w:ascii="Times New Roman" w:hAnsi="Times New Roman" w:cs="Times New Roman"/>
        </w:rPr>
      </w:pPr>
    </w:p>
    <w:sectPr w:rsidR="001A6CB6" w:rsidRPr="001A6CB6" w:rsidSect="001A6CB6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4318B7"/>
    <w:rsid w:val="000842C0"/>
    <w:rsid w:val="000D218F"/>
    <w:rsid w:val="001A6CB6"/>
    <w:rsid w:val="00316560"/>
    <w:rsid w:val="00354AB5"/>
    <w:rsid w:val="003B32E2"/>
    <w:rsid w:val="003C61FC"/>
    <w:rsid w:val="00413426"/>
    <w:rsid w:val="00430B2A"/>
    <w:rsid w:val="004318B7"/>
    <w:rsid w:val="004B23ED"/>
    <w:rsid w:val="00561EF9"/>
    <w:rsid w:val="00597178"/>
    <w:rsid w:val="006A7737"/>
    <w:rsid w:val="006C6305"/>
    <w:rsid w:val="006E51D4"/>
    <w:rsid w:val="0071690E"/>
    <w:rsid w:val="00723EC1"/>
    <w:rsid w:val="00804EBC"/>
    <w:rsid w:val="0089340B"/>
    <w:rsid w:val="008E6DF9"/>
    <w:rsid w:val="00926320"/>
    <w:rsid w:val="009706AC"/>
    <w:rsid w:val="00997733"/>
    <w:rsid w:val="00A072A9"/>
    <w:rsid w:val="00A938FD"/>
    <w:rsid w:val="00AB265B"/>
    <w:rsid w:val="00AB54E3"/>
    <w:rsid w:val="00BB4CB6"/>
    <w:rsid w:val="00C57241"/>
    <w:rsid w:val="00E67999"/>
    <w:rsid w:val="00E779B4"/>
    <w:rsid w:val="00E77FAB"/>
    <w:rsid w:val="00EE0974"/>
    <w:rsid w:val="00EF6BB5"/>
    <w:rsid w:val="00F6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vaio</cp:lastModifiedBy>
  <cp:revision>7</cp:revision>
  <cp:lastPrinted>2010-10-05T13:35:00Z</cp:lastPrinted>
  <dcterms:created xsi:type="dcterms:W3CDTF">2014-11-05T00:42:00Z</dcterms:created>
  <dcterms:modified xsi:type="dcterms:W3CDTF">2015-01-02T15:32:00Z</dcterms:modified>
</cp:coreProperties>
</file>