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27" w:rsidRPr="00944827" w:rsidRDefault="00944827" w:rsidP="00944827">
      <w:pPr>
        <w:jc w:val="center"/>
        <w:rPr>
          <w:b/>
          <w:bCs/>
        </w:rPr>
      </w:pPr>
      <w:r w:rsidRPr="00944827">
        <w:rPr>
          <w:b/>
          <w:bCs/>
        </w:rPr>
        <w:t>К.Р. №1 «Нелинейные регрессионные модели»</w:t>
      </w:r>
    </w:p>
    <w:p w:rsidR="00944827" w:rsidRDefault="00944827" w:rsidP="00944827"/>
    <w:p w:rsidR="00944827" w:rsidRPr="00944827" w:rsidRDefault="00944827" w:rsidP="00944827">
      <w:r w:rsidRPr="00944827">
        <w:t>Исследуется зависимость расходов на приобретение некоторого товара (группы товаров) семейными хозяйствами от располагаемого дохода.</w:t>
      </w:r>
    </w:p>
    <w:p w:rsidR="00944827" w:rsidRPr="00944827" w:rsidRDefault="00944827" w:rsidP="00944827">
      <w:r w:rsidRPr="00944827">
        <w:t xml:space="preserve">В течение года </w:t>
      </w:r>
      <w:r w:rsidRPr="00944827">
        <w:rPr>
          <w:i/>
        </w:rPr>
        <w:t>i-</w:t>
      </w:r>
      <w:r w:rsidRPr="00944827">
        <w:t xml:space="preserve">я семья, имеющая располагаемый доход </w:t>
      </w:r>
      <w:r w:rsidRPr="00944827">
        <w:rPr>
          <w:i/>
        </w:rPr>
        <w:t>x</w:t>
      </w:r>
      <w:r w:rsidRPr="00944827">
        <w:rPr>
          <w:i/>
          <w:vertAlign w:val="subscript"/>
        </w:rPr>
        <w:t>i</w:t>
      </w:r>
      <w:r w:rsidRPr="00944827">
        <w:t xml:space="preserve">, затратила на приобретение этого товара  </w:t>
      </w:r>
      <w:r w:rsidRPr="00944827">
        <w:rPr>
          <w:i/>
        </w:rPr>
        <w:t>V</w:t>
      </w:r>
      <w:r w:rsidRPr="00944827">
        <w:rPr>
          <w:i/>
          <w:vertAlign w:val="subscript"/>
        </w:rPr>
        <w:t>i</w:t>
      </w:r>
      <w:r w:rsidRPr="00944827">
        <w:t xml:space="preserve">  руб. (см. данные своего варианта)</w:t>
      </w:r>
    </w:p>
    <w:p w:rsidR="00944827" w:rsidRPr="00944827" w:rsidRDefault="00944827" w:rsidP="00944827">
      <w:pPr>
        <w:numPr>
          <w:ilvl w:val="0"/>
          <w:numId w:val="1"/>
        </w:numPr>
        <w:ind w:left="0" w:firstLine="709"/>
      </w:pPr>
      <w:r w:rsidRPr="00944827">
        <w:t>Подберите модель зависимости, в которой эластичность потребления рассматриваемого товара по отношению к располагаемому доходу не зависит от размера располагаемого дохода. Постоянство эластичности предполагает оценивание модели, линейной в логарифмах уровней.</w:t>
      </w:r>
    </w:p>
    <w:p w:rsidR="00944827" w:rsidRPr="00944827" w:rsidRDefault="00944827" w:rsidP="00944827">
      <w:pPr>
        <w:numPr>
          <w:ilvl w:val="0"/>
          <w:numId w:val="1"/>
        </w:numPr>
        <w:ind w:left="0" w:firstLine="709"/>
      </w:pPr>
      <w:r w:rsidRPr="00944827">
        <w:t>Постройте график подбора значений регрессии. Рассчитайте среднюю ошибку аппроксимации. Сделайте выводы.</w:t>
      </w:r>
    </w:p>
    <w:p w:rsidR="00944827" w:rsidRPr="00944827" w:rsidRDefault="00944827" w:rsidP="00944827">
      <w:pPr>
        <w:numPr>
          <w:ilvl w:val="0"/>
          <w:numId w:val="1"/>
        </w:numPr>
        <w:ind w:left="0" w:firstLine="709"/>
      </w:pPr>
      <w:r w:rsidRPr="00944827">
        <w:t xml:space="preserve">Проверьте значимость подобранной модели на уровне </w:t>
      </w:r>
      <w:r w:rsidRPr="00944827">
        <w:rPr>
          <w:i/>
        </w:rPr>
        <w:t>α</w:t>
      </w:r>
      <w:r w:rsidRPr="00944827">
        <w:t>=0,05, используя коэффициент детерминации и критерий Фишера.</w:t>
      </w:r>
    </w:p>
    <w:p w:rsidR="00944827" w:rsidRPr="00944827" w:rsidRDefault="00944827" w:rsidP="00944827">
      <w:pPr>
        <w:numPr>
          <w:ilvl w:val="0"/>
          <w:numId w:val="1"/>
        </w:numPr>
        <w:ind w:left="0" w:firstLine="709"/>
      </w:pPr>
      <w:r w:rsidRPr="00944827">
        <w:t>С помощью графического метода оцените соответствие используемых для построения модели статистических данных стандартным предположениям регрессионного анализа.</w:t>
      </w:r>
    </w:p>
    <w:p w:rsidR="00944827" w:rsidRPr="00944827" w:rsidRDefault="00944827" w:rsidP="00944827">
      <w:pPr>
        <w:numPr>
          <w:ilvl w:val="0"/>
          <w:numId w:val="1"/>
        </w:numPr>
        <w:ind w:left="0" w:firstLine="709"/>
      </w:pPr>
      <w:r w:rsidRPr="00944827">
        <w:t>В рамках подобранной модели проверьте гипотезы о том, что:</w:t>
      </w:r>
    </w:p>
    <w:p w:rsidR="00944827" w:rsidRPr="00944827" w:rsidRDefault="00944827" w:rsidP="00944827">
      <w:r w:rsidRPr="00944827">
        <w:t>А) Потребление данного товара эластично по отношению к    располагаемому доходу. Эластичное потребление соответствует значению эластичности, большему единицы по абсолютной величине (</w:t>
      </w:r>
      <w:r w:rsidRPr="00944827">
        <w:object w:dxaOrig="12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20.55pt" o:ole="">
            <v:imagedata r:id="rId6" o:title=""/>
          </v:shape>
          <o:OLEObject Type="Embed" ProgID="Equation.3" ShapeID="_x0000_i1025" DrawAspect="Content" ObjectID="_1482098435" r:id="rId7"/>
        </w:object>
      </w:r>
      <w:r w:rsidRPr="00944827">
        <w:t>);</w:t>
      </w:r>
    </w:p>
    <w:p w:rsidR="00944827" w:rsidRPr="00944827" w:rsidRDefault="00944827" w:rsidP="00944827">
      <w:r w:rsidRPr="00944827">
        <w:t>Б) Потребление данного товара неэластично по отношению к  располагаемому доходу (</w:t>
      </w:r>
      <w:r w:rsidRPr="00944827">
        <w:object w:dxaOrig="1100" w:dyaOrig="400">
          <v:shape id="_x0000_i1026" type="#_x0000_t75" style="width:65.45pt;height:24.3pt" o:ole="">
            <v:imagedata r:id="rId8" o:title=""/>
          </v:shape>
          <o:OLEObject Type="Embed" ProgID="Equation.3" ShapeID="_x0000_i1026" DrawAspect="Content" ObjectID="_1482098436" r:id="rId9"/>
        </w:object>
      </w:r>
      <w:r w:rsidRPr="00944827">
        <w:t>).</w:t>
      </w:r>
    </w:p>
    <w:p w:rsidR="00944827" w:rsidRDefault="00944827" w:rsidP="00944827">
      <w:pPr>
        <w:rPr>
          <w:b/>
        </w:rPr>
      </w:pPr>
    </w:p>
    <w:p w:rsidR="00944827" w:rsidRPr="00944827" w:rsidRDefault="00944827" w:rsidP="00944827">
      <w:pPr>
        <w:jc w:val="center"/>
        <w:rPr>
          <w:b/>
        </w:rPr>
      </w:pPr>
      <w:r w:rsidRPr="00944827">
        <w:rPr>
          <w:b/>
        </w:rPr>
        <w:t>Вариант 7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82"/>
        <w:gridCol w:w="3199"/>
        <w:gridCol w:w="3190"/>
      </w:tblGrid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4827">
              <w:rPr>
                <w:sz w:val="24"/>
                <w:szCs w:val="24"/>
              </w:rPr>
              <w:t xml:space="preserve">Номер наблюдения, </w:t>
            </w:r>
            <w:r w:rsidRPr="00944827">
              <w:rPr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3285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 xml:space="preserve">Располагаемый доход семейного хозяйства, </w:t>
            </w:r>
            <w:r w:rsidRPr="00944827">
              <w:rPr>
                <w:sz w:val="24"/>
                <w:szCs w:val="24"/>
                <w:lang w:bidi="en-US"/>
              </w:rPr>
              <w:object w:dxaOrig="240" w:dyaOrig="260">
                <v:shape id="_x0000_i1027" type="#_x0000_t75" style="width:12.15pt;height:13.1pt" o:ole="">
                  <v:imagedata r:id="rId10" o:title=""/>
                </v:shape>
                <o:OLEObject Type="Embed" ProgID="Equation.DSMT4" ShapeID="_x0000_i1027" DrawAspect="Content" ObjectID="_1482098437" r:id="rId11"/>
              </w:object>
            </w:r>
            <w:r w:rsidRPr="00944827">
              <w:rPr>
                <w:sz w:val="24"/>
                <w:szCs w:val="24"/>
              </w:rPr>
              <w:t>(руб.)</w:t>
            </w:r>
          </w:p>
        </w:tc>
        <w:tc>
          <w:tcPr>
            <w:tcW w:w="3285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 xml:space="preserve">Расходы семейного хозяйства на приобретение некоторого товара, </w:t>
            </w:r>
          </w:p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i/>
                <w:sz w:val="24"/>
                <w:szCs w:val="24"/>
                <w:lang w:val="en-US"/>
              </w:rPr>
              <w:t>V</w:t>
            </w:r>
            <w:r w:rsidRPr="00944827">
              <w:rPr>
                <w:sz w:val="24"/>
                <w:szCs w:val="24"/>
              </w:rPr>
              <w:t xml:space="preserve"> (руб.)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48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150537,1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3304,019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4827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136570,9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2818,311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482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151518,1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3615,949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48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110318,6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2771,366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48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155144,1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3177,29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482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129398,2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2716,574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482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118036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2756,336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482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153232,6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3449,771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482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174761,2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3451,21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482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158744,2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3582,684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482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151702,4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3527,398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94482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143872,3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3280,574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13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166110,4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3701,97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14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164493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3316,259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15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114337,7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2886,033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16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136811,3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2916,069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17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135744,2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3002,036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18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120100,7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2476,208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19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169115,2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3322,795</w:t>
            </w:r>
          </w:p>
        </w:tc>
      </w:tr>
      <w:tr w:rsidR="00944827" w:rsidRPr="00944827" w:rsidTr="00B210ED">
        <w:tc>
          <w:tcPr>
            <w:tcW w:w="3284" w:type="dxa"/>
            <w:vAlign w:val="center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20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156830,3</w:t>
            </w:r>
          </w:p>
        </w:tc>
        <w:tc>
          <w:tcPr>
            <w:tcW w:w="3285" w:type="dxa"/>
            <w:vAlign w:val="bottom"/>
          </w:tcPr>
          <w:p w:rsidR="00944827" w:rsidRPr="00944827" w:rsidRDefault="00944827" w:rsidP="009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827">
              <w:rPr>
                <w:sz w:val="24"/>
                <w:szCs w:val="24"/>
              </w:rPr>
              <w:t>3371,934</w:t>
            </w:r>
          </w:p>
        </w:tc>
      </w:tr>
    </w:tbl>
    <w:p w:rsidR="00944827" w:rsidRDefault="00944827" w:rsidP="00944827"/>
    <w:p w:rsidR="00944827" w:rsidRPr="00944827" w:rsidRDefault="00944827" w:rsidP="00944827">
      <w:pPr>
        <w:jc w:val="center"/>
        <w:rPr>
          <w:b/>
          <w:bCs/>
        </w:rPr>
      </w:pPr>
      <w:bookmarkStart w:id="0" w:name="_GoBack"/>
      <w:bookmarkEnd w:id="0"/>
      <w:r w:rsidRPr="00944827">
        <w:rPr>
          <w:b/>
          <w:bCs/>
        </w:rPr>
        <w:t>К</w:t>
      </w:r>
      <w:r>
        <w:rPr>
          <w:b/>
          <w:bCs/>
        </w:rPr>
        <w:t>.</w:t>
      </w:r>
      <w:r w:rsidRPr="00944827">
        <w:rPr>
          <w:b/>
          <w:bCs/>
        </w:rPr>
        <w:t>Р 4  «Системы эконометрических уравнений»</w:t>
      </w:r>
    </w:p>
    <w:p w:rsidR="00944827" w:rsidRDefault="00944827" w:rsidP="00944827"/>
    <w:p w:rsidR="00944827" w:rsidRPr="00944827" w:rsidRDefault="00944827" w:rsidP="00944827">
      <w:r w:rsidRPr="00944827">
        <w:t>Даны системы эконометрических уравнений.</w:t>
      </w:r>
    </w:p>
    <w:p w:rsidR="00944827" w:rsidRPr="00944827" w:rsidRDefault="00944827" w:rsidP="00944827">
      <w:r w:rsidRPr="00944827">
        <w:t>Требуется</w:t>
      </w:r>
      <w:r>
        <w:t>:</w:t>
      </w:r>
    </w:p>
    <w:p w:rsidR="00944827" w:rsidRPr="00944827" w:rsidRDefault="00944827" w:rsidP="00944827">
      <w:pPr>
        <w:numPr>
          <w:ilvl w:val="0"/>
          <w:numId w:val="4"/>
        </w:numPr>
      </w:pPr>
      <w:r w:rsidRPr="00944827">
        <w:t>Применив необходимое и достаточное условие идентификации, определите, идентифицируемо ли каждое из уравнений модели.</w:t>
      </w:r>
    </w:p>
    <w:p w:rsidR="00944827" w:rsidRPr="00944827" w:rsidRDefault="00944827" w:rsidP="00944827">
      <w:pPr>
        <w:numPr>
          <w:ilvl w:val="0"/>
          <w:numId w:val="4"/>
        </w:numPr>
      </w:pPr>
      <w:r w:rsidRPr="00944827">
        <w:t>Определите метод оценки параметров модели.</w:t>
      </w:r>
    </w:p>
    <w:p w:rsidR="00944827" w:rsidRPr="00944827" w:rsidRDefault="00944827" w:rsidP="00944827">
      <w:pPr>
        <w:numPr>
          <w:ilvl w:val="0"/>
          <w:numId w:val="4"/>
        </w:numPr>
      </w:pPr>
      <w:r w:rsidRPr="00944827">
        <w:t>Запишите в общем виде приведенную форму модели.</w:t>
      </w:r>
    </w:p>
    <w:p w:rsidR="00944827" w:rsidRDefault="00944827" w:rsidP="00944827">
      <w:pPr>
        <w:rPr>
          <w:b/>
          <w:bCs/>
        </w:rPr>
      </w:pPr>
    </w:p>
    <w:p w:rsidR="00944827" w:rsidRPr="00944827" w:rsidRDefault="00944827" w:rsidP="00944827">
      <w:pPr>
        <w:rPr>
          <w:b/>
          <w:bCs/>
        </w:rPr>
      </w:pPr>
      <w:r w:rsidRPr="00944827">
        <w:rPr>
          <w:b/>
          <w:bCs/>
        </w:rPr>
        <w:t>Вариант 7</w:t>
      </w:r>
    </w:p>
    <w:p w:rsidR="00944827" w:rsidRPr="00944827" w:rsidRDefault="00944827" w:rsidP="00944827">
      <w:r w:rsidRPr="00944827">
        <w:t>Макроэкономическая модель:</w:t>
      </w:r>
    </w:p>
    <w:p w:rsidR="00944827" w:rsidRPr="00944827" w:rsidRDefault="00944827" w:rsidP="00944827">
      <w:r w:rsidRPr="00944827">
        <w:tab/>
      </w:r>
      <w:r w:rsidRPr="00944827">
        <w:object w:dxaOrig="3620" w:dyaOrig="1920">
          <v:shape id="_x0000_i1028" type="#_x0000_t75" style="width:180.45pt;height:96.3pt" o:ole="">
            <v:imagedata r:id="rId12" o:title=""/>
          </v:shape>
          <o:OLEObject Type="Embed" ProgID="Equation.DSMT4" ShapeID="_x0000_i1028" DrawAspect="Content" ObjectID="_1482098438" r:id="rId13"/>
        </w:object>
      </w:r>
    </w:p>
    <w:p w:rsidR="00504376" w:rsidRDefault="00944827" w:rsidP="00944827">
      <w:r w:rsidRPr="00944827">
        <w:t xml:space="preserve">где </w:t>
      </w:r>
      <w:r w:rsidRPr="00944827">
        <w:object w:dxaOrig="300" w:dyaOrig="320">
          <v:shape id="_x0000_i1029" type="#_x0000_t75" style="width:14.95pt;height:15.9pt" o:ole="">
            <v:imagedata r:id="rId14" o:title=""/>
          </v:shape>
          <o:OLEObject Type="Embed" ProgID="Equation.DSMT4" ShapeID="_x0000_i1029" DrawAspect="Content" ObjectID="_1482098439" r:id="rId15"/>
        </w:object>
      </w:r>
      <w:r w:rsidRPr="00944827">
        <w:t xml:space="preserve"> – расходы на потребление; </w:t>
      </w:r>
      <w:r w:rsidRPr="00944827">
        <w:object w:dxaOrig="260" w:dyaOrig="300">
          <v:shape id="_x0000_i1030" type="#_x0000_t75" style="width:13.1pt;height:14.95pt" o:ole="">
            <v:imagedata r:id="rId16" o:title=""/>
          </v:shape>
          <o:OLEObject Type="Embed" ProgID="Equation.DSMT4" ShapeID="_x0000_i1030" DrawAspect="Content" ObjectID="_1482098440" r:id="rId17"/>
        </w:object>
      </w:r>
      <w:r w:rsidRPr="00944827">
        <w:t xml:space="preserve"> – чистый национальный продукт; </w:t>
      </w:r>
      <w:r w:rsidRPr="00944827">
        <w:object w:dxaOrig="320" w:dyaOrig="300">
          <v:shape id="_x0000_i1031" type="#_x0000_t75" style="width:15.9pt;height:14.95pt" o:ole="">
            <v:imagedata r:id="rId18" o:title=""/>
          </v:shape>
          <o:OLEObject Type="Embed" ProgID="Equation.DSMT4" ShapeID="_x0000_i1031" DrawAspect="Content" ObjectID="_1482098441" r:id="rId19"/>
        </w:object>
      </w:r>
      <w:r w:rsidRPr="00944827">
        <w:t xml:space="preserve"> – чистый национальный доход; </w:t>
      </w:r>
      <w:r w:rsidRPr="00944827">
        <w:object w:dxaOrig="220" w:dyaOrig="300">
          <v:shape id="_x0000_i1032" type="#_x0000_t75" style="width:11.2pt;height:14.95pt" o:ole="">
            <v:imagedata r:id="rId20" o:title=""/>
          </v:shape>
          <o:OLEObject Type="Embed" ProgID="Equation.DSMT4" ShapeID="_x0000_i1032" DrawAspect="Content" ObjectID="_1482098442" r:id="rId21"/>
        </w:object>
      </w:r>
      <w:r w:rsidRPr="00944827">
        <w:t xml:space="preserve"> – инвестиции; </w:t>
      </w:r>
      <w:r w:rsidRPr="00944827">
        <w:object w:dxaOrig="260" w:dyaOrig="300">
          <v:shape id="_x0000_i1033" type="#_x0000_t75" style="width:13.1pt;height:14.95pt" o:ole="">
            <v:imagedata r:id="rId22" o:title=""/>
          </v:shape>
          <o:OLEObject Type="Embed" ProgID="Equation.DSMT4" ShapeID="_x0000_i1033" DrawAspect="Content" ObjectID="_1482098443" r:id="rId23"/>
        </w:object>
      </w:r>
      <w:r w:rsidRPr="00944827">
        <w:t xml:space="preserve"> – косвенные налоги; </w:t>
      </w:r>
      <w:r w:rsidRPr="00944827">
        <w:object w:dxaOrig="300" w:dyaOrig="320">
          <v:shape id="_x0000_i1034" type="#_x0000_t75" style="width:14.95pt;height:15.9pt" o:ole="">
            <v:imagedata r:id="rId24" o:title=""/>
          </v:shape>
          <o:OLEObject Type="Embed" ProgID="Equation.DSMT4" ShapeID="_x0000_i1034" DrawAspect="Content" ObjectID="_1482098444" r:id="rId25"/>
        </w:object>
      </w:r>
      <w:r w:rsidRPr="00944827">
        <w:t xml:space="preserve"> – государственные расходы; </w:t>
      </w:r>
      <w:r w:rsidRPr="00944827">
        <w:object w:dxaOrig="160" w:dyaOrig="279">
          <v:shape id="_x0000_i1035" type="#_x0000_t75" style="width:8.4pt;height:14.05pt" o:ole="">
            <v:imagedata r:id="rId26" o:title=""/>
          </v:shape>
          <o:OLEObject Type="Embed" ProgID="Equation.DSMT4" ShapeID="_x0000_i1035" DrawAspect="Content" ObjectID="_1482098445" r:id="rId27"/>
        </w:object>
      </w:r>
      <w:r w:rsidRPr="00944827">
        <w:t xml:space="preserve"> – текущий период; </w:t>
      </w:r>
      <w:r w:rsidRPr="00944827">
        <w:object w:dxaOrig="560" w:dyaOrig="320">
          <v:shape id="_x0000_i1036" type="#_x0000_t75" style="width:28.05pt;height:15.9pt" o:ole="">
            <v:imagedata r:id="rId28" o:title=""/>
          </v:shape>
          <o:OLEObject Type="Embed" ProgID="Equation.DSMT4" ShapeID="_x0000_i1036" DrawAspect="Content" ObjectID="_1482098446" r:id="rId29"/>
        </w:object>
      </w:r>
      <w:r w:rsidRPr="00944827">
        <w:t xml:space="preserve"> – предыдущий период.</w:t>
      </w:r>
    </w:p>
    <w:sectPr w:rsidR="0050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48D"/>
    <w:multiLevelType w:val="hybridMultilevel"/>
    <w:tmpl w:val="9FA299A6"/>
    <w:lvl w:ilvl="0" w:tplc="DAD484DC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64514"/>
    <w:multiLevelType w:val="hybridMultilevel"/>
    <w:tmpl w:val="ADBCB2FC"/>
    <w:lvl w:ilvl="0" w:tplc="041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0454D"/>
    <w:multiLevelType w:val="hybridMultilevel"/>
    <w:tmpl w:val="AF04D0BC"/>
    <w:lvl w:ilvl="0" w:tplc="AADEA0AA">
      <w:start w:val="4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F418F3CE">
      <w:start w:val="5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646AA"/>
    <w:multiLevelType w:val="hybridMultilevel"/>
    <w:tmpl w:val="D95C2126"/>
    <w:lvl w:ilvl="0" w:tplc="FC0E6D5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765B17"/>
    <w:multiLevelType w:val="hybridMultilevel"/>
    <w:tmpl w:val="37786DAE"/>
    <w:lvl w:ilvl="0" w:tplc="1BF4CE4A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8007F6"/>
    <w:multiLevelType w:val="hybridMultilevel"/>
    <w:tmpl w:val="95C8AF04"/>
    <w:lvl w:ilvl="0" w:tplc="041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313A70"/>
    <w:multiLevelType w:val="hybridMultilevel"/>
    <w:tmpl w:val="C80AC354"/>
    <w:lvl w:ilvl="0" w:tplc="F9D622E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9B1083"/>
    <w:multiLevelType w:val="hybridMultilevel"/>
    <w:tmpl w:val="2FA4310E"/>
    <w:lvl w:ilvl="0" w:tplc="48AA2D3C">
      <w:start w:val="6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F93B61"/>
    <w:multiLevelType w:val="hybridMultilevel"/>
    <w:tmpl w:val="DA28B942"/>
    <w:lvl w:ilvl="0" w:tplc="9856881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04BE4BD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F71108"/>
    <w:multiLevelType w:val="hybridMultilevel"/>
    <w:tmpl w:val="1AAEEA22"/>
    <w:lvl w:ilvl="0" w:tplc="D3A27BF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F96B45"/>
    <w:multiLevelType w:val="hybridMultilevel"/>
    <w:tmpl w:val="E0D2878E"/>
    <w:lvl w:ilvl="0" w:tplc="DC7C1852">
      <w:start w:val="3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A40AC6"/>
    <w:multiLevelType w:val="hybridMultilevel"/>
    <w:tmpl w:val="37D4197A"/>
    <w:lvl w:ilvl="0" w:tplc="0D4A5014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27"/>
    <w:rsid w:val="001E608F"/>
    <w:rsid w:val="002467D0"/>
    <w:rsid w:val="002644FF"/>
    <w:rsid w:val="00275D3A"/>
    <w:rsid w:val="00504376"/>
    <w:rsid w:val="00592DB4"/>
    <w:rsid w:val="00741388"/>
    <w:rsid w:val="00756C66"/>
    <w:rsid w:val="00820C97"/>
    <w:rsid w:val="00834763"/>
    <w:rsid w:val="008D293A"/>
    <w:rsid w:val="00944827"/>
    <w:rsid w:val="00A9487E"/>
    <w:rsid w:val="00B210ED"/>
    <w:rsid w:val="00B559F0"/>
    <w:rsid w:val="00C7493C"/>
    <w:rsid w:val="00D04BB6"/>
    <w:rsid w:val="00DF75EE"/>
    <w:rsid w:val="00FC4764"/>
    <w:rsid w:val="00FC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8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autoRedefine/>
    <w:qFormat/>
    <w:rsid w:val="002467D0"/>
    <w:pPr>
      <w:keepNext/>
      <w:keepLines/>
      <w:jc w:val="left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7C3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autoRedefine/>
    <w:qFormat/>
    <w:rsid w:val="00820C97"/>
    <w:pPr>
      <w:keepNext/>
      <w:jc w:val="center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7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7C3F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40">
    <w:name w:val="Заголовок 4 Знак"/>
    <w:basedOn w:val="a0"/>
    <w:link w:val="4"/>
    <w:rsid w:val="00820C97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4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B210ED"/>
  </w:style>
  <w:style w:type="paragraph" w:styleId="a4">
    <w:name w:val="Body Text"/>
    <w:basedOn w:val="a"/>
    <w:link w:val="a5"/>
    <w:rsid w:val="00B210ED"/>
    <w:pPr>
      <w:spacing w:after="120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210E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TDisplayEquation">
    <w:name w:val="MTDisplayEquation"/>
    <w:basedOn w:val="a"/>
    <w:rsid w:val="00B210ED"/>
    <w:pPr>
      <w:tabs>
        <w:tab w:val="center" w:pos="5100"/>
        <w:tab w:val="right" w:pos="10200"/>
      </w:tabs>
      <w:ind w:firstLine="0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rsid w:val="00B210ED"/>
    <w:pPr>
      <w:spacing w:after="120" w:line="480" w:lineRule="auto"/>
      <w:ind w:firstLine="0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210E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210ED"/>
    <w:pPr>
      <w:spacing w:after="120" w:line="240" w:lineRule="auto"/>
      <w:ind w:left="283" w:firstLine="0"/>
      <w:jc w:val="left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210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B210ED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B210ED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210ED"/>
  </w:style>
  <w:style w:type="paragraph" w:styleId="ab">
    <w:name w:val="caption"/>
    <w:basedOn w:val="a"/>
    <w:next w:val="a"/>
    <w:qFormat/>
    <w:rsid w:val="00B210ED"/>
    <w:pPr>
      <w:autoSpaceDE w:val="0"/>
      <w:autoSpaceDN w:val="0"/>
      <w:adjustRightInd w:val="0"/>
      <w:ind w:firstLine="0"/>
      <w:jc w:val="center"/>
    </w:pPr>
    <w:rPr>
      <w:b/>
      <w:bCs/>
      <w:i/>
      <w:iCs/>
      <w:sz w:val="24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8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autoRedefine/>
    <w:qFormat/>
    <w:rsid w:val="002467D0"/>
    <w:pPr>
      <w:keepNext/>
      <w:keepLines/>
      <w:jc w:val="left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7C3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"/>
    <w:next w:val="a"/>
    <w:link w:val="40"/>
    <w:autoRedefine/>
    <w:qFormat/>
    <w:rsid w:val="00820C97"/>
    <w:pPr>
      <w:keepNext/>
      <w:jc w:val="center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7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7C3F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40">
    <w:name w:val="Заголовок 4 Знак"/>
    <w:basedOn w:val="a0"/>
    <w:link w:val="4"/>
    <w:rsid w:val="00820C97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4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B210ED"/>
  </w:style>
  <w:style w:type="paragraph" w:styleId="a4">
    <w:name w:val="Body Text"/>
    <w:basedOn w:val="a"/>
    <w:link w:val="a5"/>
    <w:rsid w:val="00B210ED"/>
    <w:pPr>
      <w:spacing w:after="120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210E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TDisplayEquation">
    <w:name w:val="MTDisplayEquation"/>
    <w:basedOn w:val="a"/>
    <w:rsid w:val="00B210ED"/>
    <w:pPr>
      <w:tabs>
        <w:tab w:val="center" w:pos="5100"/>
        <w:tab w:val="right" w:pos="10200"/>
      </w:tabs>
      <w:ind w:firstLine="0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rsid w:val="00B210ED"/>
    <w:pPr>
      <w:spacing w:after="120" w:line="480" w:lineRule="auto"/>
      <w:ind w:firstLine="0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210E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210ED"/>
    <w:pPr>
      <w:spacing w:after="120" w:line="240" w:lineRule="auto"/>
      <w:ind w:left="283" w:firstLine="0"/>
      <w:jc w:val="left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210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B210ED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B210ED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210ED"/>
  </w:style>
  <w:style w:type="paragraph" w:styleId="ab">
    <w:name w:val="caption"/>
    <w:basedOn w:val="a"/>
    <w:next w:val="a"/>
    <w:qFormat/>
    <w:rsid w:val="00B210ED"/>
    <w:pPr>
      <w:autoSpaceDE w:val="0"/>
      <w:autoSpaceDN w:val="0"/>
      <w:adjustRightInd w:val="0"/>
      <w:ind w:firstLine="0"/>
      <w:jc w:val="center"/>
    </w:pPr>
    <w:rPr>
      <w:b/>
      <w:bCs/>
      <w:i/>
      <w:iCs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09</cp:lastModifiedBy>
  <cp:revision>5</cp:revision>
  <dcterms:created xsi:type="dcterms:W3CDTF">2015-01-06T14:06:00Z</dcterms:created>
  <dcterms:modified xsi:type="dcterms:W3CDTF">2015-01-06T21:10:00Z</dcterms:modified>
</cp:coreProperties>
</file>