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A9" w:rsidRPr="000E41A9" w:rsidRDefault="000E41A9" w:rsidP="000E4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1A9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BA4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1A9">
        <w:rPr>
          <w:rFonts w:ascii="Times New Roman" w:hAnsi="Times New Roman" w:cs="Times New Roman"/>
          <w:sz w:val="24"/>
          <w:szCs w:val="24"/>
        </w:rPr>
        <w:t>В 303 делать 11 вариант</w:t>
      </w:r>
    </w:p>
    <w:p w:rsid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1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88410" cy="2232660"/>
            <wp:effectExtent l="19050" t="0" r="2540" b="0"/>
            <wp:docPr id="1" name="Рисунок 1" descr="C:\Users\Наталья\Desktop\Красота\Вокина 29.10.2014\Физико-химические методы анализа методичка\Новая пап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Красота\Вокина 29.10.2014\Физико-химические методы анализа методичка\Новая папка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10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1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47465" cy="1247140"/>
            <wp:effectExtent l="19050" t="0" r="635" b="0"/>
            <wp:docPr id="2" name="Рисунок 2" descr="C:\Users\Наталья\Desktop\Красота\Вокина 29.10.2014\Физико-химические методы анализа методичка\Новая пап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Красота\Вокина 29.10.2014\Физико-химические методы анализа методичка\Новая папка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65" cy="124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1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76345" cy="748030"/>
            <wp:effectExtent l="19050" t="0" r="0" b="0"/>
            <wp:docPr id="3" name="Рисунок 3" descr="C:\Users\Наталья\Desktop\Красота\Вокина 29.10.2014\Физико-химические методы анализа методичка\Новая папк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Красота\Вокина 29.10.2014\Физико-химические методы анализа методичка\Новая папка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1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76345" cy="439420"/>
            <wp:effectExtent l="19050" t="0" r="0" b="0"/>
            <wp:docPr id="4" name="Рисунок 4" descr="C:\Users\Наталья\Desktop\Красота\Вокина 29.10.2014\Физико-химические методы анализа методичка\Новая папка\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esktop\Красота\Вокина 29.10.2014\Физико-химические методы анализа методичка\Новая папка\5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5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1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59530" cy="1270635"/>
            <wp:effectExtent l="19050" t="0" r="7620" b="0"/>
            <wp:docPr id="5" name="Рисунок 5" descr="C:\Users\Наталья\Desktop\Красота\Вокина 29.10.2014\Физико-химические методы анализа методичка\Новая папка\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esktop\Красота\Вокина 29.10.2014\Физико-химические методы анализа методичка\Новая папка\6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1A9">
        <w:rPr>
          <w:rFonts w:ascii="Times New Roman" w:hAnsi="Times New Roman" w:cs="Times New Roman"/>
          <w:sz w:val="24"/>
          <w:szCs w:val="24"/>
        </w:rPr>
        <w:lastRenderedPageBreak/>
        <w:t>В 683 делать образец II</w:t>
      </w:r>
    </w:p>
    <w:p w:rsid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1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1905" cy="3087370"/>
            <wp:effectExtent l="19050" t="0" r="0" b="0"/>
            <wp:docPr id="6" name="Рисунок 6" descr="C:\Users\Наталья\Desktop\Красота\Вокина 29.10.2014\Физико-химические методы анализа методичка\Новая папка\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Desktop\Красота\Вокина 29.10.2014\Физико-химические методы анализа методичка\Новая папка\6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308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E41A9">
        <w:rPr>
          <w:rFonts w:ascii="Times New Roman" w:hAnsi="Times New Roman" w:cs="Times New Roman"/>
          <w:sz w:val="24"/>
          <w:szCs w:val="24"/>
        </w:rPr>
        <w:t>В 68</w:t>
      </w:r>
      <w:r w:rsidRPr="000E41A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0E41A9">
        <w:rPr>
          <w:rFonts w:ascii="Times New Roman" w:hAnsi="Times New Roman" w:cs="Times New Roman"/>
          <w:sz w:val="24"/>
          <w:szCs w:val="24"/>
        </w:rPr>
        <w:t xml:space="preserve"> делать вариант II</w:t>
      </w:r>
      <w:r w:rsidRPr="000E41A9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1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88410" cy="2089785"/>
            <wp:effectExtent l="19050" t="0" r="2540" b="0"/>
            <wp:docPr id="7" name="Рисунок 7" descr="C:\Users\Наталья\Desktop\Красота\Вокина 29.10.2014\Физико-химические методы анализа методичка\Новая папка\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лья\Desktop\Красота\Вокина 29.10.2014\Физико-химические методы анализа методичка\Новая папка\6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10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1A9">
        <w:rPr>
          <w:rFonts w:ascii="Times New Roman" w:hAnsi="Times New Roman" w:cs="Times New Roman"/>
          <w:sz w:val="24"/>
          <w:szCs w:val="24"/>
        </w:rPr>
        <w:t xml:space="preserve">В </w:t>
      </w:r>
      <w:r w:rsidRPr="000E41A9">
        <w:rPr>
          <w:rFonts w:ascii="Times New Roman" w:hAnsi="Times New Roman" w:cs="Times New Roman"/>
          <w:sz w:val="24"/>
          <w:szCs w:val="24"/>
          <w:lang w:val="en-US"/>
        </w:rPr>
        <w:t>731</w:t>
      </w:r>
      <w:r w:rsidRPr="000E41A9">
        <w:rPr>
          <w:rFonts w:ascii="Times New Roman" w:hAnsi="Times New Roman" w:cs="Times New Roman"/>
          <w:sz w:val="24"/>
          <w:szCs w:val="24"/>
        </w:rPr>
        <w:t xml:space="preserve"> делать вариант I</w:t>
      </w: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1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64280" cy="1555750"/>
            <wp:effectExtent l="19050" t="0" r="7620" b="0"/>
            <wp:docPr id="9" name="Рисунок 9" descr="C:\Users\Наталья\Desktop\Красота\Вокина 29.10.2014\Физико-химические методы анализа методичка\Новая папка\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аталья\Desktop\Красота\Вокина 29.10.2014\Физико-химические методы анализа методичка\Новая папка\7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1A9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Pr="000E41A9">
        <w:rPr>
          <w:rFonts w:ascii="Times New Roman" w:hAnsi="Times New Roman" w:cs="Times New Roman"/>
          <w:sz w:val="24"/>
          <w:szCs w:val="24"/>
          <w:lang w:val="en-US"/>
        </w:rPr>
        <w:t>73</w:t>
      </w:r>
      <w:r w:rsidRPr="000E41A9">
        <w:rPr>
          <w:rFonts w:ascii="Times New Roman" w:hAnsi="Times New Roman" w:cs="Times New Roman"/>
          <w:sz w:val="24"/>
          <w:szCs w:val="24"/>
        </w:rPr>
        <w:t>5 делать вариант I</w:t>
      </w:r>
    </w:p>
    <w:p w:rsid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1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40785" cy="3265805"/>
            <wp:effectExtent l="19050" t="0" r="0" b="0"/>
            <wp:docPr id="10" name="Рисунок 10" descr="C:\Users\Наталья\Desktop\Красота\Вокина 29.10.2014\Физико-химические методы анализа методичка\Новая папка\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аталья\Desktop\Красота\Вокина 29.10.2014\Физико-химические методы анализа методичка\Новая папка\73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785" cy="326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1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64280" cy="1614805"/>
            <wp:effectExtent l="19050" t="0" r="7620" b="0"/>
            <wp:docPr id="11" name="Рисунок 11" descr="C:\Users\Наталья\Desktop\Красота\Вокина 29.10.2014\Физико-химические методы анализа методичка\Новая папка\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аталья\Desktop\Красота\Вокина 29.10.2014\Физико-химические методы анализа методичка\Новая папка\75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1A9">
        <w:rPr>
          <w:rFonts w:ascii="Times New Roman" w:hAnsi="Times New Roman" w:cs="Times New Roman"/>
          <w:sz w:val="24"/>
          <w:szCs w:val="24"/>
        </w:rPr>
        <w:t xml:space="preserve">В </w:t>
      </w:r>
      <w:r w:rsidRPr="000E41A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0E41A9">
        <w:rPr>
          <w:rFonts w:ascii="Times New Roman" w:hAnsi="Times New Roman" w:cs="Times New Roman"/>
          <w:sz w:val="24"/>
          <w:szCs w:val="24"/>
        </w:rPr>
        <w:t>59 делать вариант I</w:t>
      </w: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1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88410" cy="2826385"/>
            <wp:effectExtent l="19050" t="0" r="2540" b="0"/>
            <wp:docPr id="12" name="Рисунок 12" descr="C:\Users\Наталья\Desktop\Красота\Вокина 29.10.2014\Физико-химические методы анализа методичка\Новая папка\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Наталья\Desktop\Красота\Вокина 29.10.2014\Физико-химические методы анализа методичка\Новая папка\75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10" cy="282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1A9">
        <w:rPr>
          <w:rFonts w:ascii="Times New Roman" w:hAnsi="Times New Roman" w:cs="Times New Roman"/>
          <w:sz w:val="24"/>
          <w:szCs w:val="24"/>
        </w:rPr>
        <w:t xml:space="preserve">В </w:t>
      </w:r>
      <w:r w:rsidRPr="000E41A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0E41A9">
        <w:rPr>
          <w:rFonts w:ascii="Times New Roman" w:hAnsi="Times New Roman" w:cs="Times New Roman"/>
          <w:sz w:val="24"/>
          <w:szCs w:val="24"/>
        </w:rPr>
        <w:t>74 делать вариант I</w:t>
      </w: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1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23970" cy="2232660"/>
            <wp:effectExtent l="19050" t="0" r="5080" b="0"/>
            <wp:docPr id="13" name="Рисунок 13" descr="C:\Users\Наталья\Desktop\Красота\Вокина 29.10.2014\Физико-химические методы анализа методичка\Новая папка\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Наталья\Desktop\Красота\Вокина 29.10.2014\Физико-химические методы анализа методичка\Новая папка\77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970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A9" w:rsidRPr="000E41A9" w:rsidRDefault="000E41A9" w:rsidP="000E41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E41A9" w:rsidRPr="000E41A9" w:rsidSect="00D33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E41A9"/>
    <w:rsid w:val="000E41A9"/>
    <w:rsid w:val="00710727"/>
    <w:rsid w:val="00D3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34</Words>
  <Characters>198</Characters>
  <Application>Microsoft Office Word</Application>
  <DocSecurity>0</DocSecurity>
  <Lines>1</Lines>
  <Paragraphs>1</Paragraphs>
  <ScaleCrop>false</ScaleCrop>
  <Company>Kraftway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2014-11-19T13:28:00Z</dcterms:created>
  <dcterms:modified xsi:type="dcterms:W3CDTF">2014-11-19T13:28:00Z</dcterms:modified>
</cp:coreProperties>
</file>