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FD" w:rsidRPr="007D1C7B" w:rsidRDefault="007D1C7B" w:rsidP="007D1C7B">
      <w:pPr>
        <w:jc w:val="center"/>
        <w:rPr>
          <w:b/>
          <w:i/>
          <w:sz w:val="28"/>
          <w:u w:val="single"/>
        </w:rPr>
      </w:pPr>
      <w:r w:rsidRPr="007D1C7B">
        <w:rPr>
          <w:b/>
          <w:i/>
          <w:sz w:val="28"/>
          <w:u w:val="single"/>
        </w:rPr>
        <w:t>Трехфазные цепи</w:t>
      </w:r>
    </w:p>
    <w:p w:rsidR="007D1C7B" w:rsidRDefault="007D1C7B">
      <w:r>
        <w:t xml:space="preserve">       </w:t>
      </w:r>
      <w:r w:rsidR="007F45D3">
        <w:t>В трехфазную се</w:t>
      </w:r>
      <w:r>
        <w:t>ть весьма большой мощности включены приемники, данные которых, приведены в таблице. Мощности всех приемников умножением всех данных в таблице на (N/</w:t>
      </w:r>
      <w:r w:rsidRPr="007D1C7B">
        <w:t>2</w:t>
      </w:r>
      <w:r>
        <w:t>)</w:t>
      </w:r>
      <w:r w:rsidRPr="007D1C7B">
        <w:t xml:space="preserve">, </w:t>
      </w:r>
      <w:r>
        <w:t>где</w:t>
      </w:r>
    </w:p>
    <w:p w:rsidR="007D1C7B" w:rsidRDefault="007D1C7B">
      <w:r w:rsidRPr="007D1C7B">
        <w:rPr>
          <w:b/>
          <w:i/>
          <w:lang w:val="en-US"/>
        </w:rPr>
        <w:t>N</w:t>
      </w:r>
      <w:r w:rsidRPr="007D1C7B">
        <w:t>-</w:t>
      </w:r>
      <w:r>
        <w:t>номер Вашей группы, а</w:t>
      </w:r>
      <w:r w:rsidRPr="007D1C7B">
        <w:rPr>
          <w:b/>
          <w:i/>
        </w:rPr>
        <w:t xml:space="preserve"> М</w:t>
      </w:r>
      <w:r>
        <w:t xml:space="preserve">-Ваш порядковый номер по учебному журналу </w:t>
      </w:r>
    </w:p>
    <w:p w:rsidR="007F45D3" w:rsidRDefault="007D1C7B" w:rsidP="007D1C7B">
      <w:pPr>
        <w:pStyle w:val="a3"/>
        <w:numPr>
          <w:ilvl w:val="0"/>
          <w:numId w:val="2"/>
        </w:numPr>
      </w:pPr>
      <w:r>
        <w:t xml:space="preserve">Составить схему включения трех </w:t>
      </w:r>
      <w:r w:rsidR="007F45D3">
        <w:t xml:space="preserve">однофазных приемников и оного трехфазного, а также ваттметров для измерения суммарной активной мощности всех приемников. </w:t>
      </w:r>
    </w:p>
    <w:p w:rsidR="007F45D3" w:rsidRDefault="007F45D3" w:rsidP="007D1C7B">
      <w:pPr>
        <w:pStyle w:val="a3"/>
        <w:numPr>
          <w:ilvl w:val="0"/>
          <w:numId w:val="2"/>
        </w:numPr>
      </w:pPr>
      <w:r>
        <w:t>Определить токи в приемниках.</w:t>
      </w:r>
    </w:p>
    <w:p w:rsidR="007D1C7B" w:rsidRDefault="007F45D3" w:rsidP="007F45D3">
      <w:pPr>
        <w:pStyle w:val="a3"/>
        <w:numPr>
          <w:ilvl w:val="0"/>
          <w:numId w:val="2"/>
        </w:numPr>
      </w:pPr>
      <w:r>
        <w:t xml:space="preserve">Построить векторную диаграмму электрического состояния цепи.  </w:t>
      </w:r>
    </w:p>
    <w:p w:rsidR="007D1C7B" w:rsidRPr="009276FE" w:rsidRDefault="009276FE">
      <w:pPr>
        <w:rPr>
          <w:lang w:val="en-US"/>
        </w:rPr>
      </w:pPr>
      <w:r>
        <w:rPr>
          <w:lang w:val="en-US"/>
        </w:rPr>
        <w:t>N=2               M=15</w:t>
      </w:r>
      <w:bookmarkStart w:id="0" w:name="_GoBack"/>
      <w:bookmarkEnd w:id="0"/>
    </w:p>
    <w:tbl>
      <w:tblPr>
        <w:tblW w:w="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80"/>
      </w:tblGrid>
      <w:tr w:rsidR="007D1C7B" w:rsidRPr="00D57F57" w:rsidTr="00C76E57">
        <w:trPr>
          <w:trHeight w:val="300"/>
        </w:trPr>
        <w:tc>
          <w:tcPr>
            <w:tcW w:w="960" w:type="dxa"/>
            <w:vMerge w:val="restart"/>
            <w:shd w:val="clear" w:color="000000" w:fill="FFC7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color w:val="9C0006"/>
                <w:lang w:eastAsia="ru-RU"/>
              </w:rPr>
              <w:t>М</w:t>
            </w:r>
          </w:p>
        </w:tc>
        <w:tc>
          <w:tcPr>
            <w:tcW w:w="2680" w:type="dxa"/>
            <w:vMerge w:val="restart"/>
            <w:shd w:val="clear" w:color="000000" w:fill="FFC7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color w:val="9C0006"/>
                <w:lang w:eastAsia="ru-RU"/>
              </w:rPr>
              <w:t>Характеристика сети</w:t>
            </w:r>
          </w:p>
        </w:tc>
      </w:tr>
      <w:tr w:rsidR="007D1C7B" w:rsidRPr="00D57F57" w:rsidTr="00C76E57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</w:p>
        </w:tc>
      </w:tr>
      <w:tr w:rsidR="007D1C7B" w:rsidRPr="00D57F57" w:rsidTr="00C76E57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</w:p>
        </w:tc>
      </w:tr>
      <w:tr w:rsidR="007D1C7B" w:rsidRPr="00D57F57" w:rsidTr="00C76E57">
        <w:trPr>
          <w:trHeight w:val="315"/>
        </w:trPr>
        <w:tc>
          <w:tcPr>
            <w:tcW w:w="960" w:type="dxa"/>
            <w:shd w:val="clear" w:color="000000" w:fill="FFC7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color w:val="9C0006"/>
                <w:lang w:eastAsia="ru-RU"/>
              </w:rPr>
              <w:t>15</w:t>
            </w:r>
          </w:p>
        </w:tc>
        <w:tc>
          <w:tcPr>
            <w:tcW w:w="2680" w:type="dxa"/>
            <w:shd w:val="clear" w:color="000000" w:fill="FFC7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proofErr w:type="gramStart"/>
            <w:r w:rsidRPr="00D57F57">
              <w:rPr>
                <w:rFonts w:ascii="Calibri" w:eastAsia="Times New Roman" w:hAnsi="Calibri" w:cs="Times New Roman"/>
                <w:color w:val="9C0006"/>
                <w:lang w:eastAsia="ru-RU"/>
              </w:rPr>
              <w:t>Четырехпроводная</w:t>
            </w:r>
            <w:r w:rsidR="007F45D3">
              <w:rPr>
                <w:rFonts w:ascii="Calibri" w:eastAsia="Times New Roman" w:hAnsi="Calibri" w:cs="Times New Roman"/>
                <w:color w:val="9C0006"/>
                <w:lang w:eastAsia="ru-RU"/>
              </w:rPr>
              <w:t xml:space="preserve">  380</w:t>
            </w:r>
            <w:proofErr w:type="gramEnd"/>
            <w:r w:rsidR="007F45D3">
              <w:rPr>
                <w:rFonts w:ascii="Calibri" w:eastAsia="Times New Roman" w:hAnsi="Calibri" w:cs="Times New Roman"/>
                <w:color w:val="9C0006"/>
                <w:lang w:eastAsia="ru-RU"/>
              </w:rPr>
              <w:t xml:space="preserve"> В</w:t>
            </w:r>
          </w:p>
        </w:tc>
      </w:tr>
    </w:tbl>
    <w:p w:rsidR="007D1C7B" w:rsidRDefault="007D1C7B" w:rsidP="007D1C7B"/>
    <w:tbl>
      <w:tblPr>
        <w:tblW w:w="9172" w:type="dxa"/>
        <w:tblLook w:val="04A0" w:firstRow="1" w:lastRow="0" w:firstColumn="1" w:lastColumn="0" w:noHBand="0" w:noVBand="1"/>
      </w:tblPr>
      <w:tblGrid>
        <w:gridCol w:w="880"/>
        <w:gridCol w:w="878"/>
        <w:gridCol w:w="886"/>
        <w:gridCol w:w="894"/>
        <w:gridCol w:w="1052"/>
        <w:gridCol w:w="879"/>
        <w:gridCol w:w="878"/>
        <w:gridCol w:w="886"/>
        <w:gridCol w:w="894"/>
        <w:gridCol w:w="1045"/>
      </w:tblGrid>
      <w:tr w:rsidR="007D1C7B" w:rsidRPr="00D57F57" w:rsidTr="007D1C7B">
        <w:trPr>
          <w:trHeight w:val="362"/>
        </w:trPr>
        <w:tc>
          <w:tcPr>
            <w:tcW w:w="46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Однофазный пр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D57F57">
              <w:rPr>
                <w:rFonts w:ascii="Calibri" w:eastAsia="Times New Roman" w:hAnsi="Calibri" w:cs="Times New Roman"/>
                <w:lang w:eastAsia="ru-RU"/>
              </w:rPr>
              <w:t xml:space="preserve">емник №1 </w:t>
            </w:r>
          </w:p>
        </w:tc>
        <w:tc>
          <w:tcPr>
            <w:tcW w:w="455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Однофазный пр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D57F57">
              <w:rPr>
                <w:rFonts w:ascii="Calibri" w:eastAsia="Times New Roman" w:hAnsi="Calibri" w:cs="Times New Roman"/>
                <w:lang w:eastAsia="ru-RU"/>
              </w:rPr>
              <w:t>емник №2</w:t>
            </w:r>
          </w:p>
        </w:tc>
      </w:tr>
      <w:tr w:rsidR="007D1C7B" w:rsidRPr="00D57F57" w:rsidTr="007D1C7B">
        <w:trPr>
          <w:trHeight w:val="362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U, B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мощность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57F57">
              <w:rPr>
                <w:rFonts w:ascii="Calibri" w:eastAsia="Times New Roman" w:hAnsi="Calibri" w:cs="Times New Roman"/>
                <w:lang w:eastAsia="ru-RU"/>
              </w:rPr>
              <w:t>cos</w:t>
            </w:r>
            <w:proofErr w:type="spellEnd"/>
            <w:r w:rsidRPr="00D57F57">
              <w:rPr>
                <w:rFonts w:ascii="Calibri" w:eastAsia="Times New Roman" w:hAnsi="Calibri" w:cs="Times New Roman"/>
                <w:lang w:eastAsia="ru-RU"/>
              </w:rPr>
              <w:t>(ϕ)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Род нагрузки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U, B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мощность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57F57">
              <w:rPr>
                <w:rFonts w:ascii="Calibri" w:eastAsia="Times New Roman" w:hAnsi="Calibri" w:cs="Times New Roman"/>
                <w:lang w:eastAsia="ru-RU"/>
              </w:rPr>
              <w:t>cos</w:t>
            </w:r>
            <w:proofErr w:type="spellEnd"/>
            <w:r w:rsidRPr="00D57F57">
              <w:rPr>
                <w:rFonts w:ascii="Calibri" w:eastAsia="Times New Roman" w:hAnsi="Calibri" w:cs="Times New Roman"/>
                <w:lang w:eastAsia="ru-RU"/>
              </w:rPr>
              <w:t>(ϕ)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Род нагрузки</w:t>
            </w:r>
          </w:p>
        </w:tc>
      </w:tr>
      <w:tr w:rsidR="007D1C7B" w:rsidRPr="00D57F57" w:rsidTr="007D1C7B">
        <w:trPr>
          <w:trHeight w:val="362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P, кВт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 xml:space="preserve">Q, </w:t>
            </w:r>
            <w:proofErr w:type="spellStart"/>
            <w:r w:rsidRPr="00D57F57">
              <w:rPr>
                <w:rFonts w:ascii="Calibri" w:eastAsia="Times New Roman" w:hAnsi="Calibri" w:cs="Times New Roman"/>
                <w:lang w:eastAsia="ru-RU"/>
              </w:rPr>
              <w:t>квар</w:t>
            </w:r>
            <w:proofErr w:type="spellEnd"/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P, кВт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 xml:space="preserve">Q, </w:t>
            </w:r>
            <w:proofErr w:type="spellStart"/>
            <w:r w:rsidRPr="00D57F57">
              <w:rPr>
                <w:rFonts w:ascii="Calibri" w:eastAsia="Times New Roman" w:hAnsi="Calibri" w:cs="Times New Roman"/>
                <w:lang w:eastAsia="ru-RU"/>
              </w:rPr>
              <w:t>квар</w:t>
            </w:r>
            <w:proofErr w:type="spellEnd"/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D1C7B" w:rsidRPr="00D57F57" w:rsidTr="007D1C7B">
        <w:trPr>
          <w:trHeight w:val="38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220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57F57">
              <w:rPr>
                <w:rFonts w:ascii="Calibri" w:eastAsia="Times New Roman" w:hAnsi="Calibri" w:cs="Times New Roman"/>
                <w:lang w:eastAsia="ru-RU"/>
              </w:rPr>
              <w:t>инд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220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рез</w:t>
            </w:r>
          </w:p>
        </w:tc>
      </w:tr>
      <w:tr w:rsidR="007D1C7B" w:rsidRPr="00D57F57" w:rsidTr="007D1C7B">
        <w:trPr>
          <w:trHeight w:val="362"/>
        </w:trPr>
        <w:tc>
          <w:tcPr>
            <w:tcW w:w="46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Однофазный пр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D57F57">
              <w:rPr>
                <w:rFonts w:ascii="Calibri" w:eastAsia="Times New Roman" w:hAnsi="Calibri" w:cs="Times New Roman"/>
                <w:lang w:eastAsia="ru-RU"/>
              </w:rPr>
              <w:t>емник №3</w:t>
            </w:r>
          </w:p>
        </w:tc>
        <w:tc>
          <w:tcPr>
            <w:tcW w:w="455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Трехфазный симметричный приемник</w:t>
            </w:r>
          </w:p>
        </w:tc>
      </w:tr>
      <w:tr w:rsidR="007D1C7B" w:rsidRPr="00D57F57" w:rsidTr="007D1C7B">
        <w:trPr>
          <w:trHeight w:val="362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U, B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мощность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57F57">
              <w:rPr>
                <w:rFonts w:ascii="Calibri" w:eastAsia="Times New Roman" w:hAnsi="Calibri" w:cs="Times New Roman"/>
                <w:lang w:eastAsia="ru-RU"/>
              </w:rPr>
              <w:t>cos</w:t>
            </w:r>
            <w:proofErr w:type="spellEnd"/>
            <w:r w:rsidRPr="00D57F57">
              <w:rPr>
                <w:rFonts w:ascii="Calibri" w:eastAsia="Times New Roman" w:hAnsi="Calibri" w:cs="Times New Roman"/>
                <w:lang w:eastAsia="ru-RU"/>
              </w:rPr>
              <w:t>(ϕ)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Род нагрузки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U, B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мощность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57F57">
              <w:rPr>
                <w:rFonts w:ascii="Calibri" w:eastAsia="Times New Roman" w:hAnsi="Calibri" w:cs="Times New Roman"/>
                <w:lang w:eastAsia="ru-RU"/>
              </w:rPr>
              <w:t>cos</w:t>
            </w:r>
            <w:proofErr w:type="spellEnd"/>
            <w:r w:rsidRPr="00D57F57">
              <w:rPr>
                <w:rFonts w:ascii="Calibri" w:eastAsia="Times New Roman" w:hAnsi="Calibri" w:cs="Times New Roman"/>
                <w:lang w:eastAsia="ru-RU"/>
              </w:rPr>
              <w:t>(ϕ)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Род нагрузки</w:t>
            </w:r>
          </w:p>
        </w:tc>
      </w:tr>
      <w:tr w:rsidR="007D1C7B" w:rsidRPr="00D57F57" w:rsidTr="007D1C7B">
        <w:trPr>
          <w:trHeight w:val="362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P, кВт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 xml:space="preserve">Q, </w:t>
            </w:r>
            <w:proofErr w:type="spellStart"/>
            <w:r w:rsidRPr="00D57F57">
              <w:rPr>
                <w:rFonts w:ascii="Calibri" w:eastAsia="Times New Roman" w:hAnsi="Calibri" w:cs="Times New Roman"/>
                <w:lang w:eastAsia="ru-RU"/>
              </w:rPr>
              <w:t>квар</w:t>
            </w:r>
            <w:proofErr w:type="spellEnd"/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P, кВт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 xml:space="preserve">Q, </w:t>
            </w:r>
            <w:proofErr w:type="spellStart"/>
            <w:r w:rsidRPr="00D57F57">
              <w:rPr>
                <w:rFonts w:ascii="Calibri" w:eastAsia="Times New Roman" w:hAnsi="Calibri" w:cs="Times New Roman"/>
                <w:lang w:eastAsia="ru-RU"/>
              </w:rPr>
              <w:t>квар</w:t>
            </w:r>
            <w:proofErr w:type="spellEnd"/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D1C7B" w:rsidRPr="00D57F57" w:rsidTr="007D1C7B">
        <w:trPr>
          <w:trHeight w:val="38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220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57F57">
              <w:rPr>
                <w:rFonts w:ascii="Calibri" w:eastAsia="Times New Roman" w:hAnsi="Calibri" w:cs="Times New Roman"/>
                <w:lang w:eastAsia="ru-RU"/>
              </w:rPr>
              <w:t>емк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220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7D1C7B" w:rsidRPr="00D57F57" w:rsidRDefault="007D1C7B" w:rsidP="00C76E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57F57">
              <w:rPr>
                <w:rFonts w:ascii="Calibri" w:eastAsia="Times New Roman" w:hAnsi="Calibri" w:cs="Times New Roman"/>
                <w:lang w:eastAsia="ru-RU"/>
              </w:rPr>
              <w:t>рез</w:t>
            </w:r>
          </w:p>
        </w:tc>
      </w:tr>
    </w:tbl>
    <w:p w:rsidR="007D1C7B" w:rsidRDefault="007D1C7B"/>
    <w:sectPr w:rsidR="007D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4F04"/>
    <w:multiLevelType w:val="hybridMultilevel"/>
    <w:tmpl w:val="8086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C4995"/>
    <w:multiLevelType w:val="hybridMultilevel"/>
    <w:tmpl w:val="7C66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7B"/>
    <w:rsid w:val="007462FD"/>
    <w:rsid w:val="007D1C7B"/>
    <w:rsid w:val="007F45D3"/>
    <w:rsid w:val="0092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47EA0-943E-446F-998B-ADFCC48F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uranbek primkulov</dc:creator>
  <cp:keywords/>
  <dc:description/>
  <cp:lastModifiedBy>uranbek primkulov</cp:lastModifiedBy>
  <cp:revision>2</cp:revision>
  <dcterms:created xsi:type="dcterms:W3CDTF">2014-12-18T11:14:00Z</dcterms:created>
  <dcterms:modified xsi:type="dcterms:W3CDTF">2014-12-18T11:48:00Z</dcterms:modified>
</cp:coreProperties>
</file>