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48" w:rsidRDefault="00F83E48" w:rsidP="00F83E48">
      <w:pPr>
        <w:pStyle w:val="a3"/>
        <w:spacing w:after="0"/>
      </w:pPr>
      <w:r>
        <w:t>Вариант №45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1.</w:t>
      </w:r>
      <w:r>
        <w:rPr>
          <w:rFonts w:ascii="a_Timer" w:hAnsi="a_Timer"/>
          <w:lang w:val="en-US"/>
        </w:rPr>
        <w:t> </w:t>
      </w:r>
      <w:proofErr w:type="gramStart"/>
      <w:r>
        <w:rPr>
          <w:rFonts w:ascii="a_Timer" w:hAnsi="a_Timer"/>
        </w:rPr>
        <w:t>Из партии в 11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деталей, содержащей 4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бракованных, наудачу выбраны</w:t>
      </w:r>
      <w:proofErr w:type="gramEnd"/>
    </w:p>
    <w:p w:rsidR="00F83E48" w:rsidRDefault="00F83E48" w:rsidP="00F83E48">
      <w:pPr>
        <w:widowControl w:val="0"/>
        <w:autoSpaceDE w:val="0"/>
        <w:autoSpaceDN w:val="0"/>
        <w:adjustRightInd w:val="0"/>
        <w:jc w:val="both"/>
        <w:rPr>
          <w:rFonts w:ascii="a_Timer" w:hAnsi="a_Timer"/>
        </w:rPr>
      </w:pPr>
      <w:r>
        <w:rPr>
          <w:rFonts w:ascii="a_Timer" w:hAnsi="a_Timer"/>
        </w:rPr>
        <w:t>5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деталей. Найти вероятность того, что среди них будет обнаружено ровно две бракованные детали.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2.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Вероятность безотказной работы первого из четырех элементов устройства равна </w:t>
      </w:r>
      <w:r>
        <w:rPr>
          <w:rFonts w:ascii="a_Timer" w:hAnsi="a_Timer"/>
          <w:i/>
          <w:iCs/>
          <w:lang w:val="en-US"/>
        </w:rPr>
        <w:t>p</w:t>
      </w:r>
      <w:r>
        <w:rPr>
          <w:rFonts w:ascii="a_Timer" w:hAnsi="a_Timer"/>
          <w:vertAlign w:val="subscript"/>
        </w:rPr>
        <w:t>1</w:t>
      </w:r>
      <w:r>
        <w:rPr>
          <w:rFonts w:ascii="a_Timer" w:hAnsi="a_Timer"/>
        </w:rPr>
        <w:t>= 0,9, второго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</w:t>
      </w:r>
      <w:r>
        <w:rPr>
          <w:rFonts w:ascii="a_Timer" w:hAnsi="a_Timer"/>
          <w:i/>
          <w:iCs/>
          <w:lang w:val="en-US"/>
        </w:rPr>
        <w:t>p</w:t>
      </w:r>
      <w:r>
        <w:rPr>
          <w:rFonts w:ascii="a_Timer" w:hAnsi="a_Timer"/>
          <w:vertAlign w:val="subscript"/>
        </w:rPr>
        <w:t>2</w:t>
      </w:r>
      <w:r>
        <w:rPr>
          <w:rFonts w:ascii="a_Timer" w:hAnsi="a_Timer"/>
        </w:rPr>
        <w:t>= 0,85, третьего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</w:t>
      </w:r>
      <w:r>
        <w:rPr>
          <w:rFonts w:ascii="a_Timer" w:hAnsi="a_Timer"/>
          <w:i/>
          <w:iCs/>
          <w:lang w:val="en-US"/>
        </w:rPr>
        <w:t>p</w:t>
      </w:r>
      <w:r>
        <w:rPr>
          <w:rFonts w:ascii="a_Timer" w:hAnsi="a_Timer"/>
          <w:vertAlign w:val="subscript"/>
        </w:rPr>
        <w:t>3</w:t>
      </w:r>
      <w:r>
        <w:rPr>
          <w:rFonts w:ascii="a_Timer" w:hAnsi="a_Timer"/>
        </w:rPr>
        <w:t>= 0,75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и четвертого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</w:t>
      </w:r>
      <w:r>
        <w:rPr>
          <w:rFonts w:ascii="a_Timer" w:hAnsi="a_Timer"/>
          <w:i/>
          <w:iCs/>
          <w:lang w:val="en-US"/>
        </w:rPr>
        <w:t>p</w:t>
      </w:r>
      <w:r>
        <w:rPr>
          <w:rFonts w:ascii="a_Timer" w:hAnsi="a_Timer"/>
          <w:vertAlign w:val="subscript"/>
        </w:rPr>
        <w:t>4</w:t>
      </w:r>
      <w:r>
        <w:rPr>
          <w:rFonts w:ascii="a_Timer" w:hAnsi="a_Timer"/>
        </w:rPr>
        <w:t>= 0,65. Найти вероятность выхода из строя ровно двух элементов устройства.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3.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Найти вероятность безотказной работы функциональной схемы, состоящей из независимо работающих элементов, если вероятность отказа каждого элемента одинакова и равна </w:t>
      </w:r>
      <w:r>
        <w:rPr>
          <w:rFonts w:ascii="a_Timer" w:hAnsi="a_Timer"/>
          <w:i/>
          <w:iCs/>
          <w:lang w:val="en-US"/>
        </w:rPr>
        <w:t>q</w:t>
      </w:r>
      <w:r>
        <w:rPr>
          <w:rFonts w:ascii="a_Timer" w:hAnsi="a_Timer"/>
          <w:i/>
          <w:iCs/>
        </w:rPr>
        <w:t xml:space="preserve"> </w:t>
      </w:r>
      <w:r>
        <w:rPr>
          <w:rFonts w:ascii="a_Timer" w:hAnsi="a_Timer"/>
        </w:rPr>
        <w:t>= 0,05.</w:t>
      </w:r>
    </w:p>
    <w:p w:rsidR="00F83E48" w:rsidRDefault="00F83E48" w:rsidP="00F83E48">
      <w:pPr>
        <w:widowControl w:val="0"/>
        <w:autoSpaceDE w:val="0"/>
        <w:autoSpaceDN w:val="0"/>
        <w:adjustRightInd w:val="0"/>
        <w:rPr>
          <w:rFonts w:ascii="a_Timer" w:hAnsi="a_Timer"/>
          <w:sz w:val="20"/>
        </w:rPr>
      </w:pPr>
      <w:r>
        <w:rPr>
          <w:rFonts w:ascii="a_Typer" w:hAnsi="a_Typer"/>
          <w:sz w:val="20"/>
        </w:rPr>
        <w:t xml:space="preserve">                       </w:t>
      </w:r>
      <w:r>
        <w:rPr>
          <w:rFonts w:ascii="Courier New" w:hAnsi="Courier New" w:cs="Courier New"/>
          <w:sz w:val="20"/>
        </w:rPr>
        <w:t>┌─────┐</w:t>
      </w:r>
      <w:r>
        <w:rPr>
          <w:rFonts w:ascii="a_Typer" w:hAnsi="a_Typer"/>
          <w:sz w:val="20"/>
        </w:rPr>
        <w:br/>
        <w:t xml:space="preserve">                     </w:t>
      </w:r>
      <w:r>
        <w:rPr>
          <w:rFonts w:ascii="Courier New" w:hAnsi="Courier New" w:cs="Courier New"/>
          <w:sz w:val="20"/>
        </w:rPr>
        <w:t>┌─┤</w:t>
      </w:r>
      <w:r>
        <w:rPr>
          <w:rFonts w:ascii="a_Typer" w:hAnsi="a_Typer"/>
          <w:sz w:val="20"/>
        </w:rPr>
        <w:t xml:space="preserve">  1  </w:t>
      </w:r>
      <w:r>
        <w:rPr>
          <w:rFonts w:ascii="Courier New" w:hAnsi="Courier New" w:cs="Courier New"/>
          <w:sz w:val="20"/>
        </w:rPr>
        <w:t>├─┐</w:t>
      </w:r>
      <w:r>
        <w:rPr>
          <w:rFonts w:ascii="a_Typer" w:hAnsi="a_Typer"/>
          <w:sz w:val="20"/>
        </w:rPr>
        <w:br/>
        <w:t xml:space="preserve">  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└─────┘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┌─┤</w:t>
      </w:r>
      <w:r>
        <w:rPr>
          <w:rFonts w:ascii="a_Typer" w:hAnsi="a_Typer"/>
          <w:sz w:val="20"/>
        </w:rPr>
        <w:t xml:space="preserve">         </w:t>
      </w:r>
      <w:r>
        <w:rPr>
          <w:rFonts w:ascii="Courier New" w:hAnsi="Courier New" w:cs="Courier New"/>
          <w:sz w:val="20"/>
        </w:rPr>
        <w:t>├────────────────────┐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┌─────┐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┌─────┐</w:t>
      </w:r>
      <w:r>
        <w:rPr>
          <w:rFonts w:ascii="a_Typer" w:hAnsi="a_Typer"/>
          <w:sz w:val="20"/>
        </w:rPr>
        <w:t xml:space="preserve">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└─┤</w:t>
      </w:r>
      <w:r>
        <w:rPr>
          <w:rFonts w:ascii="a_Typer" w:hAnsi="a_Typer"/>
          <w:sz w:val="20"/>
        </w:rPr>
        <w:t xml:space="preserve">  2  </w:t>
      </w:r>
      <w:r>
        <w:rPr>
          <w:rFonts w:ascii="Courier New" w:hAnsi="Courier New" w:cs="Courier New"/>
          <w:sz w:val="20"/>
        </w:rPr>
        <w:t>├─┘</w:t>
      </w:r>
      <w:r>
        <w:rPr>
          <w:rFonts w:ascii="a_Typer" w:hAnsi="a_Typer"/>
          <w:sz w:val="20"/>
        </w:rPr>
        <w:t xml:space="preserve">     </w:t>
      </w:r>
      <w:r>
        <w:rPr>
          <w:rFonts w:ascii="Courier New" w:hAnsi="Courier New" w:cs="Courier New"/>
          <w:sz w:val="20"/>
        </w:rPr>
        <w:t>┌─┤</w:t>
      </w:r>
      <w:r>
        <w:rPr>
          <w:rFonts w:ascii="a_Typer" w:hAnsi="a_Typer"/>
          <w:sz w:val="20"/>
        </w:rPr>
        <w:t xml:space="preserve">  4  </w:t>
      </w:r>
      <w:r>
        <w:rPr>
          <w:rFonts w:ascii="Courier New" w:hAnsi="Courier New" w:cs="Courier New"/>
          <w:sz w:val="20"/>
        </w:rPr>
        <w:t>├─┐</w:t>
      </w:r>
      <w:r>
        <w:rPr>
          <w:rFonts w:ascii="a_Typer" w:hAnsi="a_Typer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</w:t>
      </w:r>
      <w:r>
        <w:rPr>
          <w:rFonts w:ascii="Courier New" w:hAnsi="Courier New" w:cs="Courier New"/>
          <w:sz w:val="20"/>
        </w:rPr>
        <w:t>───┤</w:t>
      </w:r>
      <w:r>
        <w:rPr>
          <w:rFonts w:ascii="a_Typer" w:hAnsi="a_Typer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└─────┘</w:t>
      </w:r>
      <w:r>
        <w:rPr>
          <w:rFonts w:ascii="a_Typer" w:hAnsi="a_Typer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└─────┘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 </w:t>
      </w:r>
      <w:r>
        <w:rPr>
          <w:rFonts w:ascii="Courier New" w:hAnsi="Courier New" w:cs="Courier New"/>
          <w:sz w:val="20"/>
        </w:rPr>
        <w:t>├───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            </w:t>
      </w:r>
      <w:r>
        <w:rPr>
          <w:rFonts w:ascii="Courier New" w:hAnsi="Courier New" w:cs="Courier New"/>
          <w:sz w:val="20"/>
        </w:rPr>
        <w:t>┌─┤</w:t>
      </w:r>
      <w:r>
        <w:rPr>
          <w:rFonts w:ascii="a_Typer" w:hAnsi="a_Typer"/>
          <w:sz w:val="20"/>
        </w:rPr>
        <w:t xml:space="preserve">         </w:t>
      </w:r>
      <w:r>
        <w:rPr>
          <w:rFonts w:ascii="Courier New" w:hAnsi="Courier New" w:cs="Courier New"/>
          <w:sz w:val="20"/>
        </w:rPr>
        <w:t>├─┐</w:t>
      </w:r>
      <w:r>
        <w:rPr>
          <w:rFonts w:ascii="a_Typer" w:hAnsi="a_Typer"/>
          <w:sz w:val="20"/>
        </w:rPr>
        <w:t xml:space="preserve">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┌─────┐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┌─────┐</w:t>
      </w:r>
      <w:r>
        <w:rPr>
          <w:rFonts w:ascii="a_Typer" w:hAnsi="a_Typer"/>
          <w:sz w:val="20"/>
        </w:rPr>
        <w:t xml:space="preserve">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└─┤</w:t>
      </w:r>
      <w:r>
        <w:rPr>
          <w:rFonts w:ascii="a_Typer" w:hAnsi="a_Typer"/>
          <w:sz w:val="20"/>
        </w:rPr>
        <w:t xml:space="preserve">  5  </w:t>
      </w:r>
      <w:r>
        <w:rPr>
          <w:rFonts w:ascii="Courier New" w:hAnsi="Courier New" w:cs="Courier New"/>
          <w:sz w:val="20"/>
        </w:rPr>
        <w:t>├─┘</w:t>
      </w:r>
      <w:r>
        <w:rPr>
          <w:rFonts w:ascii="a_Typer" w:hAnsi="a_Typer"/>
          <w:sz w:val="20"/>
        </w:rPr>
        <w:t xml:space="preserve">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</w:t>
      </w:r>
      <w:r>
        <w:rPr>
          <w:rFonts w:ascii="Courier New" w:hAnsi="Courier New" w:cs="Courier New"/>
          <w:sz w:val="20"/>
        </w:rPr>
        <w:t>└───┤</w:t>
      </w:r>
      <w:r>
        <w:rPr>
          <w:rFonts w:ascii="a_Typer" w:hAnsi="a_Typer"/>
          <w:sz w:val="20"/>
        </w:rPr>
        <w:t xml:space="preserve">  3  </w:t>
      </w:r>
      <w:r>
        <w:rPr>
          <w:rFonts w:ascii="Courier New" w:hAnsi="Courier New" w:cs="Courier New"/>
          <w:sz w:val="20"/>
        </w:rPr>
        <w:t>├─────┤</w:t>
      </w:r>
      <w:r>
        <w:rPr>
          <w:rFonts w:ascii="a_Typer" w:hAnsi="a_Typer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└─────┘</w:t>
      </w:r>
      <w:r>
        <w:rPr>
          <w:rFonts w:ascii="a_Typer" w:hAnsi="a_Typer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├──┘</w:t>
      </w:r>
      <w:r>
        <w:rPr>
          <w:rFonts w:ascii="a_Typer" w:hAnsi="a_Typer"/>
          <w:sz w:val="20"/>
        </w:rPr>
        <w:br/>
        <w:t xml:space="preserve">                       </w:t>
      </w:r>
      <w:r>
        <w:rPr>
          <w:rFonts w:ascii="Courier New" w:hAnsi="Courier New" w:cs="Courier New"/>
          <w:sz w:val="20"/>
        </w:rPr>
        <w:t>└─────┘</w:t>
      </w:r>
      <w:r>
        <w:rPr>
          <w:rFonts w:ascii="a_Typer" w:hAnsi="a_Typer"/>
          <w:sz w:val="20"/>
        </w:rPr>
        <w:t xml:space="preserve">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             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┌─────┐</w:t>
      </w:r>
      <w:r>
        <w:rPr>
          <w:rFonts w:ascii="a_Typer" w:hAnsi="a_Typer"/>
          <w:sz w:val="20"/>
        </w:rPr>
        <w:t xml:space="preserve">   </w:t>
      </w:r>
      <w:r>
        <w:rPr>
          <w:rFonts w:ascii="Courier New" w:hAnsi="Courier New" w:cs="Courier New"/>
          <w:sz w:val="20"/>
        </w:rPr>
        <w:t>│</w:t>
      </w:r>
      <w:r>
        <w:rPr>
          <w:rFonts w:ascii="a_Typer" w:hAnsi="a_Typer"/>
          <w:sz w:val="20"/>
        </w:rPr>
        <w:br/>
        <w:t xml:space="preserve">                                   </w:t>
      </w:r>
      <w:r>
        <w:rPr>
          <w:rFonts w:ascii="Courier New" w:hAnsi="Courier New" w:cs="Courier New"/>
          <w:sz w:val="20"/>
        </w:rPr>
        <w:t>└───┤</w:t>
      </w:r>
      <w:r>
        <w:rPr>
          <w:rFonts w:ascii="a_Typer" w:hAnsi="a_Typer"/>
          <w:sz w:val="20"/>
        </w:rPr>
        <w:t xml:space="preserve">  6  </w:t>
      </w:r>
      <w:r>
        <w:rPr>
          <w:rFonts w:ascii="Courier New" w:hAnsi="Courier New" w:cs="Courier New"/>
          <w:sz w:val="20"/>
        </w:rPr>
        <w:t>├───┘</w:t>
      </w:r>
      <w:r>
        <w:rPr>
          <w:rFonts w:ascii="a_Typer" w:hAnsi="a_Typer"/>
          <w:sz w:val="20"/>
        </w:rPr>
        <w:br/>
        <w:t xml:space="preserve">                                       </w:t>
      </w:r>
      <w:r>
        <w:rPr>
          <w:rFonts w:ascii="Courier New" w:hAnsi="Courier New" w:cs="Courier New"/>
          <w:sz w:val="20"/>
        </w:rPr>
        <w:t>└─────┘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4.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Для участия в студенческих спортивных состязаниях выделено из группы №1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четыре студента, из группы №2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—шесть и из группы №3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—пять студентов. Вероятность того, что выбранный студент из первой группы попадет в сборную команду, равна 0,5, из второй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—0,4, из третьей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—0,3. Найти вероятность того, что наудачу выбранный участник соревнований попадет в сборную.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5.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На участке четыре станка. Вероятность надежной работы каждого из них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—0,85. Найти вероятность того, что в данный момент работает менее трех из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них.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6.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Вероятность того, что наудачу взятая деталь из партии стандартна, равна 0,92. Найти вероятность того, что среди взятых наудачу шестисот деталей не менее пятидесяти окажутся нестандартными; ровно 50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деталей окажутся нестандартными.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7.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Вероятность изготовления бракованной детали равна 0,002. Найти вероятность того, что среди 1000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деталей окажется не менее 3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бракованных.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  <w:rPr>
          <w:rFonts w:ascii="a_Timer" w:hAnsi="a_Timer"/>
        </w:rPr>
      </w:pPr>
      <w:r>
        <w:rPr>
          <w:rFonts w:ascii="a_Timer" w:hAnsi="a_Timer"/>
        </w:rPr>
        <w:t>8.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В комплекте 10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деталей, из них 7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деталей первого сорта, остальные второго. Наудачу извлечены 4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детали. Составить закон распределения случайной величины 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 xml:space="preserve"> —числа стандартных деталей </w:t>
      </w:r>
      <w:proofErr w:type="gramStart"/>
      <w:r>
        <w:rPr>
          <w:rFonts w:ascii="a_Timer" w:hAnsi="a_Timer"/>
        </w:rPr>
        <w:t>среди</w:t>
      </w:r>
      <w:proofErr w:type="gramEnd"/>
      <w:r>
        <w:rPr>
          <w:rFonts w:ascii="a_Timer" w:hAnsi="a_Timer"/>
        </w:rPr>
        <w:t xml:space="preserve"> отобранных. Построить многоугольник распределения, вычислить </w:t>
      </w:r>
      <w:r>
        <w:rPr>
          <w:rFonts w:ascii="a_Timer" w:hAnsi="a_Timer"/>
          <w:i/>
          <w:iCs/>
          <w:lang w:val="en-US"/>
        </w:rPr>
        <w:t>M</w:t>
      </w:r>
      <w:r>
        <w:rPr>
          <w:rFonts w:ascii="a_Timer" w:hAnsi="a_Timer"/>
        </w:rPr>
        <w:t>(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 xml:space="preserve">) и </w:t>
      </w:r>
      <w:r>
        <w:rPr>
          <w:rFonts w:ascii="Symbol" w:hAnsi="Symbol"/>
          <w:lang w:val="en-US"/>
        </w:rPr>
        <w:t></w:t>
      </w:r>
      <w:r>
        <w:rPr>
          <w:rFonts w:ascii="a_Timer" w:hAnsi="a_Timer"/>
        </w:rPr>
        <w:t>(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>) этого закона и отобразить их на многоугольнике распределения.</w:t>
      </w:r>
    </w:p>
    <w:p w:rsidR="00F83E48" w:rsidRPr="008C7A47" w:rsidRDefault="00F83E48" w:rsidP="00F83E48">
      <w:pPr>
        <w:widowControl w:val="0"/>
        <w:autoSpaceDE w:val="0"/>
        <w:autoSpaceDN w:val="0"/>
        <w:adjustRightInd w:val="0"/>
        <w:ind w:left="119" w:hanging="363"/>
        <w:jc w:val="both"/>
      </w:pPr>
      <w:r>
        <w:rPr>
          <w:rFonts w:ascii="a_Timer" w:hAnsi="a_Timer"/>
        </w:rPr>
        <w:t>9.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Функция плотности распределения </w:t>
      </w:r>
      <w:r>
        <w:rPr>
          <w:rFonts w:ascii="a_Timer" w:hAnsi="a_Timer"/>
          <w:i/>
          <w:iCs/>
          <w:lang w:val="en-US"/>
        </w:rPr>
        <w:t>f</w:t>
      </w:r>
      <w:r>
        <w:rPr>
          <w:rFonts w:ascii="a_Timer" w:hAnsi="a_Timer"/>
        </w:rPr>
        <w:t>(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 xml:space="preserve">) случайной величины 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 xml:space="preserve"> задана</w:t>
      </w:r>
      <w:r>
        <w:t xml:space="preserve"> </w:t>
      </w:r>
      <w:r>
        <w:rPr>
          <w:rFonts w:ascii="a_Timer" w:hAnsi="a_Timer"/>
        </w:rPr>
        <w:t>графически.</w:t>
      </w:r>
      <w:r w:rsidRPr="008C7A47">
        <w:rPr>
          <w:rFonts w:ascii="a_Timer" w:hAnsi="a_Timer"/>
        </w:rPr>
        <w:t xml:space="preserve"> </w:t>
      </w:r>
      <w:r>
        <w:rPr>
          <w:rFonts w:ascii="a_Timer" w:hAnsi="a_Timer"/>
        </w:rPr>
        <w:t>Найти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9"/>
        <w:gridCol w:w="6943"/>
      </w:tblGrid>
      <w:tr w:rsidR="00F83E48" w:rsidTr="00FC671C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_Timer" w:hAnsi="a_Timer"/>
                <w:b/>
                <w:bCs/>
                <w:i/>
                <w:iCs/>
                <w:noProof/>
                <w:sz w:val="20"/>
              </w:rPr>
              <w:pict>
                <v:line id="_x0000_s1027" style="position:absolute;left:0;text-align:left;flip:y;z-index:251661312" from="12.2pt,7.4pt" to="12.2pt,61.4pt">
                  <v:stroke endarrow="block"/>
                </v:line>
              </w:pict>
            </w:r>
            <w:r>
              <w:rPr>
                <w:b/>
                <w:bCs/>
                <w:i/>
                <w:iCs/>
                <w:sz w:val="20"/>
                <w:lang w:val="en-US"/>
              </w:rPr>
              <w:t>f(x)</w:t>
            </w:r>
          </w:p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lang w:val="en-US"/>
              </w:rPr>
            </w:pPr>
          </w:p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lang w:val="en-US"/>
              </w:rPr>
            </w:pPr>
          </w:p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_Timer" w:hAnsi="a_Timer"/>
                <w:b/>
                <w:bCs/>
                <w:i/>
                <w:iCs/>
                <w:noProof/>
                <w:sz w:val="20"/>
              </w:rPr>
              <w:pict>
                <v:line id="_x0000_s1028" style="position:absolute;left:0;text-align:left;z-index:251662336" from="12.2pt,4.5pt" to="75.2pt,31.5pt"/>
              </w:pict>
            </w:r>
            <w:r>
              <w:rPr>
                <w:rFonts w:ascii="a_Timer" w:hAnsi="a_Timer"/>
                <w:b/>
                <w:bCs/>
                <w:i/>
                <w:iCs/>
                <w:noProof/>
                <w:sz w:val="20"/>
              </w:rPr>
              <w:pict>
                <v:line id="_x0000_s1026" style="position:absolute;left:0;text-align:left;z-index:251660288" from="3.05pt,31.25pt" to="111.05pt,31.25pt">
                  <v:stroke endarrow="block"/>
                </v:line>
              </w:pict>
            </w:r>
            <w:r>
              <w:rPr>
                <w:b/>
                <w:bCs/>
                <w:i/>
                <w:iCs/>
                <w:sz w:val="20"/>
                <w:lang w:val="en-US"/>
              </w:rPr>
              <w:t>1</w:t>
            </w:r>
          </w:p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lang w:val="en-US"/>
              </w:rPr>
            </w:pPr>
          </w:p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lang w:val="en-US"/>
              </w:rPr>
            </w:pPr>
          </w:p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0</w:t>
            </w:r>
            <w:r>
              <w:rPr>
                <w:b/>
                <w:bCs/>
                <w:i/>
                <w:iCs/>
                <w:sz w:val="20"/>
              </w:rPr>
              <w:t xml:space="preserve">                      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β</w:t>
            </w:r>
            <w:r>
              <w:rPr>
                <w:b/>
                <w:bCs/>
                <w:i/>
                <w:iCs/>
                <w:sz w:val="20"/>
              </w:rPr>
              <w:t xml:space="preserve">       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x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_Timer" w:hAnsi="a_Timer"/>
              </w:rPr>
            </w:pPr>
            <w:r>
              <w:rPr>
                <w:rFonts w:ascii="Symbol" w:hAnsi="Symbol"/>
                <w:lang w:val="en-US"/>
              </w:rPr>
              <w:t></w:t>
            </w:r>
            <w:r>
              <w:rPr>
                <w:rFonts w:ascii="a_Timer" w:hAnsi="a_Timer"/>
                <w:i/>
                <w:iCs/>
              </w:rPr>
              <w:t>,</w:t>
            </w:r>
            <w:r>
              <w:rPr>
                <w:rFonts w:ascii="a_Timer" w:hAnsi="a_Timer"/>
              </w:rPr>
              <w:t xml:space="preserve"> записать выражение для  </w:t>
            </w:r>
            <w:r>
              <w:rPr>
                <w:rFonts w:ascii="a_Timer" w:hAnsi="a_Timer"/>
                <w:i/>
                <w:iCs/>
                <w:lang w:val="en-US"/>
              </w:rPr>
              <w:t>f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), найти функцию распределения </w:t>
            </w:r>
            <w:r>
              <w:rPr>
                <w:rFonts w:ascii="a_Timer" w:hAnsi="a_Timer"/>
                <w:i/>
                <w:iCs/>
                <w:lang w:val="en-US"/>
              </w:rPr>
              <w:t>F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), математическое ожидание </w:t>
            </w:r>
            <w:r>
              <w:rPr>
                <w:rFonts w:ascii="a_Timer" w:hAnsi="a_Timer"/>
                <w:i/>
                <w:iCs/>
                <w:lang w:val="en-US"/>
              </w:rPr>
              <w:t>M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), среднее квадратическое отклонение </w:t>
            </w:r>
            <w:r>
              <w:rPr>
                <w:rFonts w:ascii="Symbol" w:hAnsi="Symbol"/>
                <w:lang w:val="en-US"/>
              </w:rPr>
              <w:t>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) и вероятность </w:t>
            </w:r>
            <w:r>
              <w:rPr>
                <w:rFonts w:ascii="a_Timer" w:hAnsi="a_Timer"/>
                <w:i/>
                <w:iCs/>
                <w:lang w:val="en-US"/>
              </w:rPr>
              <w:t>P</w:t>
            </w:r>
            <w:r>
              <w:rPr>
                <w:rFonts w:ascii="a_Timer" w:hAnsi="a_Timer"/>
              </w:rPr>
              <w:t>(0&lt;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&lt;0,5). Построить график функции распределения и показать на нём и на графике функции плотности распределения </w:t>
            </w:r>
            <w:r>
              <w:rPr>
                <w:rFonts w:ascii="a_Timer" w:hAnsi="a_Timer"/>
                <w:i/>
                <w:iCs/>
                <w:lang w:val="en-US"/>
              </w:rPr>
              <w:t>f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) математическое ожидание </w:t>
            </w:r>
            <w:r>
              <w:rPr>
                <w:rFonts w:ascii="a_Timer" w:hAnsi="a_Timer"/>
                <w:i/>
                <w:iCs/>
                <w:lang w:val="en-US"/>
              </w:rPr>
              <w:t>M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 xml:space="preserve">) и среднее квадратическое отклонение </w:t>
            </w:r>
            <w:r>
              <w:rPr>
                <w:rFonts w:ascii="Symbol" w:hAnsi="Symbol"/>
                <w:lang w:val="en-US"/>
              </w:rPr>
              <w:t></w:t>
            </w:r>
            <w:r>
              <w:rPr>
                <w:rFonts w:ascii="a_Timer" w:hAnsi="a_Timer"/>
              </w:rPr>
              <w:t>(</w:t>
            </w:r>
            <w:r>
              <w:rPr>
                <w:rFonts w:ascii="a_Timer" w:hAnsi="a_Timer"/>
                <w:i/>
                <w:iCs/>
                <w:lang w:val="en-US"/>
              </w:rPr>
              <w:t>X</w:t>
            </w:r>
            <w:r>
              <w:rPr>
                <w:rFonts w:ascii="a_Timer" w:hAnsi="a_Timer"/>
              </w:rPr>
              <w:t>).</w:t>
            </w:r>
          </w:p>
        </w:tc>
      </w:tr>
    </w:tbl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10.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Диаметр изготавливаемой в цехе партий деталей является случайной величиной, распределенной по нормальному закону с параметрами </w:t>
      </w:r>
      <w:r>
        <w:rPr>
          <w:rFonts w:ascii="a_Timer" w:hAnsi="a_Timer"/>
          <w:i/>
          <w:iCs/>
          <w:lang w:val="en-US"/>
        </w:rPr>
        <w:t>a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= 80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мм, </w:t>
      </w:r>
      <w:r>
        <w:rPr>
          <w:rFonts w:ascii="Symbol" w:hAnsi="Symbol"/>
          <w:lang w:val="en-US"/>
        </w:rPr>
        <w:t></w:t>
      </w:r>
      <w:r>
        <w:rPr>
          <w:rFonts w:ascii="a_Timer" w:hAnsi="a_Timer"/>
        </w:rPr>
        <w:t xml:space="preserve"> = 0,2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мм. Найти вероятность того, что диаметр наудачу взятой детали составит от 79,7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до 80,3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мм. С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какой вероятностью он отличается от математического ожидания не более</w:t>
      </w:r>
      <w:proofErr w:type="gramStart"/>
      <w:r>
        <w:rPr>
          <w:rFonts w:ascii="a_Timer" w:hAnsi="a_Timer"/>
        </w:rPr>
        <w:t>,</w:t>
      </w:r>
      <w:proofErr w:type="gramEnd"/>
      <w:r>
        <w:rPr>
          <w:rFonts w:ascii="a_Timer" w:hAnsi="a_Timer"/>
        </w:rPr>
        <w:t xml:space="preserve"> чем на 0,5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мм? Какое отклонение диаметра детали от математического ожидания можно гарантировать с </w:t>
      </w:r>
      <w:r>
        <w:rPr>
          <w:rFonts w:ascii="a_Timer" w:hAnsi="a_Timer"/>
        </w:rPr>
        <w:lastRenderedPageBreak/>
        <w:t>вероятностью 0,91? В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каком интервале с вероятностью 0,9973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будут заключены диаметры изготовленных деталей?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11.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На основе данных о результатах самооценки 48</w:t>
      </w:r>
      <w:r>
        <w:rPr>
          <w:rFonts w:ascii="a_Timer" w:hAnsi="a_Timer"/>
        </w:rPr>
        <w:noBreakHyphen/>
        <w:t>ми женщин по шкале правдивости сформировать таблицу значений относительных частот</w:t>
      </w:r>
      <w:r>
        <w:rPr>
          <w:rFonts w:ascii="a_Timer" w:hAnsi="a_Timer"/>
          <w:lang w:val="en-US"/>
        </w:rPr>
        <w:t> </w:t>
      </w:r>
      <w:proofErr w:type="gramStart"/>
      <w:r>
        <w:rPr>
          <w:rFonts w:ascii="a_Timer" w:hAnsi="a_Timer"/>
        </w:rPr>
        <w:t>для</w:t>
      </w:r>
      <w:proofErr w:type="gramEnd"/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958"/>
        <w:gridCol w:w="601"/>
        <w:gridCol w:w="958"/>
        <w:gridCol w:w="601"/>
        <w:gridCol w:w="964"/>
        <w:gridCol w:w="595"/>
        <w:gridCol w:w="964"/>
        <w:gridCol w:w="601"/>
        <w:gridCol w:w="958"/>
      </w:tblGrid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</w:rPr>
              <w:t xml:space="preserve"> </w:t>
            </w:r>
            <w:r>
              <w:rPr>
                <w:rFonts w:ascii="a_Timer" w:hAnsi="a_Timer"/>
                <w:lang w:val="en-US"/>
              </w:rPr>
              <w:t>N</w:t>
            </w:r>
            <w:r>
              <w:rPr>
                <w:rFonts w:ascii="a_Timer" w:hAnsi="a_Timer"/>
                <w:vertAlign w:val="superscript"/>
                <w:lang w:val="en-US"/>
              </w:rPr>
              <w:t>o</w:t>
            </w:r>
            <w:r>
              <w:rPr>
                <w:rFonts w:ascii="a_Timer" w:hAnsi="a_Timer"/>
                <w:lang w:val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 </w:t>
            </w:r>
            <w:r>
              <w:rPr>
                <w:rFonts w:ascii="a_Timer" w:hAnsi="a_Timer"/>
                <w:i/>
                <w:iCs/>
                <w:lang w:val="en-US"/>
              </w:rPr>
              <w:t>P</w:t>
            </w:r>
            <w:r>
              <w:rPr>
                <w:rFonts w:ascii="a_Timer" w:hAnsi="a_Timer"/>
                <w:lang w:val="en-US"/>
              </w:rPr>
              <w:t xml:space="preserve">[%]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N</w:t>
            </w:r>
            <w:r>
              <w:rPr>
                <w:rFonts w:ascii="a_Timer" w:hAnsi="a_Timer"/>
                <w:vertAlign w:val="superscript"/>
                <w:lang w:val="en-US"/>
              </w:rPr>
              <w:t>o</w:t>
            </w:r>
            <w:r>
              <w:rPr>
                <w:rFonts w:ascii="a_Timer" w:hAnsi="a_Timer"/>
                <w:lang w:val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 </w:t>
            </w:r>
            <w:r>
              <w:rPr>
                <w:rFonts w:ascii="a_Timer" w:hAnsi="a_Timer"/>
                <w:i/>
                <w:iCs/>
                <w:lang w:val="en-US"/>
              </w:rPr>
              <w:t>P</w:t>
            </w:r>
            <w:r>
              <w:rPr>
                <w:rFonts w:ascii="a_Timer" w:hAnsi="a_Timer"/>
                <w:lang w:val="en-US"/>
              </w:rPr>
              <w:t xml:space="preserve">[%]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N</w:t>
            </w:r>
            <w:r>
              <w:rPr>
                <w:rFonts w:ascii="a_Timer" w:hAnsi="a_Timer"/>
                <w:vertAlign w:val="superscript"/>
                <w:lang w:val="en-US"/>
              </w:rPr>
              <w:t>o</w:t>
            </w:r>
            <w:r>
              <w:rPr>
                <w:rFonts w:ascii="a_Timer" w:hAnsi="a_Timer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 </w:t>
            </w:r>
            <w:r>
              <w:rPr>
                <w:rFonts w:ascii="a_Timer" w:hAnsi="a_Timer"/>
                <w:i/>
                <w:iCs/>
                <w:lang w:val="en-US"/>
              </w:rPr>
              <w:t>P</w:t>
            </w:r>
            <w:r>
              <w:rPr>
                <w:rFonts w:ascii="a_Timer" w:hAnsi="a_Timer"/>
                <w:lang w:val="en-US"/>
              </w:rPr>
              <w:t xml:space="preserve">[%]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N</w:t>
            </w:r>
            <w:r>
              <w:rPr>
                <w:rFonts w:ascii="a_Timer" w:hAnsi="a_Timer"/>
                <w:vertAlign w:val="superscript"/>
                <w:lang w:val="en-US"/>
              </w:rPr>
              <w:t>o</w:t>
            </w:r>
            <w:r>
              <w:rPr>
                <w:rFonts w:ascii="a_Timer" w:hAnsi="a_Timer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 </w:t>
            </w:r>
            <w:r>
              <w:rPr>
                <w:rFonts w:ascii="a_Timer" w:hAnsi="a_Timer"/>
                <w:i/>
                <w:iCs/>
                <w:lang w:val="en-US"/>
              </w:rPr>
              <w:t>P</w:t>
            </w:r>
            <w:r>
              <w:rPr>
                <w:rFonts w:ascii="a_Timer" w:hAnsi="a_Timer"/>
                <w:lang w:val="en-US"/>
              </w:rPr>
              <w:t xml:space="preserve">[%]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  <w:lang w:val="en-US"/>
              </w:rPr>
            </w:pPr>
            <w:r>
              <w:rPr>
                <w:rFonts w:ascii="a_Timer" w:hAnsi="a_Timer"/>
                <w:lang w:val="en-US"/>
              </w:rPr>
              <w:t xml:space="preserve"> N</w:t>
            </w:r>
            <w:r>
              <w:rPr>
                <w:rFonts w:ascii="a_Timer" w:hAnsi="a_Timer"/>
                <w:vertAlign w:val="superscript"/>
                <w:lang w:val="en-US"/>
              </w:rPr>
              <w:t>o</w:t>
            </w:r>
            <w:r>
              <w:rPr>
                <w:rFonts w:ascii="a_Timer" w:hAnsi="a_Timer"/>
                <w:lang w:val="en-US"/>
              </w:rPr>
              <w:t xml:space="preserve">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  <w:lang w:val="en-US"/>
              </w:rPr>
              <w:t xml:space="preserve">  </w:t>
            </w:r>
            <w:r>
              <w:rPr>
                <w:rFonts w:ascii="a_Timer" w:hAnsi="a_Timer"/>
                <w:i/>
                <w:iCs/>
                <w:lang w:val="en-US"/>
              </w:rPr>
              <w:t>P</w:t>
            </w:r>
            <w:r>
              <w:rPr>
                <w:rFonts w:ascii="a_Timer" w:hAnsi="a_Timer"/>
              </w:rPr>
              <w:t xml:space="preserve">[%]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11,0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11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14,5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21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15,7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31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16,6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41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17,9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2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11,4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12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14,7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22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15,8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32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16,6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42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18,1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3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11,8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13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15,1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23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15,8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33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16,7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43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18,3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4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12,2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14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15,2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24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15,9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34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16,8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44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18,5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5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12,8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15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15,3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25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16,1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35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16,8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45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18,7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6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13,2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16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15,4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26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16,2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36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16,9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46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19,2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7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13,5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17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15,5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27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16,3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37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17,0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47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19,6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8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13,7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18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15,5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28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16,4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38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17,3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48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20,0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9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14,0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19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15,6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29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16,5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39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17,5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 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     </w:t>
            </w:r>
          </w:p>
        </w:tc>
      </w:tr>
      <w:tr w:rsidR="00F83E48" w:rsidTr="00FC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10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14,3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20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15,7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30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16,5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40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17,7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 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E48" w:rsidRDefault="00F83E48" w:rsidP="00FC671C">
            <w:pPr>
              <w:widowControl w:val="0"/>
              <w:autoSpaceDE w:val="0"/>
              <w:autoSpaceDN w:val="0"/>
              <w:adjustRightInd w:val="0"/>
              <w:rPr>
                <w:rFonts w:ascii="a_Timer" w:hAnsi="a_Timer"/>
              </w:rPr>
            </w:pPr>
            <w:r>
              <w:rPr>
                <w:rFonts w:ascii="a_Timer" w:hAnsi="a_Timer"/>
              </w:rPr>
              <w:t xml:space="preserve">       </w:t>
            </w:r>
          </w:p>
        </w:tc>
      </w:tr>
    </w:tbl>
    <w:p w:rsidR="00F83E48" w:rsidRDefault="00F83E48" w:rsidP="00F83E48">
      <w:pPr>
        <w:widowControl w:val="0"/>
        <w:autoSpaceDE w:val="0"/>
        <w:autoSpaceDN w:val="0"/>
        <w:adjustRightInd w:val="0"/>
        <w:jc w:val="both"/>
        <w:rPr>
          <w:rFonts w:ascii="a_Timer" w:hAnsi="a_Timer"/>
        </w:rPr>
      </w:pPr>
      <w:r>
        <w:rPr>
          <w:rFonts w:ascii="a_Timer" w:hAnsi="a_Timer"/>
        </w:rPr>
        <w:t>для равноотстоящих вариант, таблицу значений эмпирической плотности относительных частот и эмпирической функции распределения, разбив рассматриваемый отрезок значений исследуемого параметра на 7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равноотстоящих частичных интервалов.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12.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Построить полигон и гистограмму относительных частот и график эмпирической функции распределения.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13.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Вычислить выборочную среднюю выборки, её дисперсию, выборочное среднее квадратическое отклонение и выборочные коэффициенты асимметрии и эксцесса, отобразив выборочную среднюю и выборочное среднее квадратическое отклонение на полигоне и гистограмме относительных частот.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14.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Найти точечные оценки параметров нормального закона распределения, записать соответствующую формулу для плотности вероятностей </w:t>
      </w:r>
      <w:r>
        <w:rPr>
          <w:rFonts w:ascii="a_Timer" w:hAnsi="a_Timer"/>
          <w:i/>
          <w:iCs/>
          <w:lang w:val="en-US"/>
        </w:rPr>
        <w:t>f</w:t>
      </w:r>
      <w:r>
        <w:rPr>
          <w:rFonts w:ascii="a_Timer" w:hAnsi="a_Timer"/>
        </w:rPr>
        <w:t>(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>) и рассчитать теоретические относительные частоты. Построить график плотности распределения на гистограмме относительных частот, а теоретические относительные частоты показать на полигоне относительных частот.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15.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Найти интервальные оценки параметров нормального закона распределения, приняв доверительную вероятность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</w:t>
      </w:r>
      <w:r>
        <w:rPr>
          <w:rFonts w:ascii="a_Timer" w:hAnsi="a_Timer"/>
        </w:rPr>
        <w:t xml:space="preserve"> = 0,95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и 0,99.</w:t>
      </w:r>
    </w:p>
    <w:p w:rsidR="00F83E48" w:rsidRDefault="00F83E48" w:rsidP="00F83E48">
      <w:pPr>
        <w:widowControl w:val="0"/>
        <w:autoSpaceDE w:val="0"/>
        <w:autoSpaceDN w:val="0"/>
        <w:adjustRightInd w:val="0"/>
        <w:ind w:hanging="482"/>
        <w:jc w:val="both"/>
        <w:rPr>
          <w:rFonts w:ascii="a_Timer" w:hAnsi="a_Timer"/>
        </w:rPr>
      </w:pPr>
      <w:r>
        <w:rPr>
          <w:rFonts w:ascii="a_Timer" w:hAnsi="a_Timer"/>
        </w:rPr>
        <w:t>16.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>Проверить, согласуется ли гипотеза о нормальном распределении генеральной совокупности с эмпирическим распределением выборки, используя критерий Пирсона при уровнях значимости 0,01; 0,05.</w:t>
      </w:r>
    </w:p>
    <w:p w:rsidR="00F83E48" w:rsidRPr="00B14C1D" w:rsidRDefault="00F83E48" w:rsidP="00F83E48">
      <w:pPr>
        <w:widowControl w:val="0"/>
        <w:autoSpaceDE w:val="0"/>
        <w:autoSpaceDN w:val="0"/>
        <w:adjustRightInd w:val="0"/>
        <w:ind w:hanging="482"/>
        <w:jc w:val="both"/>
      </w:pPr>
      <w:r>
        <w:rPr>
          <w:rFonts w:ascii="a_Timer" w:hAnsi="a_Timer"/>
        </w:rPr>
        <w:t>17.</w:t>
      </w:r>
      <w:r>
        <w:rPr>
          <w:rFonts w:ascii="a_Timer" w:hAnsi="a_Timer"/>
          <w:lang w:val="en-US"/>
        </w:rPr>
        <w:t> </w:t>
      </w:r>
      <w:r>
        <w:rPr>
          <w:rFonts w:ascii="a_Timer" w:hAnsi="a_Timer"/>
        </w:rPr>
        <w:t xml:space="preserve">Найти выборочное уравнение линейной регрессии признака </w:t>
      </w:r>
      <w:r>
        <w:rPr>
          <w:rFonts w:ascii="a_Timer" w:hAnsi="a_Timer"/>
          <w:i/>
          <w:iCs/>
          <w:lang w:val="en-US"/>
        </w:rPr>
        <w:t>Y</w:t>
      </w:r>
      <w:r>
        <w:rPr>
          <w:rFonts w:ascii="a_Timer" w:hAnsi="a_Timer"/>
        </w:rPr>
        <w:t xml:space="preserve"> на признаке </w:t>
      </w:r>
      <w:r>
        <w:rPr>
          <w:rFonts w:ascii="a_Timer" w:hAnsi="a_Timer"/>
          <w:i/>
          <w:iCs/>
          <w:lang w:val="en-US"/>
        </w:rPr>
        <w:t>X</w:t>
      </w:r>
      <w:r>
        <w:rPr>
          <w:rFonts w:ascii="a_Timer" w:hAnsi="a_Timer"/>
        </w:rPr>
        <w:t xml:space="preserve"> и коэффициент их корреляции по экспериментальным данным из таблицы</w:t>
      </w:r>
    </w:p>
    <w:p w:rsidR="00F83E48" w:rsidRPr="00B14C1D" w:rsidRDefault="00F83E48" w:rsidP="00F83E48">
      <w:pPr>
        <w:widowControl w:val="0"/>
        <w:autoSpaceDE w:val="0"/>
        <w:autoSpaceDN w:val="0"/>
        <w:adjustRightInd w:val="0"/>
        <w:ind w:hanging="482"/>
        <w:jc w:val="both"/>
      </w:pPr>
    </w:p>
    <w:tbl>
      <w:tblPr>
        <w:tblW w:w="0" w:type="auto"/>
        <w:tblInd w:w="1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/>
      </w:tblPr>
      <w:tblGrid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F83E48" w:rsidTr="00FC671C">
        <w:trPr>
          <w:cantSplit/>
        </w:trPr>
        <w:tc>
          <w:tcPr>
            <w:tcW w:w="159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Pr="00B14C1D" w:rsidRDefault="00F83E48" w:rsidP="00FC671C">
            <w:pPr>
              <w:jc w:val="center"/>
              <w:rPr>
                <w:i/>
                <w:iCs/>
                <w:sz w:val="8"/>
              </w:rPr>
            </w:pPr>
          </w:p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n</w:t>
            </w:r>
            <w:r>
              <w:rPr>
                <w:i/>
                <w:iCs/>
                <w:sz w:val="20"/>
                <w:vertAlign w:val="subscript"/>
                <w:lang w:val="en-US"/>
              </w:rPr>
              <w:t>ij</w:t>
            </w:r>
          </w:p>
        </w:tc>
        <w:tc>
          <w:tcPr>
            <w:tcW w:w="479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</w:tr>
      <w:tr w:rsidR="00F83E48" w:rsidTr="00FC671C">
        <w:trPr>
          <w:cantSplit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48" w:rsidRDefault="00F83E48" w:rsidP="00FC671C">
            <w:pPr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rFonts w:ascii="a_Typer" w:hAnsi="a_Typer"/>
                <w:sz w:val="20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</w:tr>
      <w:tr w:rsidR="00F83E48" w:rsidTr="00FC671C">
        <w:trPr>
          <w:cantSplit/>
        </w:trPr>
        <w:tc>
          <w:tcPr>
            <w:tcW w:w="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</w:tr>
      <w:tr w:rsidR="00F83E48" w:rsidTr="00FC671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E48" w:rsidRDefault="00F83E48" w:rsidP="00FC671C">
            <w:pPr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</w:tr>
      <w:tr w:rsidR="00F83E48" w:rsidTr="00FC671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E48" w:rsidRDefault="00F83E48" w:rsidP="00FC671C">
            <w:pPr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</w:tr>
      <w:tr w:rsidR="00F83E48" w:rsidTr="00FC671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E48" w:rsidRDefault="00F83E48" w:rsidP="00FC671C">
            <w:pPr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</w:tr>
      <w:tr w:rsidR="00F83E48" w:rsidTr="00FC671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3E48" w:rsidRDefault="00F83E48" w:rsidP="00FC671C">
            <w:pPr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83E48" w:rsidRDefault="00F83E48" w:rsidP="00FC67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</w:tbl>
    <w:p w:rsidR="00F83E48" w:rsidRDefault="00F83E48" w:rsidP="00F83E48"/>
    <w:p w:rsidR="000A3F83" w:rsidRDefault="00F83E48" w:rsidP="00F83E48">
      <w:r>
        <w:rPr>
          <w:sz w:val="20"/>
          <w:lang w:val="en-US"/>
        </w:rPr>
        <w:br w:type="page"/>
      </w:r>
    </w:p>
    <w:sectPr w:rsidR="000A3F83" w:rsidSect="000A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3E48"/>
    <w:rsid w:val="000A3F83"/>
    <w:rsid w:val="00281FFF"/>
    <w:rsid w:val="00664F83"/>
    <w:rsid w:val="00C47EB8"/>
    <w:rsid w:val="00E23BD9"/>
    <w:rsid w:val="00F8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3B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E23B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E23B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BD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E23BD9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E23BD9"/>
    <w:rPr>
      <w:rFonts w:ascii="Arial" w:hAnsi="Arial" w:cs="Arial"/>
      <w:b/>
      <w:bCs/>
      <w:sz w:val="26"/>
      <w:szCs w:val="26"/>
      <w:lang w:val="en-US" w:eastAsia="en-US"/>
    </w:rPr>
  </w:style>
  <w:style w:type="paragraph" w:styleId="a3">
    <w:name w:val="Title"/>
    <w:basedOn w:val="a"/>
    <w:link w:val="a4"/>
    <w:qFormat/>
    <w:rsid w:val="00F83E48"/>
    <w:pPr>
      <w:widowControl w:val="0"/>
      <w:autoSpaceDE w:val="0"/>
      <w:autoSpaceDN w:val="0"/>
      <w:adjustRightInd w:val="0"/>
      <w:spacing w:before="403" w:after="221"/>
      <w:jc w:val="center"/>
    </w:pPr>
    <w:rPr>
      <w:rFonts w:ascii="a_Timer" w:hAnsi="a_Timer"/>
      <w:b/>
      <w:bCs/>
    </w:rPr>
  </w:style>
  <w:style w:type="character" w:customStyle="1" w:styleId="a4">
    <w:name w:val="Название Знак"/>
    <w:basedOn w:val="a0"/>
    <w:link w:val="a3"/>
    <w:rsid w:val="00F83E48"/>
    <w:rPr>
      <w:rFonts w:ascii="a_Timer" w:hAnsi="a_Time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2014-12-20T14:10:00Z</dcterms:created>
  <dcterms:modified xsi:type="dcterms:W3CDTF">2014-12-20T14:10:00Z</dcterms:modified>
</cp:coreProperties>
</file>