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AF6" w:rsidRPr="00212AF6" w:rsidRDefault="00212AF6" w:rsidP="00212AF6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212AF6">
        <w:rPr>
          <w:rFonts w:ascii="Times New Roman" w:eastAsia="Times New Roman" w:hAnsi="Times New Roman" w:cs="Times New Roman"/>
          <w:sz w:val="24"/>
          <w:szCs w:val="24"/>
          <w:shd w:val="clear" w:color="auto" w:fill="FFFF00"/>
        </w:rPr>
        <w:t xml:space="preserve"> </w:t>
      </w:r>
      <w:r w:rsidRPr="00212AF6">
        <w:rPr>
          <w:rFonts w:ascii="Times New Roman" w:eastAsia="Times New Roman" w:hAnsi="Times New Roman" w:cs="Times New Roman"/>
          <w:sz w:val="24"/>
          <w:szCs w:val="24"/>
          <w:highlight w:val="lightGray"/>
          <w:shd w:val="clear" w:color="auto" w:fill="FFFF00"/>
        </w:rPr>
        <w:t>Определите норматив оборотных средств по производственным запасам (материалам) в расчете на квартал по следующим данным:</w:t>
      </w:r>
    </w:p>
    <w:tbl>
      <w:tblPr>
        <w:tblW w:w="9480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369"/>
        <w:gridCol w:w="1314"/>
        <w:gridCol w:w="1370"/>
        <w:gridCol w:w="1390"/>
        <w:gridCol w:w="891"/>
        <w:gridCol w:w="897"/>
        <w:gridCol w:w="1032"/>
        <w:gridCol w:w="662"/>
        <w:gridCol w:w="1008"/>
      </w:tblGrid>
      <w:tr w:rsidR="00212AF6" w:rsidRPr="00212AF6" w:rsidTr="00212AF6">
        <w:trPr>
          <w:tblCellSpacing w:w="0" w:type="dxa"/>
          <w:jc w:val="center"/>
        </w:trPr>
        <w:tc>
          <w:tcPr>
            <w:tcW w:w="120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12AF6" w:rsidRPr="00212AF6" w:rsidRDefault="00212AF6" w:rsidP="00212AF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</w:pPr>
            <w:r w:rsidRPr="00212AF6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shd w:val="clear" w:color="auto" w:fill="FFFF00"/>
              </w:rPr>
              <w:t>Наименование материала</w:t>
            </w:r>
          </w:p>
        </w:tc>
        <w:tc>
          <w:tcPr>
            <w:tcW w:w="117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12AF6" w:rsidRPr="00212AF6" w:rsidRDefault="00212AF6" w:rsidP="00212AF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</w:pPr>
            <w:r w:rsidRPr="00212AF6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shd w:val="clear" w:color="auto" w:fill="FFFF00"/>
              </w:rPr>
              <w:t>Однодневный плановый расход материала, тыс. руб.</w:t>
            </w:r>
          </w:p>
        </w:tc>
        <w:tc>
          <w:tcPr>
            <w:tcW w:w="5205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12AF6" w:rsidRPr="00212AF6" w:rsidRDefault="00212AF6" w:rsidP="00212AF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</w:pPr>
            <w:r w:rsidRPr="00212AF6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shd w:val="clear" w:color="auto" w:fill="FFFF00"/>
              </w:rPr>
              <w:t>Время, дни</w:t>
            </w:r>
          </w:p>
        </w:tc>
        <w:tc>
          <w:tcPr>
            <w:tcW w:w="525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12AF6" w:rsidRPr="00212AF6" w:rsidRDefault="00212AF6" w:rsidP="00212AF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</w:pPr>
            <w:r w:rsidRPr="00212AF6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shd w:val="clear" w:color="auto" w:fill="FFFF00"/>
              </w:rPr>
              <w:t>Итого норма запаса</w:t>
            </w:r>
          </w:p>
        </w:tc>
        <w:tc>
          <w:tcPr>
            <w:tcW w:w="900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12AF6" w:rsidRPr="00212AF6" w:rsidRDefault="00212AF6" w:rsidP="00212AF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</w:pPr>
            <w:r w:rsidRPr="00212AF6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shd w:val="clear" w:color="auto" w:fill="FFFF00"/>
              </w:rPr>
              <w:t>Норматив по данному материалу</w:t>
            </w:r>
          </w:p>
        </w:tc>
      </w:tr>
      <w:tr w:rsidR="00212AF6" w:rsidRPr="00212AF6" w:rsidTr="00212AF6">
        <w:trPr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12AF6" w:rsidRPr="00212AF6" w:rsidRDefault="00212AF6" w:rsidP="00212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12AF6" w:rsidRPr="00212AF6" w:rsidRDefault="00212AF6" w:rsidP="00212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12AF6" w:rsidRPr="00212AF6" w:rsidRDefault="00212AF6" w:rsidP="00212AF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</w:pPr>
            <w:r w:rsidRPr="00212AF6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shd w:val="clear" w:color="auto" w:fill="FFFF00"/>
              </w:rPr>
              <w:t>Транспортный запас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12AF6" w:rsidRPr="00212AF6" w:rsidRDefault="00212AF6" w:rsidP="00212AF6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</w:pPr>
            <w:r w:rsidRPr="00212AF6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shd w:val="clear" w:color="auto" w:fill="FFFF00"/>
              </w:rPr>
              <w:t>Приемка, погрузка, сортировка, складирование</w:t>
            </w:r>
          </w:p>
          <w:p w:rsidR="00212AF6" w:rsidRPr="00212AF6" w:rsidRDefault="00212AF6" w:rsidP="00212AF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</w:pPr>
            <w:r w:rsidRPr="00212AF6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shd w:val="clear" w:color="auto" w:fill="FFFF00"/>
              </w:rPr>
              <w:t>Подготовка к производству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12AF6" w:rsidRPr="00212AF6" w:rsidRDefault="00212AF6" w:rsidP="00212AF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</w:pPr>
            <w:r w:rsidRPr="00212AF6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shd w:val="clear" w:color="auto" w:fill="FFFF00"/>
              </w:rPr>
              <w:t>Период поставки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12AF6" w:rsidRPr="00212AF6" w:rsidRDefault="00212AF6" w:rsidP="00212AF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</w:pPr>
            <w:r w:rsidRPr="00212AF6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shd w:val="clear" w:color="auto" w:fill="FFFF00"/>
              </w:rPr>
              <w:t>Текущий запас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12AF6" w:rsidRPr="00212AF6" w:rsidRDefault="00212AF6" w:rsidP="00212AF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</w:pPr>
            <w:r w:rsidRPr="00212AF6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shd w:val="clear" w:color="auto" w:fill="FFFF00"/>
              </w:rPr>
              <w:t>Страховой запас</w:t>
            </w: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12AF6" w:rsidRPr="00212AF6" w:rsidRDefault="00212AF6" w:rsidP="00212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0" w:type="auto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12AF6" w:rsidRPr="00212AF6" w:rsidRDefault="00212AF6" w:rsidP="00212A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</w:pPr>
          </w:p>
        </w:tc>
      </w:tr>
      <w:tr w:rsidR="00212AF6" w:rsidRPr="00212AF6" w:rsidTr="00212AF6">
        <w:trPr>
          <w:trHeight w:val="225"/>
          <w:tblCellSpacing w:w="0" w:type="dxa"/>
          <w:jc w:val="center"/>
        </w:trPr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12AF6" w:rsidRPr="00212AF6" w:rsidRDefault="00212AF6" w:rsidP="00212AF6">
            <w:pPr>
              <w:spacing w:before="100" w:beforeAutospacing="1" w:after="119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</w:pPr>
            <w:r w:rsidRPr="00212AF6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shd w:val="clear" w:color="auto" w:fill="FFFF00"/>
              </w:rPr>
              <w:t>А</w:t>
            </w:r>
          </w:p>
        </w:tc>
        <w:tc>
          <w:tcPr>
            <w:tcW w:w="1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12AF6" w:rsidRPr="00212AF6" w:rsidRDefault="00212AF6" w:rsidP="00212AF6">
            <w:pPr>
              <w:spacing w:before="100" w:beforeAutospacing="1" w:after="119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</w:pPr>
            <w:r w:rsidRPr="00212AF6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shd w:val="clear" w:color="auto" w:fill="FFFF00"/>
              </w:rPr>
              <w:t>10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12AF6" w:rsidRPr="00212AF6" w:rsidRDefault="00212AF6" w:rsidP="00212AF6">
            <w:pPr>
              <w:spacing w:before="100" w:beforeAutospacing="1" w:after="119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</w:pPr>
            <w:r w:rsidRPr="00212AF6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shd w:val="clear" w:color="auto" w:fill="FFFF00"/>
              </w:rPr>
              <w:t>3,2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12AF6" w:rsidRPr="00212AF6" w:rsidRDefault="00212AF6" w:rsidP="00212AF6">
            <w:pPr>
              <w:spacing w:before="100" w:beforeAutospacing="1" w:after="119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</w:pPr>
            <w:r w:rsidRPr="00212AF6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shd w:val="clear" w:color="auto" w:fill="FFFF00"/>
              </w:rPr>
              <w:t>4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12AF6" w:rsidRPr="00212AF6" w:rsidRDefault="00212AF6" w:rsidP="00212AF6">
            <w:pPr>
              <w:spacing w:before="100" w:beforeAutospacing="1" w:after="119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</w:pPr>
            <w:r w:rsidRPr="00212AF6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shd w:val="clear" w:color="auto" w:fill="FFFF00"/>
              </w:rPr>
              <w:t>20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12AF6" w:rsidRPr="00212AF6" w:rsidRDefault="00212AF6" w:rsidP="00212AF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highlight w:val="lightGray"/>
              </w:rPr>
            </w:pP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12AF6" w:rsidRPr="00212AF6" w:rsidRDefault="00212AF6" w:rsidP="00212AF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highlight w:val="lightGray"/>
              </w:rPr>
            </w:pP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12AF6" w:rsidRPr="00212AF6" w:rsidRDefault="00212AF6" w:rsidP="00212AF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highlight w:val="lightGray"/>
              </w:rPr>
            </w:pP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12AF6" w:rsidRPr="00212AF6" w:rsidRDefault="00212AF6" w:rsidP="00212AF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highlight w:val="lightGray"/>
              </w:rPr>
            </w:pPr>
          </w:p>
        </w:tc>
      </w:tr>
      <w:tr w:rsidR="00212AF6" w:rsidRPr="00212AF6" w:rsidTr="00212AF6">
        <w:trPr>
          <w:trHeight w:val="225"/>
          <w:tblCellSpacing w:w="0" w:type="dxa"/>
          <w:jc w:val="center"/>
        </w:trPr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12AF6" w:rsidRPr="00212AF6" w:rsidRDefault="00212AF6" w:rsidP="00212AF6">
            <w:pPr>
              <w:spacing w:before="100" w:beforeAutospacing="1" w:after="119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</w:pPr>
            <w:r w:rsidRPr="00212AF6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shd w:val="clear" w:color="auto" w:fill="FFFF00"/>
              </w:rPr>
              <w:t>Б</w:t>
            </w:r>
          </w:p>
        </w:tc>
        <w:tc>
          <w:tcPr>
            <w:tcW w:w="1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12AF6" w:rsidRPr="00212AF6" w:rsidRDefault="00212AF6" w:rsidP="00212AF6">
            <w:pPr>
              <w:spacing w:before="100" w:beforeAutospacing="1" w:after="119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</w:pPr>
            <w:r w:rsidRPr="00212AF6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shd w:val="clear" w:color="auto" w:fill="FFFF00"/>
              </w:rPr>
              <w:t>2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12AF6" w:rsidRPr="00212AF6" w:rsidRDefault="00212AF6" w:rsidP="00212AF6">
            <w:pPr>
              <w:spacing w:before="100" w:beforeAutospacing="1" w:after="119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</w:pPr>
            <w:r w:rsidRPr="00212AF6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shd w:val="clear" w:color="auto" w:fill="FFFF00"/>
              </w:rPr>
              <w:t>1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12AF6" w:rsidRPr="00212AF6" w:rsidRDefault="00212AF6" w:rsidP="00212AF6">
            <w:pPr>
              <w:spacing w:before="100" w:beforeAutospacing="1" w:after="119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</w:pPr>
            <w:r w:rsidRPr="00212AF6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shd w:val="clear" w:color="auto" w:fill="FFFF00"/>
              </w:rPr>
              <w:t>1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12AF6" w:rsidRPr="00212AF6" w:rsidRDefault="00212AF6" w:rsidP="00212AF6">
            <w:pPr>
              <w:spacing w:before="100" w:beforeAutospacing="1" w:after="119" w:line="225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</w:pPr>
            <w:r w:rsidRPr="00212AF6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shd w:val="clear" w:color="auto" w:fill="FFFF00"/>
              </w:rPr>
              <w:t>7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12AF6" w:rsidRPr="00212AF6" w:rsidRDefault="00212AF6" w:rsidP="00212AF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highlight w:val="lightGray"/>
              </w:rPr>
            </w:pP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12AF6" w:rsidRPr="00212AF6" w:rsidRDefault="00212AF6" w:rsidP="00212AF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highlight w:val="lightGray"/>
              </w:rPr>
            </w:pP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12AF6" w:rsidRPr="00212AF6" w:rsidRDefault="00212AF6" w:rsidP="00212AF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highlight w:val="lightGray"/>
              </w:rPr>
            </w:pP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12AF6" w:rsidRPr="00212AF6" w:rsidRDefault="00212AF6" w:rsidP="00212AF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highlight w:val="lightGray"/>
              </w:rPr>
            </w:pPr>
          </w:p>
        </w:tc>
      </w:tr>
      <w:tr w:rsidR="00212AF6" w:rsidRPr="00212AF6" w:rsidTr="00212AF6">
        <w:trPr>
          <w:trHeight w:val="210"/>
          <w:tblCellSpacing w:w="0" w:type="dxa"/>
          <w:jc w:val="center"/>
        </w:trPr>
        <w:tc>
          <w:tcPr>
            <w:tcW w:w="12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12AF6" w:rsidRPr="00212AF6" w:rsidRDefault="00212AF6" w:rsidP="00212AF6">
            <w:pPr>
              <w:spacing w:before="100" w:beforeAutospacing="1" w:after="119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</w:pPr>
            <w:r w:rsidRPr="00212AF6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shd w:val="clear" w:color="auto" w:fill="FFFF00"/>
              </w:rPr>
              <w:t>В</w:t>
            </w:r>
          </w:p>
        </w:tc>
        <w:tc>
          <w:tcPr>
            <w:tcW w:w="1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12AF6" w:rsidRPr="00212AF6" w:rsidRDefault="00212AF6" w:rsidP="00212AF6">
            <w:pPr>
              <w:spacing w:before="100" w:beforeAutospacing="1" w:after="119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</w:pPr>
            <w:r w:rsidRPr="00212AF6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shd w:val="clear" w:color="auto" w:fill="FFFF00"/>
              </w:rPr>
              <w:t>6</w:t>
            </w:r>
          </w:p>
        </w:tc>
        <w:tc>
          <w:tcPr>
            <w:tcW w:w="121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12AF6" w:rsidRPr="00212AF6" w:rsidRDefault="00212AF6" w:rsidP="00212AF6">
            <w:pPr>
              <w:spacing w:before="100" w:beforeAutospacing="1" w:after="119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</w:pPr>
            <w:r w:rsidRPr="00212AF6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shd w:val="clear" w:color="auto" w:fill="FFFF00"/>
              </w:rPr>
              <w:t>4</w:t>
            </w:r>
          </w:p>
        </w:tc>
        <w:tc>
          <w:tcPr>
            <w:tcW w:w="124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12AF6" w:rsidRPr="00212AF6" w:rsidRDefault="00212AF6" w:rsidP="00212AF6">
            <w:pPr>
              <w:spacing w:before="100" w:beforeAutospacing="1" w:after="119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</w:pPr>
            <w:r w:rsidRPr="00212AF6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shd w:val="clear" w:color="auto" w:fill="FFFF00"/>
              </w:rPr>
              <w:t>4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12AF6" w:rsidRPr="00212AF6" w:rsidRDefault="00212AF6" w:rsidP="00212AF6">
            <w:pPr>
              <w:spacing w:before="100" w:beforeAutospacing="1" w:after="119" w:line="21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lightGray"/>
              </w:rPr>
            </w:pPr>
            <w:r w:rsidRPr="00212AF6">
              <w:rPr>
                <w:rFonts w:ascii="Times New Roman" w:eastAsia="Times New Roman" w:hAnsi="Times New Roman" w:cs="Times New Roman"/>
                <w:sz w:val="20"/>
                <w:szCs w:val="20"/>
                <w:highlight w:val="lightGray"/>
                <w:shd w:val="clear" w:color="auto" w:fill="FFFF00"/>
              </w:rPr>
              <w:t>30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12AF6" w:rsidRPr="00212AF6" w:rsidRDefault="00212AF6" w:rsidP="00212AF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highlight w:val="lightGray"/>
              </w:rPr>
            </w:pP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12AF6" w:rsidRPr="00212AF6" w:rsidRDefault="00212AF6" w:rsidP="00212AF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highlight w:val="lightGray"/>
              </w:rPr>
            </w:pPr>
          </w:p>
        </w:tc>
        <w:tc>
          <w:tcPr>
            <w:tcW w:w="5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12AF6" w:rsidRPr="00212AF6" w:rsidRDefault="00212AF6" w:rsidP="00212AF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highlight w:val="lightGray"/>
              </w:rPr>
            </w:pPr>
          </w:p>
        </w:tc>
        <w:tc>
          <w:tcPr>
            <w:tcW w:w="9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212AF6" w:rsidRPr="00212AF6" w:rsidRDefault="00212AF6" w:rsidP="00212AF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highlight w:val="lightGray"/>
              </w:rPr>
            </w:pPr>
          </w:p>
        </w:tc>
      </w:tr>
    </w:tbl>
    <w:p w:rsidR="00212AF6" w:rsidRPr="00212AF6" w:rsidRDefault="00212AF6" w:rsidP="00212AF6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212AF6">
        <w:rPr>
          <w:rFonts w:ascii="Times New Roman" w:eastAsia="Times New Roman" w:hAnsi="Times New Roman" w:cs="Times New Roman"/>
          <w:sz w:val="24"/>
          <w:szCs w:val="24"/>
          <w:highlight w:val="lightGray"/>
          <w:shd w:val="clear" w:color="auto" w:fill="FFFF00"/>
        </w:rPr>
        <w:t>Примечание: Текущий складской запас материальных ценностей это запас обеспечивающий потребность производства на период между двумя очередными их поставками. Средний текущий запас принимается в размере 50% от продолжительности интервала между смежными поставками.</w:t>
      </w:r>
    </w:p>
    <w:p w:rsidR="00212AF6" w:rsidRPr="00212AF6" w:rsidRDefault="00212AF6" w:rsidP="00212AF6">
      <w:pPr>
        <w:spacing w:before="100" w:beforeAutospacing="1"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12AF6">
        <w:rPr>
          <w:rFonts w:ascii="Times New Roman" w:eastAsia="Times New Roman" w:hAnsi="Times New Roman" w:cs="Times New Roman"/>
          <w:sz w:val="24"/>
          <w:szCs w:val="24"/>
          <w:highlight w:val="lightGray"/>
          <w:shd w:val="clear" w:color="auto" w:fill="FFFF00"/>
        </w:rPr>
        <w:t>Страховой запас материальных ценностей – предназначен для обеспечения потребности производства на случай задержки поступления материальных ценностей. Величина страхового запаса обычно устанавливается в пределах 50% от величины текущего запаса.</w:t>
      </w:r>
    </w:p>
    <w:p w:rsidR="00031003" w:rsidRDefault="00031003"/>
    <w:sectPr w:rsidR="000310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212AF6"/>
    <w:rsid w:val="00031003"/>
    <w:rsid w:val="00212A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2AF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02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812</Characters>
  <Application>Microsoft Office Word</Application>
  <DocSecurity>0</DocSecurity>
  <Lines>6</Lines>
  <Paragraphs>1</Paragraphs>
  <ScaleCrop>false</ScaleCrop>
  <Company>Microsoft</Company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2014-12-19T09:22:00Z</dcterms:created>
  <dcterms:modified xsi:type="dcterms:W3CDTF">2014-12-19T09:23:00Z</dcterms:modified>
</cp:coreProperties>
</file>