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F" w:rsidRDefault="00B95BAE">
      <w:r>
        <w:t xml:space="preserve">Используя  стандартные разложения по формуле </w:t>
      </w:r>
      <w:proofErr w:type="spellStart"/>
      <w:r>
        <w:t>Маклорена</w:t>
      </w:r>
      <w:proofErr w:type="spellEnd"/>
      <w:r>
        <w:t>, вычислить предел:</w:t>
      </w:r>
    </w:p>
    <w:p w:rsidR="00B95BAE" w:rsidRDefault="00B95BAE">
      <w:pPr>
        <w:rPr>
          <w:rFonts w:eastAsiaTheme="minorEastAsia"/>
          <w:sz w:val="32"/>
          <w:lang w:val="en-US"/>
        </w:rPr>
      </w:pPr>
      <w:proofErr w:type="spellStart"/>
      <w:r w:rsidRPr="00B95BAE">
        <w:rPr>
          <w:sz w:val="32"/>
        </w:rPr>
        <w:t>Lim</w:t>
      </w:r>
      <w:proofErr w:type="spellEnd"/>
      <w:r w:rsidRPr="00B95BAE">
        <w:rPr>
          <w:sz w:val="32"/>
        </w:rPr>
        <w:t xml:space="preserve"> [</w:t>
      </w:r>
      <w:proofErr w:type="spellStart"/>
      <w:r w:rsidRPr="00B95BAE">
        <w:rPr>
          <w:sz w:val="32"/>
        </w:rPr>
        <w:t>x-x</w:t>
      </w:r>
      <w:proofErr w:type="spellEnd"/>
      <w:r w:rsidRPr="00B95BAE">
        <w:rPr>
          <w:sz w:val="32"/>
          <w:vertAlign w:val="superscript"/>
          <w:lang w:val="en-US"/>
        </w:rPr>
        <w:t>2</w:t>
      </w:r>
      <w:r w:rsidRPr="00B95BAE">
        <w:rPr>
          <w:sz w:val="32"/>
          <w:lang w:val="en-US"/>
        </w:rPr>
        <w:t>ln(1+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x</m:t>
            </m:r>
          </m:den>
        </m:f>
      </m:oMath>
      <w:r>
        <w:rPr>
          <w:rFonts w:eastAsiaTheme="minorEastAsia"/>
          <w:sz w:val="32"/>
          <w:lang w:val="en-US"/>
        </w:rPr>
        <w:t>)]</w:t>
      </w:r>
    </w:p>
    <w:p w:rsidR="00B95BAE" w:rsidRPr="00B95BAE" w:rsidRDefault="00B95BAE">
      <w:pPr>
        <w:rPr>
          <w:rFonts w:eastAsiaTheme="minorEastAsia"/>
          <w:sz w:val="32"/>
          <w:lang w:val="en-US"/>
        </w:rPr>
      </w:pPr>
      <w:r>
        <w:rPr>
          <w:rFonts w:eastAsiaTheme="minorEastAsia"/>
          <w:sz w:val="32"/>
          <w:lang w:val="en-US"/>
        </w:rPr>
        <w:t>x</w:t>
      </w:r>
      <w:r>
        <w:rPr>
          <w:rFonts w:eastAsiaTheme="minorEastAsia" w:cstheme="minorHAnsi"/>
          <w:sz w:val="32"/>
          <w:lang w:val="en-US"/>
        </w:rPr>
        <w:t>→∞</w:t>
      </w:r>
    </w:p>
    <w:sectPr w:rsidR="00B95BAE" w:rsidRPr="00B95BAE" w:rsidSect="00E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BAE"/>
    <w:rsid w:val="00B95BAE"/>
    <w:rsid w:val="00E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5B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</dc:creator>
  <cp:keywords/>
  <dc:description/>
  <cp:lastModifiedBy>Romash</cp:lastModifiedBy>
  <cp:revision>3</cp:revision>
  <dcterms:created xsi:type="dcterms:W3CDTF">2014-12-18T13:49:00Z</dcterms:created>
  <dcterms:modified xsi:type="dcterms:W3CDTF">2014-12-18T13:52:00Z</dcterms:modified>
</cp:coreProperties>
</file>