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ED9" w:rsidRPr="00C43845" w:rsidRDefault="00C33ED9" w:rsidP="00C33ED9">
      <w:pPr>
        <w:numPr>
          <w:ilvl w:val="0"/>
          <w:numId w:val="1"/>
        </w:numPr>
        <w:spacing w:after="0" w:line="240" w:lineRule="atLeast"/>
        <w:jc w:val="both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C43845">
        <w:rPr>
          <w:rFonts w:ascii="Arial" w:eastAsia="Times New Roman" w:hAnsi="Arial" w:cs="Arial"/>
          <w:bCs/>
          <w:sz w:val="24"/>
          <w:szCs w:val="24"/>
          <w:lang w:eastAsia="en-GB"/>
        </w:rPr>
        <w:t>Электрический заряд. Виды электрических зарядов и характер взаимодействия между ними. Закон сохранения электрического заряда. Закон Кулона.</w:t>
      </w:r>
    </w:p>
    <w:p w:rsidR="00C33ED9" w:rsidRPr="00C43845" w:rsidRDefault="00C33ED9" w:rsidP="00C33ED9">
      <w:pPr>
        <w:numPr>
          <w:ilvl w:val="0"/>
          <w:numId w:val="1"/>
        </w:numPr>
        <w:spacing w:after="0" w:line="240" w:lineRule="atLeast"/>
        <w:jc w:val="both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C43845">
        <w:rPr>
          <w:rFonts w:ascii="Arial" w:eastAsia="Times New Roman" w:hAnsi="Arial" w:cs="Arial"/>
          <w:bCs/>
          <w:sz w:val="24"/>
          <w:szCs w:val="24"/>
          <w:lang w:eastAsia="en-GB"/>
        </w:rPr>
        <w:t>Действие магнитного поля на движущийся электрический заряд. Сила Лоренца. Траектория движения заряженной частицы в магнитном поле (с выводом уравнений для периода обращения, радиуса и шага траектории).</w:t>
      </w:r>
    </w:p>
    <w:p w:rsidR="00C33ED9" w:rsidRPr="00C43845" w:rsidRDefault="00C33ED9" w:rsidP="00C33ED9">
      <w:pPr>
        <w:numPr>
          <w:ilvl w:val="0"/>
          <w:numId w:val="1"/>
        </w:numPr>
        <w:spacing w:after="0" w:line="240" w:lineRule="atLeast"/>
        <w:jc w:val="both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C43845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Радиус-вектор материальной точки изменяется со временем по закону </w:t>
      </w:r>
      <w:r w:rsidRPr="00C43845">
        <w:rPr>
          <w:rFonts w:ascii="Arial" w:eastAsia="Times New Roman" w:hAnsi="Arial" w:cs="Arial"/>
          <w:bCs/>
          <w:sz w:val="24"/>
          <w:szCs w:val="24"/>
          <w:lang w:eastAsia="en-GB"/>
        </w:rPr>
        <w:fldChar w:fldCharType="begin"/>
      </w:r>
      <w:r w:rsidRPr="00C43845">
        <w:rPr>
          <w:rFonts w:ascii="Arial" w:eastAsia="Times New Roman" w:hAnsi="Arial" w:cs="Arial"/>
          <w:bCs/>
          <w:sz w:val="24"/>
          <w:szCs w:val="24"/>
          <w:lang w:eastAsia="en-GB"/>
        </w:rPr>
        <w:instrText xml:space="preserve"> QUOTE </w:instrText>
      </w:r>
      <w:r>
        <w:rPr>
          <w:rFonts w:eastAsia="Times New Roman"/>
          <w:noProof/>
          <w:lang w:eastAsia="ru-RU"/>
        </w:rPr>
        <w:drawing>
          <wp:inline distT="0" distB="0" distL="0" distR="0">
            <wp:extent cx="1409700" cy="209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3845">
        <w:rPr>
          <w:rFonts w:ascii="Arial" w:eastAsia="Times New Roman" w:hAnsi="Arial" w:cs="Arial"/>
          <w:bCs/>
          <w:sz w:val="24"/>
          <w:szCs w:val="24"/>
          <w:lang w:eastAsia="en-GB"/>
        </w:rPr>
        <w:instrText xml:space="preserve"> </w:instrText>
      </w:r>
      <w:r w:rsidRPr="00C43845">
        <w:rPr>
          <w:rFonts w:ascii="Arial" w:eastAsia="Times New Roman" w:hAnsi="Arial" w:cs="Arial"/>
          <w:bCs/>
          <w:sz w:val="24"/>
          <w:szCs w:val="24"/>
          <w:lang w:eastAsia="en-GB"/>
        </w:rPr>
        <w:fldChar w:fldCharType="separate"/>
      </w:r>
      <w:r>
        <w:rPr>
          <w:rFonts w:eastAsia="Times New Roman"/>
          <w:noProof/>
          <w:lang w:eastAsia="ru-RU"/>
        </w:rPr>
        <w:drawing>
          <wp:inline distT="0" distB="0" distL="0" distR="0">
            <wp:extent cx="1409700" cy="2095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3845">
        <w:rPr>
          <w:rFonts w:ascii="Arial" w:eastAsia="Times New Roman" w:hAnsi="Arial" w:cs="Arial"/>
          <w:bCs/>
          <w:sz w:val="24"/>
          <w:szCs w:val="24"/>
          <w:lang w:eastAsia="en-GB"/>
        </w:rPr>
        <w:fldChar w:fldCharType="end"/>
      </w:r>
      <w:r w:rsidRPr="00C43845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, </w:t>
      </w:r>
      <w:proofErr w:type="gramStart"/>
      <w:r w:rsidRPr="00C43845">
        <w:rPr>
          <w:rFonts w:ascii="Arial" w:eastAsia="Times New Roman" w:hAnsi="Arial" w:cs="Arial"/>
          <w:bCs/>
          <w:sz w:val="24"/>
          <w:szCs w:val="24"/>
          <w:lang w:eastAsia="en-GB"/>
        </w:rPr>
        <w:t>м</w:t>
      </w:r>
      <w:proofErr w:type="gramEnd"/>
      <w:r w:rsidRPr="00C43845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, где </w:t>
      </w:r>
      <w:r w:rsidRPr="00C43845">
        <w:rPr>
          <w:rFonts w:ascii="Arial" w:eastAsia="Times New Roman" w:hAnsi="Arial" w:cs="Arial"/>
          <w:bCs/>
          <w:sz w:val="24"/>
          <w:szCs w:val="24"/>
          <w:lang w:eastAsia="en-GB"/>
        </w:rPr>
        <w:fldChar w:fldCharType="begin"/>
      </w:r>
      <w:r w:rsidRPr="00C43845">
        <w:rPr>
          <w:rFonts w:ascii="Arial" w:eastAsia="Times New Roman" w:hAnsi="Arial" w:cs="Arial"/>
          <w:bCs/>
          <w:sz w:val="24"/>
          <w:szCs w:val="24"/>
          <w:lang w:eastAsia="en-GB"/>
        </w:rPr>
        <w:instrText xml:space="preserve"> QUOTE </w:instrText>
      </w:r>
      <w:r>
        <w:rPr>
          <w:rFonts w:eastAsia="Times New Roman"/>
          <w:noProof/>
          <w:lang w:eastAsia="ru-RU"/>
        </w:rPr>
        <w:drawing>
          <wp:inline distT="0" distB="0" distL="0" distR="0">
            <wp:extent cx="95250" cy="1714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3845">
        <w:rPr>
          <w:rFonts w:ascii="Arial" w:eastAsia="Times New Roman" w:hAnsi="Arial" w:cs="Arial"/>
          <w:bCs/>
          <w:sz w:val="24"/>
          <w:szCs w:val="24"/>
          <w:lang w:eastAsia="en-GB"/>
        </w:rPr>
        <w:instrText xml:space="preserve"> </w:instrText>
      </w:r>
      <w:r w:rsidRPr="00C43845">
        <w:rPr>
          <w:rFonts w:ascii="Arial" w:eastAsia="Times New Roman" w:hAnsi="Arial" w:cs="Arial"/>
          <w:bCs/>
          <w:sz w:val="24"/>
          <w:szCs w:val="24"/>
          <w:lang w:eastAsia="en-GB"/>
        </w:rPr>
        <w:fldChar w:fldCharType="separate"/>
      </w:r>
      <w:r>
        <w:rPr>
          <w:rFonts w:eastAsia="Times New Roman"/>
          <w:noProof/>
          <w:lang w:eastAsia="ru-RU"/>
        </w:rPr>
        <w:drawing>
          <wp:inline distT="0" distB="0" distL="0" distR="0">
            <wp:extent cx="95250" cy="1714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3845">
        <w:rPr>
          <w:rFonts w:ascii="Arial" w:eastAsia="Times New Roman" w:hAnsi="Arial" w:cs="Arial"/>
          <w:bCs/>
          <w:sz w:val="24"/>
          <w:szCs w:val="24"/>
          <w:lang w:eastAsia="en-GB"/>
        </w:rPr>
        <w:fldChar w:fldCharType="end"/>
      </w:r>
      <w:r w:rsidRPr="00C43845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– радиус-вектор движения точки,  </w:t>
      </w:r>
      <w:r w:rsidRPr="00C43845">
        <w:rPr>
          <w:rFonts w:ascii="Arial" w:eastAsia="Times New Roman" w:hAnsi="Arial" w:cs="Arial"/>
          <w:bCs/>
          <w:sz w:val="24"/>
          <w:szCs w:val="24"/>
          <w:lang w:eastAsia="en-GB"/>
        </w:rPr>
        <w:fldChar w:fldCharType="begin"/>
      </w:r>
      <w:r w:rsidRPr="00C43845">
        <w:rPr>
          <w:rFonts w:ascii="Arial" w:eastAsia="Times New Roman" w:hAnsi="Arial" w:cs="Arial"/>
          <w:bCs/>
          <w:sz w:val="24"/>
          <w:szCs w:val="24"/>
          <w:lang w:eastAsia="en-GB"/>
        </w:rPr>
        <w:instrText xml:space="preserve"> QUOTE </w:instrText>
      </w:r>
      <w:r>
        <w:rPr>
          <w:rFonts w:eastAsia="Times New Roman"/>
          <w:noProof/>
          <w:lang w:eastAsia="ru-RU"/>
        </w:rPr>
        <w:drawing>
          <wp:inline distT="0" distB="0" distL="0" distR="0">
            <wp:extent cx="323850" cy="2095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3845">
        <w:rPr>
          <w:rFonts w:ascii="Arial" w:eastAsia="Times New Roman" w:hAnsi="Arial" w:cs="Arial"/>
          <w:bCs/>
          <w:sz w:val="24"/>
          <w:szCs w:val="24"/>
          <w:lang w:eastAsia="en-GB"/>
        </w:rPr>
        <w:instrText xml:space="preserve"> </w:instrText>
      </w:r>
      <w:r w:rsidRPr="00C43845">
        <w:rPr>
          <w:rFonts w:ascii="Arial" w:eastAsia="Times New Roman" w:hAnsi="Arial" w:cs="Arial"/>
          <w:bCs/>
          <w:sz w:val="24"/>
          <w:szCs w:val="24"/>
          <w:lang w:eastAsia="en-GB"/>
        </w:rPr>
        <w:fldChar w:fldCharType="separate"/>
      </w:r>
      <w:r>
        <w:rPr>
          <w:rFonts w:eastAsia="Times New Roman"/>
          <w:noProof/>
          <w:lang w:eastAsia="ru-RU"/>
        </w:rPr>
        <w:drawing>
          <wp:inline distT="0" distB="0" distL="0" distR="0">
            <wp:extent cx="323850" cy="2095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3845">
        <w:rPr>
          <w:rFonts w:ascii="Arial" w:eastAsia="Times New Roman" w:hAnsi="Arial" w:cs="Arial"/>
          <w:bCs/>
          <w:sz w:val="24"/>
          <w:szCs w:val="24"/>
          <w:lang w:eastAsia="en-GB"/>
        </w:rPr>
        <w:fldChar w:fldCharType="end"/>
      </w:r>
      <w:r w:rsidRPr="00C43845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– направляющие векторы декартовой системы координат. Найдите зависимость от времени векторов скорости и ускорения и вычислите их величину через </w:t>
      </w:r>
      <w:r w:rsidRPr="00C43845">
        <w:rPr>
          <w:rFonts w:ascii="Arial" w:eastAsia="Times New Roman" w:hAnsi="Arial" w:cs="Arial"/>
          <w:bCs/>
          <w:i/>
          <w:sz w:val="24"/>
          <w:szCs w:val="24"/>
          <w:lang w:eastAsia="en-GB"/>
        </w:rPr>
        <w:t>2 с</w:t>
      </w:r>
      <w:r w:rsidRPr="00C43845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после начала движения.</w:t>
      </w:r>
    </w:p>
    <w:p w:rsidR="00AF2A40" w:rsidRDefault="00AF2A40"/>
    <w:sectPr w:rsidR="00AF2A40" w:rsidSect="00AF2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8372C"/>
    <w:multiLevelType w:val="multilevel"/>
    <w:tmpl w:val="81FAF4D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ED9"/>
    <w:rsid w:val="00AF2A40"/>
    <w:rsid w:val="00C33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ED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1</cp:revision>
  <dcterms:created xsi:type="dcterms:W3CDTF">2014-12-15T09:06:00Z</dcterms:created>
  <dcterms:modified xsi:type="dcterms:W3CDTF">2014-12-15T09:07:00Z</dcterms:modified>
</cp:coreProperties>
</file>