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F" w:rsidRPr="00630AA2" w:rsidRDefault="0092024F" w:rsidP="00630AA2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630AA2">
        <w:rPr>
          <w:b/>
          <w:sz w:val="24"/>
          <w:szCs w:val="24"/>
        </w:rPr>
        <w:t>Контрольная работа №1</w:t>
      </w:r>
    </w:p>
    <w:p w:rsidR="00F712A5" w:rsidRPr="00630AA2" w:rsidRDefault="00F712A5" w:rsidP="00630AA2">
      <w:pPr>
        <w:pStyle w:val="1"/>
        <w:spacing w:before="0"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0AA2">
        <w:rPr>
          <w:rFonts w:ascii="Times New Roman" w:hAnsi="Times New Roman" w:cs="Times New Roman"/>
          <w:sz w:val="24"/>
          <w:szCs w:val="24"/>
        </w:rPr>
        <w:t>Вариант</w:t>
      </w:r>
      <w:r w:rsidR="0092024F" w:rsidRPr="00630AA2">
        <w:rPr>
          <w:rFonts w:ascii="Times New Roman" w:hAnsi="Times New Roman" w:cs="Times New Roman"/>
          <w:sz w:val="24"/>
          <w:szCs w:val="24"/>
        </w:rPr>
        <w:t xml:space="preserve"> </w:t>
      </w:r>
      <w:r w:rsidRPr="00630AA2">
        <w:rPr>
          <w:rFonts w:ascii="Times New Roman" w:hAnsi="Times New Roman" w:cs="Times New Roman"/>
          <w:sz w:val="24"/>
          <w:szCs w:val="24"/>
        </w:rPr>
        <w:t>№1</w:t>
      </w:r>
    </w:p>
    <w:p w:rsidR="00A73700" w:rsidRPr="00A73700" w:rsidRDefault="00A73700" w:rsidP="00630AA2">
      <w:pPr>
        <w:spacing w:before="0" w:after="0" w:line="240" w:lineRule="auto"/>
        <w:ind w:firstLine="0"/>
        <w:contextualSpacing/>
        <w:rPr>
          <w:b/>
          <w:i/>
          <w:sz w:val="24"/>
          <w:szCs w:val="24"/>
        </w:rPr>
      </w:pPr>
      <w:r w:rsidRPr="00A73700">
        <w:rPr>
          <w:b/>
          <w:i/>
          <w:sz w:val="24"/>
          <w:szCs w:val="24"/>
        </w:rPr>
        <w:t>Уровень доверия принять за 95%</w:t>
      </w:r>
    </w:p>
    <w:p w:rsidR="00AE317A" w:rsidRPr="00630AA2" w:rsidRDefault="00AE317A" w:rsidP="00630AA2">
      <w:pPr>
        <w:spacing w:before="0" w:after="0" w:line="240" w:lineRule="auto"/>
        <w:ind w:firstLine="0"/>
        <w:contextualSpacing/>
        <w:rPr>
          <w:b/>
          <w:sz w:val="24"/>
          <w:szCs w:val="24"/>
        </w:rPr>
      </w:pPr>
      <w:r w:rsidRPr="00630AA2">
        <w:rPr>
          <w:b/>
          <w:sz w:val="24"/>
          <w:szCs w:val="24"/>
        </w:rPr>
        <w:t>Задание 1</w:t>
      </w:r>
    </w:p>
    <w:p w:rsidR="00037451" w:rsidRPr="00630AA2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  <w:r w:rsidRPr="00630AA2">
        <w:rPr>
          <w:sz w:val="24"/>
          <w:szCs w:val="24"/>
        </w:rPr>
        <w:t>Деканат изучает динамику «дипломов с отличием»</w:t>
      </w:r>
      <w:r w:rsidR="001D2064">
        <w:rPr>
          <w:sz w:val="24"/>
          <w:szCs w:val="24"/>
        </w:rPr>
        <w:t xml:space="preserve"> </w:t>
      </w:r>
      <w:r w:rsidRPr="00630AA2">
        <w:rPr>
          <w:sz w:val="24"/>
          <w:szCs w:val="24"/>
        </w:rPr>
        <w:t xml:space="preserve"> на некотором факультете в совокупности по дневному и вечернему отделению за ряд лет. Исходные данные представлены в таблице.</w:t>
      </w:r>
    </w:p>
    <w:p w:rsidR="00037451" w:rsidRPr="00630AA2" w:rsidRDefault="00037451" w:rsidP="00630AA2">
      <w:pPr>
        <w:spacing w:before="0" w:after="0" w:line="240" w:lineRule="auto"/>
        <w:ind w:firstLine="0"/>
        <w:contextualSpacing/>
        <w:jc w:val="center"/>
        <w:rPr>
          <w:sz w:val="24"/>
          <w:szCs w:val="24"/>
        </w:rPr>
        <w:sectPr w:rsidR="00037451" w:rsidRPr="00630AA2" w:rsidSect="00245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505"/>
        <w:gridCol w:w="2261"/>
        <w:gridCol w:w="317"/>
        <w:gridCol w:w="317"/>
      </w:tblGrid>
      <w:tr w:rsidR="00CF38B2" w:rsidRPr="00067D75" w:rsidTr="00386BC3">
        <w:trPr>
          <w:gridAfter w:val="1"/>
          <w:trHeight w:val="20"/>
        </w:trPr>
        <w:tc>
          <w:tcPr>
            <w:tcW w:w="0" w:type="auto"/>
            <w:vAlign w:val="center"/>
          </w:tcPr>
          <w:p w:rsidR="00CF38B2" w:rsidRPr="00067D75" w:rsidRDefault="00CF38B2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lastRenderedPageBreak/>
              <w:t>Год (</w:t>
            </w:r>
            <w:r w:rsidRPr="00067D75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t</w:t>
            </w: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CF38B2" w:rsidRPr="00067D75" w:rsidRDefault="00CF38B2" w:rsidP="001D2064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KD</w:t>
            </w:r>
          </w:p>
        </w:tc>
        <w:tc>
          <w:tcPr>
            <w:tcW w:w="0" w:type="auto"/>
            <w:gridSpan w:val="2"/>
            <w:vAlign w:val="center"/>
          </w:tcPr>
          <w:p w:rsidR="00CF38B2" w:rsidRPr="00067D75" w:rsidRDefault="00CF38B2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Остаточная компонента</w:t>
            </w:r>
          </w:p>
          <w:p w:rsidR="00CF38B2" w:rsidRPr="00067D75" w:rsidRDefault="00CF38B2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</w:t>
            </w:r>
            <w:r w:rsidRPr="00067D75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Residual</w:t>
            </w: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1996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-3.59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1997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-1.65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1998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1.29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1999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3.22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6.79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2001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1.10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lastRenderedPageBreak/>
              <w:t>2002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6.04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2003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6.98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2004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3.92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2005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1.01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2006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-2.16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-4.96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-8.76</w:t>
            </w:r>
          </w:p>
        </w:tc>
      </w:tr>
      <w:tr w:rsidR="00C26AE3" w:rsidRPr="00067D75" w:rsidTr="00386BC3">
        <w:trPr>
          <w:trHeight w:val="20"/>
        </w:trPr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2009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</w:tcPr>
          <w:p w:rsidR="00C26AE3" w:rsidRPr="00067D75" w:rsidRDefault="00C26AE3" w:rsidP="00386BC3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-3.59</w:t>
            </w:r>
          </w:p>
        </w:tc>
      </w:tr>
    </w:tbl>
    <w:p w:rsidR="00037451" w:rsidRPr="00630AA2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  <w:lang w:val="en-US"/>
        </w:rPr>
        <w:sectPr w:rsidR="00037451" w:rsidRPr="00630AA2" w:rsidSect="00245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7451" w:rsidRPr="00630AA2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  <w:r w:rsidRPr="00630AA2">
        <w:rPr>
          <w:sz w:val="24"/>
          <w:szCs w:val="24"/>
        </w:rPr>
        <w:lastRenderedPageBreak/>
        <w:t>На основании представленной графической информации обоснуйте вид связи между зависимой и каждой из независимых переменных. Проверьте предположение о наличие сильной линейной связи между «количеством преподаваемых дисциплин» и «количеством дипломов с отличием».</w:t>
      </w:r>
    </w:p>
    <w:p w:rsidR="00037451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  <w:r w:rsidRPr="00630AA2">
        <w:rPr>
          <w:sz w:val="24"/>
          <w:szCs w:val="24"/>
        </w:rPr>
        <w:t xml:space="preserve">Вспомогательные отчеты </w:t>
      </w:r>
      <w:r w:rsidRPr="00630AA2">
        <w:rPr>
          <w:sz w:val="24"/>
          <w:szCs w:val="24"/>
          <w:lang w:val="en-US"/>
        </w:rPr>
        <w:t>SAS</w:t>
      </w:r>
      <w:r w:rsidRPr="00630AA2">
        <w:rPr>
          <w:sz w:val="24"/>
          <w:szCs w:val="24"/>
        </w:rPr>
        <w:t xml:space="preserve"> </w:t>
      </w:r>
      <w:r w:rsidRPr="00630AA2">
        <w:rPr>
          <w:sz w:val="24"/>
          <w:szCs w:val="24"/>
          <w:lang w:val="en-US"/>
        </w:rPr>
        <w:t>Enterprise</w:t>
      </w:r>
      <w:r w:rsidRPr="00630AA2">
        <w:rPr>
          <w:sz w:val="24"/>
          <w:szCs w:val="24"/>
        </w:rPr>
        <w:t xml:space="preserve"> </w:t>
      </w:r>
      <w:r w:rsidRPr="00630AA2">
        <w:rPr>
          <w:sz w:val="24"/>
          <w:szCs w:val="24"/>
          <w:lang w:val="en-US"/>
        </w:rPr>
        <w:t>Guide</w:t>
      </w:r>
      <w:r w:rsidRPr="00630AA2">
        <w:rPr>
          <w:sz w:val="24"/>
          <w:szCs w:val="24"/>
        </w:rPr>
        <w:t>:</w:t>
      </w:r>
    </w:p>
    <w:tbl>
      <w:tblPr>
        <w:tblStyle w:val="a3"/>
        <w:tblW w:w="1142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85"/>
      </w:tblGrid>
      <w:tr w:rsidR="00C26AE3" w:rsidRPr="000F1F80" w:rsidTr="00AE09BB">
        <w:trPr>
          <w:trHeight w:val="2310"/>
        </w:trPr>
        <w:tc>
          <w:tcPr>
            <w:tcW w:w="2836" w:type="dxa"/>
          </w:tcPr>
          <w:p w:rsidR="00C26AE3" w:rsidRDefault="00C26AE3" w:rsidP="00630AA2">
            <w:pPr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630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7231A" wp14:editId="7D0A6007">
                  <wp:extent cx="1734904" cy="12858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68" cy="128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tbl>
            <w:tblPr>
              <w:tblW w:w="7972" w:type="dxa"/>
              <w:jc w:val="center"/>
              <w:tblInd w:w="9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841"/>
              <w:gridCol w:w="6131"/>
            </w:tblGrid>
            <w:tr w:rsidR="00AE09BB" w:rsidRPr="00630AA2" w:rsidTr="009C3805">
              <w:trPr>
                <w:cantSplit/>
                <w:trHeight w:val="113"/>
                <w:tblHeader/>
                <w:jc w:val="center"/>
              </w:trPr>
              <w:tc>
                <w:tcPr>
                  <w:tcW w:w="1841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nil"/>
                  </w:tcBorders>
                  <w:shd w:val="clear" w:color="auto" w:fill="BBBBBB"/>
                  <w:vAlign w:val="bottom"/>
                </w:tcPr>
                <w:p w:rsidR="00AE09BB" w:rsidRPr="001E1521" w:rsidRDefault="00AE09BB" w:rsidP="009C3805">
                  <w:pPr>
                    <w:keepNext/>
                    <w:adjustRightInd w:val="0"/>
                    <w:spacing w:before="0" w:after="0" w:line="240" w:lineRule="auto"/>
                    <w:ind w:firstLine="0"/>
                    <w:contextualSpacing/>
                    <w:rPr>
                      <w:b/>
                      <w:bCs/>
                      <w:sz w:val="22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Pr="001E1521">
                    <w:rPr>
                      <w:b/>
                      <w:bCs/>
                      <w:sz w:val="22"/>
                      <w:szCs w:val="24"/>
                    </w:rPr>
                    <w:t>Variable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BBBBBB"/>
                  <w:vAlign w:val="bottom"/>
                </w:tcPr>
                <w:p w:rsidR="00AE09BB" w:rsidRPr="001E1521" w:rsidRDefault="00AE09BB" w:rsidP="009C3805">
                  <w:pPr>
                    <w:keepNext/>
                    <w:adjustRightInd w:val="0"/>
                    <w:spacing w:before="0" w:after="0" w:line="240" w:lineRule="auto"/>
                    <w:ind w:firstLine="0"/>
                    <w:contextualSpacing/>
                    <w:rPr>
                      <w:b/>
                      <w:bCs/>
                      <w:sz w:val="22"/>
                      <w:szCs w:val="24"/>
                    </w:rPr>
                  </w:pPr>
                  <w:r w:rsidRPr="001E1521">
                    <w:rPr>
                      <w:b/>
                      <w:bCs/>
                      <w:sz w:val="22"/>
                      <w:szCs w:val="24"/>
                    </w:rPr>
                    <w:t>Описание переменных</w:t>
                  </w:r>
                </w:p>
              </w:tc>
            </w:tr>
            <w:tr w:rsidR="00AE09BB" w:rsidRPr="000F1F80" w:rsidTr="009C3805">
              <w:trPr>
                <w:cantSplit/>
                <w:trHeight w:val="113"/>
                <w:jc w:val="center"/>
              </w:trPr>
              <w:tc>
                <w:tcPr>
                  <w:tcW w:w="184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AE09BB" w:rsidRPr="001E1521" w:rsidRDefault="00AE09BB" w:rsidP="009C3805">
                  <w:pPr>
                    <w:keepNext/>
                    <w:adjustRightInd w:val="0"/>
                    <w:spacing w:before="0" w:after="0" w:line="240" w:lineRule="auto"/>
                    <w:ind w:firstLine="0"/>
                    <w:contextualSpacing/>
                    <w:rPr>
                      <w:sz w:val="22"/>
                      <w:szCs w:val="24"/>
                    </w:rPr>
                  </w:pPr>
                  <w:r w:rsidRPr="001E1521">
                    <w:rPr>
                      <w:sz w:val="22"/>
                      <w:szCs w:val="24"/>
                    </w:rPr>
                    <w:t>KD</w:t>
                  </w:r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Kol_Dis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proofErr w:type="gramStart"/>
                  <w:r w:rsidRPr="001E1521">
                    <w:rPr>
                      <w:sz w:val="22"/>
                      <w:szCs w:val="24"/>
                    </w:rPr>
                    <w:t>KD</w:t>
                  </w:r>
                  <w:proofErr w:type="gramEnd"/>
                  <w:r w:rsidRPr="001E1521">
                    <w:rPr>
                      <w:sz w:val="22"/>
                      <w:szCs w:val="24"/>
                    </w:rPr>
                    <w:t>центрир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Kol_Disцентрир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VarKD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VarKol_Dis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br/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covKD_Kol_Dis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E09BB" w:rsidRPr="00AE09BB" w:rsidRDefault="00AE09BB" w:rsidP="009C3805">
                  <w:pPr>
                    <w:keepNext/>
                    <w:adjustRightInd w:val="0"/>
                    <w:spacing w:before="0" w:after="0" w:line="240" w:lineRule="auto"/>
                    <w:ind w:firstLine="0"/>
                    <w:contextualSpacing/>
                    <w:jc w:val="left"/>
                    <w:rPr>
                      <w:sz w:val="22"/>
                      <w:szCs w:val="24"/>
                    </w:rPr>
                  </w:pPr>
                  <w:r w:rsidRPr="001E1521">
                    <w:rPr>
                      <w:sz w:val="22"/>
                      <w:szCs w:val="24"/>
                    </w:rPr>
                    <w:t>Количество красных дипломов</w:t>
                  </w:r>
                  <w:r w:rsidRPr="001E1521">
                    <w:rPr>
                      <w:sz w:val="22"/>
                      <w:szCs w:val="24"/>
                    </w:rPr>
                    <w:br/>
                    <w:t xml:space="preserve">Число преподаваемых </w:t>
                  </w:r>
                  <w:proofErr w:type="gramStart"/>
                  <w:r w:rsidRPr="001E1521">
                    <w:rPr>
                      <w:sz w:val="22"/>
                      <w:szCs w:val="24"/>
                    </w:rPr>
                    <w:t>дисциплин</w:t>
                  </w:r>
                  <w:proofErr w:type="gramEnd"/>
                  <w:r w:rsidRPr="001E1521">
                    <w:rPr>
                      <w:sz w:val="22"/>
                      <w:szCs w:val="24"/>
                    </w:rPr>
                    <w:br/>
                    <w:t>Центрированное значение KD:</w:t>
                  </w:r>
                  <w:proofErr w:type="gramStart"/>
                  <w:r w:rsidRPr="001E1521">
                    <w:rPr>
                      <w:sz w:val="22"/>
                      <w:szCs w:val="24"/>
                    </w:rPr>
                    <w:t>СВ</w:t>
                  </w:r>
                  <w:proofErr w:type="gramEnd"/>
                  <w:r w:rsidRPr="001E1521">
                    <w:rPr>
                      <w:sz w:val="22"/>
                      <w:szCs w:val="24"/>
                    </w:rPr>
                    <w:t xml:space="preserve"> (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</w:rPr>
                    <w:t>-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)</w:t>
                  </w:r>
                  <w:r w:rsidRPr="001E1521">
                    <w:rPr>
                      <w:sz w:val="22"/>
                      <w:szCs w:val="24"/>
                    </w:rPr>
                    <w:br/>
                    <w:t xml:space="preserve">Центрированное значение </w:t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Kol_Dis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 xml:space="preserve">: </w:t>
                  </w:r>
                  <w:proofErr w:type="gramStart"/>
                  <w:r w:rsidRPr="001E1521">
                    <w:rPr>
                      <w:sz w:val="22"/>
                      <w:szCs w:val="24"/>
                    </w:rPr>
                    <w:t>СВ</w:t>
                  </w:r>
                  <w:proofErr w:type="gramEnd"/>
                  <w:r w:rsidRPr="001E1521">
                    <w:rPr>
                      <w:sz w:val="22"/>
                      <w:szCs w:val="24"/>
                    </w:rPr>
                    <w:t xml:space="preserve"> (</w:t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Kol_Dis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 xml:space="preserve">- </w:t>
                  </w:r>
                  <w:proofErr w:type="spellStart"/>
                  <w:r w:rsidRPr="001E1521">
                    <w:rPr>
                      <w:sz w:val="22"/>
                      <w:szCs w:val="24"/>
                    </w:rPr>
                    <w:t>Kol_Dis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)</w:t>
                  </w:r>
                  <w:r w:rsidRPr="001E1521">
                    <w:rPr>
                      <w:sz w:val="22"/>
                      <w:szCs w:val="24"/>
                    </w:rPr>
                    <w:br/>
                    <w:t>Вариация KD: С</w:t>
                  </w:r>
                  <w:proofErr w:type="gramStart"/>
                  <w:r>
                    <w:rPr>
                      <w:sz w:val="22"/>
                      <w:szCs w:val="24"/>
                      <w:lang w:val="en-US"/>
                    </w:rPr>
                    <w:t>B</w:t>
                  </w:r>
                  <w:proofErr w:type="gramEnd"/>
                  <w:r w:rsidRPr="001E1521">
                    <w:rPr>
                      <w:sz w:val="22"/>
                      <w:szCs w:val="24"/>
                    </w:rPr>
                    <w:t xml:space="preserve"> (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</w:rPr>
                    <w:t>-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)</w:t>
                  </w:r>
                  <w:r w:rsidRPr="001E1521">
                    <w:rPr>
                      <w:sz w:val="22"/>
                      <w:szCs w:val="24"/>
                      <w:vertAlign w:val="superscript"/>
                    </w:rPr>
                    <w:t>2</w:t>
                  </w:r>
                  <w:r w:rsidRPr="001E1521">
                    <w:rPr>
                      <w:sz w:val="22"/>
                      <w:szCs w:val="24"/>
                    </w:rPr>
                    <w:br/>
                    <w:t xml:space="preserve">Вариация 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_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r w:rsidRPr="001E1521">
                    <w:rPr>
                      <w:sz w:val="22"/>
                      <w:szCs w:val="24"/>
                    </w:rPr>
                    <w:t xml:space="preserve">: 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C</w:t>
                  </w:r>
                  <w:r w:rsidRPr="001E1521">
                    <w:rPr>
                      <w:sz w:val="22"/>
                      <w:szCs w:val="24"/>
                    </w:rPr>
                    <w:t>В (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_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r w:rsidRPr="001E1521">
                    <w:rPr>
                      <w:sz w:val="22"/>
                      <w:szCs w:val="24"/>
                    </w:rPr>
                    <w:t xml:space="preserve">- 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_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)</w:t>
                  </w:r>
                  <w:r w:rsidRPr="001E1521">
                    <w:rPr>
                      <w:sz w:val="22"/>
                      <w:szCs w:val="24"/>
                      <w:vertAlign w:val="superscript"/>
                    </w:rPr>
                    <w:t>2</w:t>
                  </w:r>
                  <w:r w:rsidRPr="001E1521">
                    <w:rPr>
                      <w:sz w:val="22"/>
                      <w:szCs w:val="24"/>
                    </w:rPr>
                    <w:br/>
                    <w:t xml:space="preserve">Ковариация между 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</w:rPr>
                    <w:t xml:space="preserve"> и 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proofErr w:type="spellEnd"/>
                  <w:r w:rsidRPr="001E1521">
                    <w:rPr>
                      <w:sz w:val="22"/>
                      <w:szCs w:val="24"/>
                    </w:rPr>
                    <w:t>_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r w:rsidRPr="001E1521">
                    <w:rPr>
                      <w:sz w:val="22"/>
                      <w:szCs w:val="24"/>
                    </w:rPr>
                    <w:t>: СВ</w:t>
                  </w:r>
                </w:p>
                <w:p w:rsidR="00AE09BB" w:rsidRPr="000F1F80" w:rsidRDefault="00AE09BB" w:rsidP="009C3805">
                  <w:pPr>
                    <w:keepNext/>
                    <w:adjustRightInd w:val="0"/>
                    <w:spacing w:before="0" w:after="0" w:line="240" w:lineRule="auto"/>
                    <w:ind w:firstLine="0"/>
                    <w:contextualSpacing/>
                    <w:jc w:val="left"/>
                    <w:rPr>
                      <w:sz w:val="22"/>
                      <w:szCs w:val="24"/>
                      <w:lang w:val="en-US"/>
                    </w:rPr>
                  </w:pPr>
                  <w:r w:rsidRPr="000F1F80">
                    <w:rPr>
                      <w:sz w:val="22"/>
                      <w:szCs w:val="24"/>
                      <w:lang w:val="en-US"/>
                    </w:rPr>
                    <w:t>(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0F1F80">
                    <w:rPr>
                      <w:sz w:val="22"/>
                      <w:szCs w:val="24"/>
                      <w:lang w:val="en-US"/>
                    </w:rPr>
                    <w:t>-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KD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0F1F80">
                    <w:rPr>
                      <w:sz w:val="22"/>
                      <w:szCs w:val="24"/>
                      <w:lang w:val="en-US"/>
                    </w:rPr>
                    <w:t>)*(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r w:rsidRPr="000F1F80">
                    <w:rPr>
                      <w:sz w:val="22"/>
                      <w:szCs w:val="24"/>
                      <w:lang w:val="en-US"/>
                    </w:rPr>
                    <w:t>_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proofErr w:type="spellEnd"/>
                  <w:r w:rsidRPr="000F1F80">
                    <w:rPr>
                      <w:sz w:val="22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1E1521">
                    <w:rPr>
                      <w:sz w:val="22"/>
                      <w:szCs w:val="24"/>
                      <w:lang w:val="en-US"/>
                    </w:rPr>
                    <w:t>Kol</w:t>
                  </w:r>
                  <w:r w:rsidRPr="000F1F80">
                    <w:rPr>
                      <w:sz w:val="22"/>
                      <w:szCs w:val="24"/>
                      <w:lang w:val="en-US"/>
                    </w:rPr>
                    <w:t>_</w:t>
                  </w:r>
                  <w:r w:rsidRPr="001E1521">
                    <w:rPr>
                      <w:sz w:val="22"/>
                      <w:szCs w:val="24"/>
                      <w:lang w:val="en-US"/>
                    </w:rPr>
                    <w:t>Dis</w:t>
                  </w:r>
                  <w:r w:rsidRPr="001E1521">
                    <w:rPr>
                      <w:sz w:val="22"/>
                      <w:szCs w:val="24"/>
                      <w:vertAlign w:val="subscript"/>
                      <w:lang w:val="en-US"/>
                    </w:rPr>
                    <w:t>cp</w:t>
                  </w:r>
                  <w:proofErr w:type="spellEnd"/>
                  <w:r w:rsidRPr="000F1F80">
                    <w:rPr>
                      <w:sz w:val="22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:rsidR="00C26AE3" w:rsidRPr="00AE09BB" w:rsidRDefault="00C26AE3" w:rsidP="00630AA2">
            <w:pPr>
              <w:spacing w:before="0" w:after="0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037451" w:rsidRPr="000F1F80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  <w:lang w:val="en-US"/>
        </w:rPr>
        <w:sectPr w:rsidR="00037451" w:rsidRPr="000F1F80" w:rsidSect="00245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451" w:rsidRPr="000F1F80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  <w:lang w:val="en-US"/>
        </w:rPr>
      </w:pPr>
    </w:p>
    <w:tbl>
      <w:tblPr>
        <w:tblW w:w="0" w:type="auto"/>
        <w:jc w:val="center"/>
        <w:tblInd w:w="-1989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1"/>
        <w:gridCol w:w="1487"/>
        <w:gridCol w:w="1260"/>
        <w:gridCol w:w="1140"/>
        <w:gridCol w:w="1380"/>
        <w:gridCol w:w="1487"/>
      </w:tblGrid>
      <w:tr w:rsidR="00037451" w:rsidRPr="00630AA2" w:rsidTr="00AE09BB">
        <w:trPr>
          <w:cantSplit/>
          <w:trHeight w:val="17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Std</w:t>
            </w:r>
            <w:proofErr w:type="spellEnd"/>
            <w:r w:rsidRPr="00630A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AA2">
              <w:rPr>
                <w:b/>
                <w:bCs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Std</w:t>
            </w:r>
            <w:proofErr w:type="spellEnd"/>
            <w:r w:rsidRPr="00630A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AA2">
              <w:rPr>
                <w:b/>
                <w:bCs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BBBBB"/>
            <w:vAlign w:val="bottom"/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0AA2">
              <w:rPr>
                <w:b/>
                <w:bCs/>
                <w:sz w:val="24"/>
                <w:szCs w:val="24"/>
              </w:rPr>
              <w:t>Sum</w:t>
            </w:r>
            <w:proofErr w:type="spellEnd"/>
          </w:p>
        </w:tc>
      </w:tr>
      <w:tr w:rsidR="00037451" w:rsidRPr="00630AA2" w:rsidTr="00AE09BB">
        <w:trPr>
          <w:cantSplit/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KD</w:t>
            </w:r>
            <w:r w:rsidRPr="00630AA2">
              <w:rPr>
                <w:sz w:val="24"/>
                <w:szCs w:val="24"/>
              </w:rPr>
              <w:br/>
            </w:r>
            <w:proofErr w:type="spellStart"/>
            <w:r w:rsidRPr="00630AA2">
              <w:rPr>
                <w:sz w:val="24"/>
                <w:szCs w:val="24"/>
              </w:rPr>
              <w:t>Kol_Dis</w:t>
            </w:r>
            <w:proofErr w:type="spellEnd"/>
            <w:r w:rsidRPr="00630AA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30AA2">
              <w:rPr>
                <w:sz w:val="24"/>
                <w:szCs w:val="24"/>
              </w:rPr>
              <w:t>KD</w:t>
            </w:r>
            <w:proofErr w:type="gramEnd"/>
            <w:r w:rsidRPr="00630AA2">
              <w:rPr>
                <w:sz w:val="24"/>
                <w:szCs w:val="24"/>
              </w:rPr>
              <w:t>центрир</w:t>
            </w:r>
            <w:proofErr w:type="spellEnd"/>
            <w:r w:rsidRPr="00630AA2">
              <w:rPr>
                <w:sz w:val="24"/>
                <w:szCs w:val="24"/>
              </w:rPr>
              <w:br/>
            </w:r>
            <w:proofErr w:type="spellStart"/>
            <w:r w:rsidRPr="00630AA2">
              <w:rPr>
                <w:sz w:val="24"/>
                <w:szCs w:val="24"/>
              </w:rPr>
              <w:t>Kol_Disцентрир</w:t>
            </w:r>
            <w:proofErr w:type="spellEnd"/>
            <w:r w:rsidRPr="00630AA2">
              <w:rPr>
                <w:sz w:val="24"/>
                <w:szCs w:val="24"/>
              </w:rPr>
              <w:br/>
            </w:r>
            <w:proofErr w:type="spellStart"/>
            <w:r w:rsidRPr="00630AA2">
              <w:rPr>
                <w:sz w:val="24"/>
                <w:szCs w:val="24"/>
              </w:rPr>
              <w:t>VarKD</w:t>
            </w:r>
            <w:proofErr w:type="spellEnd"/>
            <w:r w:rsidRPr="00630AA2">
              <w:rPr>
                <w:sz w:val="24"/>
                <w:szCs w:val="24"/>
              </w:rPr>
              <w:br/>
            </w:r>
            <w:proofErr w:type="spellStart"/>
            <w:r w:rsidRPr="00630AA2">
              <w:rPr>
                <w:sz w:val="24"/>
                <w:szCs w:val="24"/>
              </w:rPr>
              <w:t>VarKol_Dis</w:t>
            </w:r>
            <w:proofErr w:type="spellEnd"/>
            <w:r w:rsidRPr="00630AA2">
              <w:rPr>
                <w:sz w:val="24"/>
                <w:szCs w:val="24"/>
              </w:rPr>
              <w:br/>
            </w:r>
            <w:proofErr w:type="spellStart"/>
            <w:r w:rsidRPr="00630AA2">
              <w:rPr>
                <w:sz w:val="24"/>
                <w:szCs w:val="24"/>
              </w:rPr>
              <w:t>covKD_Kol_Dis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20.1428571</w:t>
            </w:r>
            <w:r w:rsidRPr="00630AA2">
              <w:rPr>
                <w:sz w:val="24"/>
                <w:szCs w:val="24"/>
              </w:rPr>
              <w:br/>
              <w:t>45.1428571</w:t>
            </w:r>
            <w:r w:rsidRPr="00630AA2">
              <w:rPr>
                <w:sz w:val="24"/>
                <w:szCs w:val="24"/>
              </w:rPr>
              <w:br/>
              <w:t>5.075305E-16</w:t>
            </w:r>
            <w:r w:rsidRPr="00630AA2">
              <w:rPr>
                <w:sz w:val="24"/>
                <w:szCs w:val="24"/>
              </w:rPr>
              <w:br/>
              <w:t>-3.04518E-15</w:t>
            </w:r>
            <w:r w:rsidRPr="00630AA2">
              <w:rPr>
                <w:sz w:val="24"/>
                <w:szCs w:val="24"/>
              </w:rPr>
              <w:br/>
              <w:t>16.1224490</w:t>
            </w:r>
            <w:r w:rsidRPr="00630AA2">
              <w:rPr>
                <w:sz w:val="24"/>
                <w:szCs w:val="24"/>
              </w:rPr>
              <w:br/>
              <w:t>7.6938776</w:t>
            </w:r>
            <w:r w:rsidRPr="00630AA2">
              <w:rPr>
                <w:sz w:val="24"/>
                <w:szCs w:val="24"/>
              </w:rPr>
              <w:br/>
              <w:t>-9.3775510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4.1668498</w:t>
            </w:r>
            <w:r w:rsidRPr="00630AA2">
              <w:rPr>
                <w:sz w:val="24"/>
                <w:szCs w:val="24"/>
              </w:rPr>
              <w:br/>
              <w:t>2.8784917</w:t>
            </w:r>
            <w:r w:rsidRPr="00630AA2">
              <w:rPr>
                <w:sz w:val="24"/>
                <w:szCs w:val="24"/>
              </w:rPr>
              <w:br/>
              <w:t>4.1668498</w:t>
            </w:r>
            <w:r w:rsidRPr="00630AA2">
              <w:rPr>
                <w:sz w:val="24"/>
                <w:szCs w:val="24"/>
              </w:rPr>
              <w:br/>
              <w:t>2.8784917</w:t>
            </w:r>
            <w:r w:rsidRPr="00630AA2">
              <w:rPr>
                <w:sz w:val="24"/>
                <w:szCs w:val="24"/>
              </w:rPr>
              <w:br/>
              <w:t>16.3673900</w:t>
            </w:r>
            <w:r w:rsidRPr="00630AA2">
              <w:rPr>
                <w:sz w:val="24"/>
                <w:szCs w:val="24"/>
              </w:rPr>
              <w:br/>
              <w:t>8.7726256</w:t>
            </w:r>
            <w:r w:rsidRPr="00630AA2">
              <w:rPr>
                <w:sz w:val="24"/>
                <w:szCs w:val="24"/>
              </w:rPr>
              <w:br/>
              <w:t>10.7323918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1.1136375</w:t>
            </w:r>
            <w:r w:rsidRPr="00630AA2">
              <w:rPr>
                <w:sz w:val="24"/>
                <w:szCs w:val="24"/>
              </w:rPr>
              <w:br/>
              <w:t>0.7693093</w:t>
            </w:r>
            <w:r w:rsidRPr="00630AA2">
              <w:rPr>
                <w:sz w:val="24"/>
                <w:szCs w:val="24"/>
              </w:rPr>
              <w:br/>
              <w:t>1.1136375</w:t>
            </w:r>
            <w:r w:rsidRPr="00630AA2">
              <w:rPr>
                <w:sz w:val="24"/>
                <w:szCs w:val="24"/>
              </w:rPr>
              <w:br/>
              <w:t>0.7693093</w:t>
            </w:r>
            <w:r w:rsidRPr="00630AA2">
              <w:rPr>
                <w:sz w:val="24"/>
                <w:szCs w:val="24"/>
              </w:rPr>
              <w:br/>
              <w:t>4.3743690</w:t>
            </w:r>
            <w:r w:rsidRPr="00630AA2">
              <w:rPr>
                <w:sz w:val="24"/>
                <w:szCs w:val="24"/>
              </w:rPr>
              <w:br/>
              <w:t>2.3445828</w:t>
            </w:r>
            <w:r w:rsidRPr="00630AA2">
              <w:rPr>
                <w:sz w:val="24"/>
                <w:szCs w:val="24"/>
              </w:rPr>
              <w:br/>
              <w:t>2.8683524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17.3626374</w:t>
            </w:r>
            <w:r w:rsidRPr="00630AA2">
              <w:rPr>
                <w:sz w:val="24"/>
                <w:szCs w:val="24"/>
              </w:rPr>
              <w:br/>
              <w:t>8.2857143</w:t>
            </w:r>
            <w:r w:rsidRPr="00630AA2">
              <w:rPr>
                <w:sz w:val="24"/>
                <w:szCs w:val="24"/>
              </w:rPr>
              <w:br/>
              <w:t>17.3626374</w:t>
            </w:r>
            <w:r w:rsidRPr="00630AA2">
              <w:rPr>
                <w:sz w:val="24"/>
                <w:szCs w:val="24"/>
              </w:rPr>
              <w:br/>
              <w:t>8.2857143</w:t>
            </w:r>
            <w:r w:rsidRPr="00630AA2">
              <w:rPr>
                <w:sz w:val="24"/>
                <w:szCs w:val="24"/>
              </w:rPr>
              <w:br/>
              <w:t>267.8914555</w:t>
            </w:r>
            <w:r w:rsidRPr="00630AA2">
              <w:rPr>
                <w:sz w:val="24"/>
                <w:szCs w:val="24"/>
              </w:rPr>
              <w:br/>
              <w:t>76.9589594</w:t>
            </w:r>
            <w:r w:rsidRPr="00630AA2">
              <w:rPr>
                <w:sz w:val="24"/>
                <w:szCs w:val="24"/>
              </w:rPr>
              <w:br/>
              <w:t>115.1842341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51" w:rsidRPr="00630AA2" w:rsidRDefault="00037451" w:rsidP="00630AA2">
            <w:pPr>
              <w:keepNext/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30AA2">
              <w:rPr>
                <w:sz w:val="24"/>
                <w:szCs w:val="24"/>
              </w:rPr>
              <w:t>282.0000000</w:t>
            </w:r>
            <w:r w:rsidRPr="00630AA2">
              <w:rPr>
                <w:sz w:val="24"/>
                <w:szCs w:val="24"/>
              </w:rPr>
              <w:br/>
              <w:t>632.0000000</w:t>
            </w:r>
            <w:r w:rsidRPr="00630AA2">
              <w:rPr>
                <w:sz w:val="24"/>
                <w:szCs w:val="24"/>
              </w:rPr>
              <w:br/>
              <w:t>7.105427E-15</w:t>
            </w:r>
            <w:r w:rsidRPr="00630AA2">
              <w:rPr>
                <w:sz w:val="24"/>
                <w:szCs w:val="24"/>
              </w:rPr>
              <w:br/>
              <w:t>-4.26326E-14</w:t>
            </w:r>
            <w:r w:rsidRPr="00630AA2">
              <w:rPr>
                <w:sz w:val="24"/>
                <w:szCs w:val="24"/>
              </w:rPr>
              <w:br/>
              <w:t>225.7142857</w:t>
            </w:r>
            <w:r w:rsidRPr="00630AA2">
              <w:rPr>
                <w:sz w:val="24"/>
                <w:szCs w:val="24"/>
              </w:rPr>
              <w:br/>
              <w:t>107.7142857</w:t>
            </w:r>
            <w:r w:rsidRPr="00630AA2">
              <w:rPr>
                <w:sz w:val="24"/>
                <w:szCs w:val="24"/>
              </w:rPr>
              <w:br/>
              <w:t>-131.2857143</w:t>
            </w:r>
          </w:p>
        </w:tc>
      </w:tr>
    </w:tbl>
    <w:p w:rsidR="00037451" w:rsidRPr="00630AA2" w:rsidRDefault="00037451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AE317A" w:rsidRPr="00630AA2" w:rsidRDefault="00AE317A" w:rsidP="00630AA2">
      <w:pPr>
        <w:spacing w:before="0" w:after="0" w:line="240" w:lineRule="auto"/>
        <w:ind w:firstLine="0"/>
        <w:contextualSpacing/>
        <w:rPr>
          <w:b/>
          <w:sz w:val="24"/>
          <w:szCs w:val="24"/>
        </w:rPr>
      </w:pPr>
      <w:r w:rsidRPr="00630AA2">
        <w:rPr>
          <w:b/>
          <w:sz w:val="24"/>
          <w:szCs w:val="24"/>
        </w:rPr>
        <w:t>Задание 2</w:t>
      </w:r>
    </w:p>
    <w:p w:rsidR="00C26AE3" w:rsidRDefault="00D60A8B" w:rsidP="00C26AE3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D60A8B">
        <w:rPr>
          <w:rFonts w:eastAsia="Times New Roman"/>
          <w:color w:val="000000"/>
          <w:sz w:val="24"/>
          <w:szCs w:val="24"/>
          <w:lang w:eastAsia="ru-RU"/>
        </w:rPr>
        <w:t>На основании данных о количестве дипломов «с отличием» (</w:t>
      </w:r>
      <w:r w:rsidRPr="00D60A8B">
        <w:rPr>
          <w:rFonts w:eastAsia="Times New Roman"/>
          <w:color w:val="000000"/>
          <w:sz w:val="24"/>
          <w:szCs w:val="24"/>
          <w:lang w:val="en-US" w:eastAsia="ru-RU"/>
        </w:rPr>
        <w:t>KD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>) и количестве изучаемых дисциплин исследователем была построена модель линейной регрессии (отчет</w:t>
      </w:r>
      <w:proofErr w:type="gramStart"/>
      <w:r w:rsidRPr="00D60A8B"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60A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0A8B">
        <w:rPr>
          <w:rFonts w:eastAsia="Times New Roman"/>
          <w:color w:val="000000"/>
          <w:sz w:val="24"/>
          <w:szCs w:val="24"/>
          <w:lang w:val="en-US" w:eastAsia="ru-RU"/>
        </w:rPr>
        <w:t>SAS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0A8B">
        <w:rPr>
          <w:rFonts w:eastAsia="Times New Roman"/>
          <w:color w:val="000000"/>
          <w:sz w:val="24"/>
          <w:szCs w:val="24"/>
          <w:lang w:val="en-US" w:eastAsia="ru-RU"/>
        </w:rPr>
        <w:t>EG</w:t>
      </w:r>
      <w:r w:rsidR="00067D75">
        <w:rPr>
          <w:rFonts w:eastAsia="Times New Roman"/>
          <w:color w:val="000000"/>
          <w:sz w:val="24"/>
          <w:szCs w:val="24"/>
          <w:lang w:eastAsia="ru-RU"/>
        </w:rPr>
        <w:t>)</w:t>
      </w:r>
      <w:r w:rsidR="00067D75" w:rsidRPr="00067D7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>Таблица исходных данных</w:t>
      </w:r>
      <w:r w:rsidR="00C26AE3">
        <w:rPr>
          <w:rFonts w:eastAsia="Times New Roman"/>
          <w:color w:val="000000"/>
          <w:sz w:val="24"/>
          <w:szCs w:val="24"/>
          <w:lang w:eastAsia="ru-RU"/>
        </w:rPr>
        <w:t xml:space="preserve"> представлена в задание №1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60A8B" w:rsidRPr="00D60A8B" w:rsidRDefault="00D60A8B" w:rsidP="00C26AE3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color w:val="000000"/>
          <w:sz w:val="24"/>
          <w:szCs w:val="24"/>
          <w:u w:val="single"/>
          <w:lang w:val="en-US" w:eastAsia="ru-RU"/>
        </w:rPr>
      </w:pPr>
      <w:r w:rsidRPr="00D60A8B">
        <w:rPr>
          <w:rFonts w:eastAsia="Times New Roman"/>
          <w:color w:val="000000"/>
          <w:sz w:val="24"/>
          <w:szCs w:val="24"/>
          <w:u w:val="single"/>
          <w:lang w:eastAsia="ru-RU"/>
        </w:rPr>
        <w:t>Отчет А.</w:t>
      </w:r>
    </w:p>
    <w:tbl>
      <w:tblPr>
        <w:tblW w:w="0" w:type="auto"/>
        <w:jc w:val="center"/>
        <w:tblInd w:w="-354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4"/>
        <w:gridCol w:w="3582"/>
        <w:gridCol w:w="440"/>
        <w:gridCol w:w="1213"/>
        <w:gridCol w:w="1081"/>
        <w:gridCol w:w="941"/>
      </w:tblGrid>
      <w:tr w:rsidR="00D60A8B" w:rsidRPr="00D60A8B" w:rsidTr="00067D75">
        <w:trPr>
          <w:cantSplit/>
          <w:trHeight w:val="227"/>
          <w:tblHeader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Parameter</w:t>
            </w:r>
            <w:proofErr w:type="spellEnd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Estimates</w:t>
            </w:r>
            <w:proofErr w:type="spellEnd"/>
          </w:p>
        </w:tc>
      </w:tr>
      <w:tr w:rsidR="00D60A8B" w:rsidRPr="00D60A8B" w:rsidTr="00067D75">
        <w:trPr>
          <w:cantSplit/>
          <w:trHeight w:val="227"/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Label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Parameter</w:t>
            </w:r>
            <w:proofErr w:type="spellEnd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T </w:t>
            </w: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D60A8B" w:rsidRPr="00D60A8B" w:rsidTr="00067D75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Kol_Dis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преподаваемых дисциплин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0.36937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0.06166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?????</w:t>
            </w:r>
          </w:p>
        </w:tc>
      </w:tr>
      <w:tr w:rsidR="00D60A8B" w:rsidRPr="00D60A8B" w:rsidTr="00067D75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A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0.43083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0.32752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60A8B" w:rsidRPr="00D60A8B" w:rsidRDefault="00D60A8B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60A8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?????</w:t>
            </w:r>
          </w:p>
        </w:tc>
      </w:tr>
    </w:tbl>
    <w:p w:rsidR="00D60A8B" w:rsidRPr="00D60A8B" w:rsidRDefault="00D60A8B" w:rsidP="00630AA2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D60A8B">
        <w:rPr>
          <w:rFonts w:eastAsia="Times New Roman"/>
          <w:color w:val="000000"/>
          <w:sz w:val="24"/>
          <w:szCs w:val="24"/>
          <w:lang w:eastAsia="ru-RU"/>
        </w:rPr>
        <w:t xml:space="preserve">Запишите полученную модель в явном виде. Восстановите информацию, помеченную в отчетах </w:t>
      </w:r>
      <w:r w:rsidRPr="00D60A8B">
        <w:rPr>
          <w:rFonts w:eastAsia="Times New Roman"/>
          <w:color w:val="000000"/>
          <w:sz w:val="24"/>
          <w:szCs w:val="24"/>
          <w:lang w:val="en-US" w:eastAsia="ru-RU"/>
        </w:rPr>
        <w:t>SAS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 xml:space="preserve"> вопросительным знаком. Являются ли параметры моде</w:t>
      </w:r>
      <w:r w:rsidRPr="00630AA2">
        <w:rPr>
          <w:rFonts w:eastAsia="Times New Roman"/>
          <w:color w:val="000000"/>
          <w:sz w:val="24"/>
          <w:szCs w:val="24"/>
          <w:lang w:eastAsia="ru-RU"/>
        </w:rPr>
        <w:t>ли значимыми с вероятностью 90%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>? Останутся ли парамет</w:t>
      </w:r>
      <w:r w:rsidR="00067D75">
        <w:rPr>
          <w:rFonts w:eastAsia="Times New Roman"/>
          <w:color w:val="000000"/>
          <w:sz w:val="24"/>
          <w:szCs w:val="24"/>
          <w:lang w:eastAsia="ru-RU"/>
        </w:rPr>
        <w:t>ры значимыми с вероятностью 95%</w:t>
      </w:r>
      <w:r w:rsidRPr="00D60A8B">
        <w:rPr>
          <w:rFonts w:eastAsia="Times New Roman"/>
          <w:color w:val="000000"/>
          <w:sz w:val="24"/>
          <w:szCs w:val="24"/>
          <w:lang w:eastAsia="ru-RU"/>
        </w:rPr>
        <w:t>? Рассчитайте доверительные интервалы параметров модели при заданной вероятности 90%.</w:t>
      </w:r>
    </w:p>
    <w:p w:rsidR="00D60A8B" w:rsidRPr="00630AA2" w:rsidRDefault="00D60A8B" w:rsidP="00630AA2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AC210F" w:rsidRPr="00D60A8B" w:rsidRDefault="00AC210F" w:rsidP="00630AA2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630AA2">
        <w:rPr>
          <w:rFonts w:eastAsia="Times New Roman"/>
          <w:b/>
          <w:color w:val="000000"/>
          <w:sz w:val="24"/>
          <w:szCs w:val="24"/>
          <w:lang w:eastAsia="ru-RU"/>
        </w:rPr>
        <w:t>Задание 3</w:t>
      </w:r>
    </w:p>
    <w:p w:rsidR="00AC210F" w:rsidRPr="00630AA2" w:rsidRDefault="00AC210F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  <w:r w:rsidRPr="00630AA2">
        <w:rPr>
          <w:sz w:val="24"/>
          <w:szCs w:val="24"/>
        </w:rPr>
        <w:t>По данным об изменении зависимой переменной Y1 -производительность труда на независимые переменные X1 – возрастная категория</w:t>
      </w:r>
      <w:proofErr w:type="gramStart"/>
      <w:r w:rsidRPr="00630AA2">
        <w:rPr>
          <w:sz w:val="24"/>
          <w:szCs w:val="24"/>
        </w:rPr>
        <w:t xml:space="preserve"> ;</w:t>
      </w:r>
      <w:proofErr w:type="gramEnd"/>
      <w:r w:rsidRPr="00630AA2">
        <w:rPr>
          <w:sz w:val="24"/>
          <w:szCs w:val="24"/>
        </w:rPr>
        <w:t xml:space="preserve"> Х2 – стаж работы, дало следующие результаты :</w:t>
      </w:r>
    </w:p>
    <w:p w:rsidR="00AC210F" w:rsidRPr="00630AA2" w:rsidRDefault="00AC210F" w:rsidP="00630AA2">
      <w:pPr>
        <w:spacing w:before="0" w:after="0" w:line="240" w:lineRule="auto"/>
        <w:ind w:firstLine="0"/>
        <w:contextualSpacing/>
        <w:rPr>
          <w:bCs/>
          <w:sz w:val="24"/>
          <w:szCs w:val="24"/>
        </w:rPr>
      </w:pPr>
      <w:r w:rsidRPr="00630AA2">
        <w:rPr>
          <w:sz w:val="24"/>
          <w:szCs w:val="24"/>
        </w:rPr>
        <w:object w:dxaOrig="8085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01pt" o:ole="">
            <v:imagedata r:id="rId9" o:title=""/>
          </v:shape>
          <o:OLEObject Type="Embed" ProgID="SGStatFolio" ShapeID="_x0000_i1025" DrawAspect="Content" ObjectID="_1479983406" r:id="rId10"/>
        </w:object>
      </w:r>
    </w:p>
    <w:p w:rsidR="00AC210F" w:rsidRPr="00630AA2" w:rsidRDefault="00AC210F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  <w:r w:rsidRPr="00630AA2">
        <w:rPr>
          <w:sz w:val="24"/>
          <w:szCs w:val="24"/>
        </w:rPr>
        <w:t xml:space="preserve">Провести дисперсионный анализ полученной регрессионной модели. </w:t>
      </w:r>
    </w:p>
    <w:p w:rsidR="00AC210F" w:rsidRPr="00630AA2" w:rsidRDefault="00AC210F" w:rsidP="00630AA2">
      <w:pPr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630AA2" w:rsidRPr="00630AA2" w:rsidRDefault="00630AA2" w:rsidP="00630AA2">
      <w:pPr>
        <w:spacing w:before="0" w:after="0" w:line="240" w:lineRule="auto"/>
        <w:ind w:firstLine="0"/>
        <w:contextualSpacing/>
        <w:rPr>
          <w:b/>
          <w:sz w:val="24"/>
          <w:szCs w:val="24"/>
        </w:rPr>
      </w:pPr>
      <w:r w:rsidRPr="00630AA2">
        <w:rPr>
          <w:b/>
          <w:sz w:val="24"/>
          <w:szCs w:val="24"/>
        </w:rPr>
        <w:t>Задание 4</w:t>
      </w:r>
    </w:p>
    <w:p w:rsidR="00630AA2" w:rsidRPr="00067D75" w:rsidRDefault="00630AA2" w:rsidP="00630AA2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630AA2">
        <w:rPr>
          <w:rFonts w:eastAsia="Times New Roman"/>
          <w:color w:val="000000"/>
          <w:sz w:val="24"/>
          <w:szCs w:val="24"/>
          <w:lang w:eastAsia="ru-RU"/>
        </w:rPr>
        <w:t xml:space="preserve">Проверьте остаточную компоненту на </w:t>
      </w:r>
      <w:r w:rsidR="00333FAC">
        <w:rPr>
          <w:rFonts w:eastAsia="Times New Roman"/>
          <w:color w:val="000000"/>
          <w:sz w:val="24"/>
          <w:szCs w:val="24"/>
          <w:lang w:eastAsia="ru-RU"/>
        </w:rPr>
        <w:t>наличие автокорреляции</w:t>
      </w:r>
      <w:r w:rsidRPr="00630AA2">
        <w:rPr>
          <w:rFonts w:eastAsia="Times New Roman"/>
          <w:color w:val="000000"/>
          <w:sz w:val="24"/>
          <w:szCs w:val="24"/>
          <w:lang w:eastAsia="ru-RU"/>
        </w:rPr>
        <w:t xml:space="preserve"> (Используйте </w:t>
      </w:r>
      <w:r w:rsidRPr="00630AA2">
        <w:rPr>
          <w:rFonts w:eastAsia="Times New Roman"/>
          <w:color w:val="000000"/>
          <w:sz w:val="24"/>
          <w:szCs w:val="24"/>
          <w:lang w:val="en-US" w:eastAsia="ru-RU"/>
        </w:rPr>
        <w:t>DW</w:t>
      </w:r>
      <w:r w:rsidR="00333FAC">
        <w:rPr>
          <w:rFonts w:eastAsia="Times New Roman"/>
          <w:color w:val="000000"/>
          <w:sz w:val="24"/>
          <w:szCs w:val="24"/>
          <w:lang w:eastAsia="ru-RU"/>
        </w:rPr>
        <w:t xml:space="preserve"> статистику</w:t>
      </w:r>
      <w:r w:rsidRPr="00630AA2">
        <w:rPr>
          <w:rFonts w:eastAsia="Times New Roman"/>
          <w:color w:val="000000"/>
          <w:sz w:val="24"/>
          <w:szCs w:val="24"/>
          <w:lang w:eastAsia="ru-RU"/>
        </w:rPr>
        <w:t xml:space="preserve">). </w:t>
      </w:r>
      <w:r w:rsidR="00067D75">
        <w:rPr>
          <w:rFonts w:eastAsia="Times New Roman"/>
          <w:color w:val="000000"/>
          <w:sz w:val="24"/>
          <w:szCs w:val="24"/>
          <w:lang w:val="en-US" w:eastAsia="ru-RU"/>
        </w:rPr>
        <w:t>m</w:t>
      </w:r>
      <w:r w:rsidR="00067D75" w:rsidRPr="00067D75">
        <w:rPr>
          <w:rFonts w:eastAsia="Times New Roman"/>
          <w:color w:val="000000"/>
          <w:sz w:val="24"/>
          <w:szCs w:val="24"/>
          <w:lang w:eastAsia="ru-RU"/>
        </w:rPr>
        <w:t>=2</w:t>
      </w:r>
    </w:p>
    <w:p w:rsidR="00630AA2" w:rsidRPr="00630AA2" w:rsidRDefault="00630AA2" w:rsidP="00067D75">
      <w:pPr>
        <w:tabs>
          <w:tab w:val="clear" w:pos="9356"/>
        </w:tabs>
        <w:spacing w:before="0" w:after="0" w:line="240" w:lineRule="auto"/>
        <w:ind w:firstLine="0"/>
        <w:contextualSpacing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630AA2">
        <w:rPr>
          <w:rFonts w:eastAsia="Times New Roman"/>
          <w:color w:val="000000"/>
          <w:sz w:val="24"/>
          <w:szCs w:val="24"/>
          <w:lang w:eastAsia="ru-RU"/>
        </w:rPr>
        <w:t xml:space="preserve">Вспомогательные отчеты </w:t>
      </w:r>
    </w:p>
    <w:p w:rsidR="00630AA2" w:rsidRPr="00630AA2" w:rsidRDefault="00630AA2" w:rsidP="00630AA2">
      <w:pPr>
        <w:keepNext/>
        <w:tabs>
          <w:tab w:val="clear" w:pos="9356"/>
        </w:tabs>
        <w:adjustRightInd w:val="0"/>
        <w:spacing w:before="0" w:after="0"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  <w:sectPr w:rsidR="00630AA2" w:rsidRPr="00630AA2" w:rsidSect="00245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</w:tblGrid>
      <w:tr w:rsidR="00630AA2" w:rsidRPr="00067D75" w:rsidTr="00067D75">
        <w:trPr>
          <w:cantSplit/>
          <w:trHeight w:val="20"/>
          <w:tblHeader/>
        </w:trPr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630AA2" w:rsidRPr="00067D75" w:rsidRDefault="00630AA2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067D75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lastRenderedPageBreak/>
              <w:t>residual_DIV</w:t>
            </w:r>
            <w:proofErr w:type="spellEnd"/>
          </w:p>
          <w:p w:rsidR="00630AA2" w:rsidRPr="00067D75" w:rsidRDefault="00630AA2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(Остаточная компонента)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-0.02360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0.23204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0.15769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0.05334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-0.12101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-0.08537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-0.17972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-0.13407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-0.02843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-0.19278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-0.06713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0.05851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0.16416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0.02981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0.19546</w:t>
            </w:r>
          </w:p>
        </w:tc>
      </w:tr>
      <w:tr w:rsidR="00630AA2" w:rsidRPr="00067D75" w:rsidTr="00067D75">
        <w:trPr>
          <w:cantSplit/>
          <w:trHeight w:val="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AA2" w:rsidRPr="00067D75" w:rsidRDefault="00630AA2" w:rsidP="00630AA2">
            <w:pPr>
              <w:keepNext/>
              <w:tabs>
                <w:tab w:val="clear" w:pos="9356"/>
              </w:tabs>
              <w:adjustRightInd w:val="0"/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67D7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-0.05890</w:t>
            </w:r>
          </w:p>
        </w:tc>
      </w:tr>
    </w:tbl>
    <w:p w:rsidR="00630AA2" w:rsidRPr="00630AA2" w:rsidRDefault="00630AA2" w:rsidP="00630AA2">
      <w:pPr>
        <w:tabs>
          <w:tab w:val="clear" w:pos="9356"/>
        </w:tabs>
        <w:spacing w:before="0" w:after="0" w:line="240" w:lineRule="auto"/>
        <w:ind w:firstLine="0"/>
        <w:contextualSpacing/>
        <w:jc w:val="left"/>
        <w:rPr>
          <w:rFonts w:eastAsia="Times New Roman"/>
          <w:color w:val="0F243E"/>
          <w:sz w:val="24"/>
          <w:szCs w:val="24"/>
          <w:lang w:eastAsia="ru-RU"/>
        </w:rPr>
        <w:sectPr w:rsidR="00630AA2" w:rsidRPr="00630AA2" w:rsidSect="00067D7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30AA2" w:rsidRPr="00630AA2" w:rsidRDefault="00630AA2" w:rsidP="00630AA2">
      <w:pPr>
        <w:tabs>
          <w:tab w:val="clear" w:pos="9356"/>
        </w:tabs>
        <w:spacing w:before="0" w:after="0" w:line="240" w:lineRule="auto"/>
        <w:ind w:firstLine="0"/>
        <w:contextualSpacing/>
        <w:jc w:val="left"/>
        <w:rPr>
          <w:rFonts w:eastAsia="Times New Roman"/>
          <w:b/>
          <w:color w:val="0F243E"/>
          <w:sz w:val="24"/>
          <w:szCs w:val="24"/>
          <w:u w:val="single"/>
          <w:lang w:eastAsia="ru-RU"/>
        </w:rPr>
      </w:pPr>
      <w:r w:rsidRPr="00630AA2">
        <w:rPr>
          <w:rFonts w:eastAsia="Times New Roman"/>
          <w:b/>
          <w:color w:val="0F243E"/>
          <w:sz w:val="24"/>
          <w:szCs w:val="24"/>
          <w:u w:val="single"/>
          <w:lang w:eastAsia="ru-RU"/>
        </w:rPr>
        <w:lastRenderedPageBreak/>
        <w:t>Вспомогатель</w:t>
      </w:r>
      <w:r w:rsidR="00067D75">
        <w:rPr>
          <w:rFonts w:eastAsia="Times New Roman"/>
          <w:b/>
          <w:color w:val="0F243E"/>
          <w:sz w:val="24"/>
          <w:szCs w:val="24"/>
          <w:u w:val="single"/>
          <w:lang w:eastAsia="ru-RU"/>
        </w:rPr>
        <w:t>н</w:t>
      </w:r>
      <w:r w:rsidRPr="00630AA2">
        <w:rPr>
          <w:rFonts w:eastAsia="Times New Roman"/>
          <w:b/>
          <w:color w:val="0F243E"/>
          <w:sz w:val="24"/>
          <w:szCs w:val="24"/>
          <w:u w:val="single"/>
          <w:lang w:eastAsia="ru-RU"/>
        </w:rPr>
        <w:t>ый отчет «Описательные статистики»</w:t>
      </w:r>
    </w:p>
    <w:p w:rsidR="00630AA2" w:rsidRPr="00630AA2" w:rsidRDefault="00630AA2" w:rsidP="00630AA2">
      <w:pPr>
        <w:tabs>
          <w:tab w:val="clear" w:pos="9356"/>
        </w:tabs>
        <w:spacing w:before="0" w:after="0" w:line="240" w:lineRule="auto"/>
        <w:ind w:firstLine="0"/>
        <w:contextualSpacing/>
        <w:jc w:val="left"/>
        <w:rPr>
          <w:rFonts w:eastAsia="Times New Roman"/>
          <w:b/>
          <w:color w:val="0F243E"/>
          <w:sz w:val="24"/>
          <w:szCs w:val="24"/>
          <w:u w:val="single"/>
          <w:lang w:eastAsia="ru-RU"/>
        </w:rPr>
      </w:pPr>
    </w:p>
    <w:p w:rsidR="00067D75" w:rsidRDefault="00067D75" w:rsidP="00630AA2">
      <w:pPr>
        <w:tabs>
          <w:tab w:val="clear" w:pos="9356"/>
        </w:tabs>
        <w:spacing w:before="0" w:after="0" w:line="240" w:lineRule="auto"/>
        <w:ind w:firstLine="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  <w:sectPr w:rsidR="00067D75" w:rsidSect="00245CB8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480"/>
      </w:tblGrid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-3,03577E-18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Стандартная ошибка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0,033524216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-0,026015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0,134096862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Дисперсия выборки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0,017981968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Эксцесс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-1,005849977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Асимметричность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0,32760653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Интервал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0,42482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-0,19278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0,23204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0AA2" w:rsidRPr="00630AA2" w:rsidTr="00067D75">
        <w:trPr>
          <w:cantSplit/>
          <w:trHeight w:val="113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30AA2" w:rsidRPr="00630AA2" w:rsidRDefault="00630AA2" w:rsidP="00630AA2">
            <w:pPr>
              <w:tabs>
                <w:tab w:val="clear" w:pos="9356"/>
              </w:tabs>
              <w:spacing w:before="0" w:after="0" w:line="240" w:lineRule="auto"/>
              <w:ind w:firstLine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A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067D75" w:rsidRDefault="00067D75" w:rsidP="00630AA2">
      <w:pPr>
        <w:tabs>
          <w:tab w:val="clear" w:pos="9356"/>
        </w:tabs>
        <w:spacing w:before="0" w:after="0" w:line="240" w:lineRule="auto"/>
        <w:ind w:firstLine="0"/>
        <w:contextualSpacing/>
        <w:jc w:val="left"/>
        <w:rPr>
          <w:rFonts w:eastAsia="Times New Roman"/>
          <w:b/>
          <w:color w:val="0F243E"/>
          <w:sz w:val="24"/>
          <w:szCs w:val="24"/>
          <w:u w:val="single"/>
          <w:lang w:eastAsia="ru-RU"/>
        </w:rPr>
        <w:sectPr w:rsidR="00067D75" w:rsidSect="00067D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CB8" w:rsidRDefault="00245CB8">
      <w:pPr>
        <w:tabs>
          <w:tab w:val="clear" w:pos="9356"/>
        </w:tabs>
        <w:spacing w:before="0" w:after="200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245CB8" w:rsidSect="000F1F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8C" w:rsidRDefault="00F3738C" w:rsidP="00F572B2">
      <w:pPr>
        <w:spacing w:before="0" w:after="0" w:line="240" w:lineRule="auto"/>
      </w:pPr>
      <w:r>
        <w:separator/>
      </w:r>
    </w:p>
  </w:endnote>
  <w:endnote w:type="continuationSeparator" w:id="0">
    <w:p w:rsidR="00F3738C" w:rsidRDefault="00F3738C" w:rsidP="00F57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8C" w:rsidRDefault="00F3738C" w:rsidP="00F572B2">
      <w:pPr>
        <w:spacing w:before="0" w:after="0" w:line="240" w:lineRule="auto"/>
      </w:pPr>
      <w:r>
        <w:separator/>
      </w:r>
    </w:p>
  </w:footnote>
  <w:footnote w:type="continuationSeparator" w:id="0">
    <w:p w:rsidR="00F3738C" w:rsidRDefault="00F3738C" w:rsidP="00F572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C3" w:rsidRPr="00197713" w:rsidRDefault="00386BC3" w:rsidP="00630A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323"/>
    <w:multiLevelType w:val="hybridMultilevel"/>
    <w:tmpl w:val="F15A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FD"/>
    <w:rsid w:val="00025047"/>
    <w:rsid w:val="00037451"/>
    <w:rsid w:val="00067D75"/>
    <w:rsid w:val="000935F8"/>
    <w:rsid w:val="000C2A8A"/>
    <w:rsid w:val="000C2AC6"/>
    <w:rsid w:val="000F1F80"/>
    <w:rsid w:val="00196138"/>
    <w:rsid w:val="001D2064"/>
    <w:rsid w:val="001E1521"/>
    <w:rsid w:val="001F0DDC"/>
    <w:rsid w:val="001F5232"/>
    <w:rsid w:val="00245CB8"/>
    <w:rsid w:val="002500C3"/>
    <w:rsid w:val="00250C56"/>
    <w:rsid w:val="002570B1"/>
    <w:rsid w:val="002746A3"/>
    <w:rsid w:val="00280202"/>
    <w:rsid w:val="002843B2"/>
    <w:rsid w:val="00294FEB"/>
    <w:rsid w:val="002B756C"/>
    <w:rsid w:val="002C66F1"/>
    <w:rsid w:val="00312954"/>
    <w:rsid w:val="00333FAC"/>
    <w:rsid w:val="00386BC3"/>
    <w:rsid w:val="003B0F7D"/>
    <w:rsid w:val="003F4593"/>
    <w:rsid w:val="0041011C"/>
    <w:rsid w:val="00442CFA"/>
    <w:rsid w:val="004C5FA7"/>
    <w:rsid w:val="004E3D93"/>
    <w:rsid w:val="00596B0F"/>
    <w:rsid w:val="005E6967"/>
    <w:rsid w:val="005F1432"/>
    <w:rsid w:val="00626625"/>
    <w:rsid w:val="00630AA2"/>
    <w:rsid w:val="00663E0D"/>
    <w:rsid w:val="006C68FD"/>
    <w:rsid w:val="006F284C"/>
    <w:rsid w:val="00744CF9"/>
    <w:rsid w:val="007F76FD"/>
    <w:rsid w:val="008010CE"/>
    <w:rsid w:val="008903A9"/>
    <w:rsid w:val="008B7B64"/>
    <w:rsid w:val="008F239F"/>
    <w:rsid w:val="008F5946"/>
    <w:rsid w:val="008F6EAF"/>
    <w:rsid w:val="0092024F"/>
    <w:rsid w:val="00961243"/>
    <w:rsid w:val="009669E1"/>
    <w:rsid w:val="0097150C"/>
    <w:rsid w:val="00A73700"/>
    <w:rsid w:val="00AA0A94"/>
    <w:rsid w:val="00AC210F"/>
    <w:rsid w:val="00AD7D13"/>
    <w:rsid w:val="00AE09BB"/>
    <w:rsid w:val="00AE317A"/>
    <w:rsid w:val="00AF4716"/>
    <w:rsid w:val="00B109B1"/>
    <w:rsid w:val="00B4036A"/>
    <w:rsid w:val="00B74603"/>
    <w:rsid w:val="00BD47EC"/>
    <w:rsid w:val="00BF39C5"/>
    <w:rsid w:val="00C0095A"/>
    <w:rsid w:val="00C13FB0"/>
    <w:rsid w:val="00C25D75"/>
    <w:rsid w:val="00C26AE3"/>
    <w:rsid w:val="00C63FB5"/>
    <w:rsid w:val="00C813BF"/>
    <w:rsid w:val="00CA5A18"/>
    <w:rsid w:val="00CC1D38"/>
    <w:rsid w:val="00CF38B2"/>
    <w:rsid w:val="00CF604D"/>
    <w:rsid w:val="00D04160"/>
    <w:rsid w:val="00D108C3"/>
    <w:rsid w:val="00D60A8B"/>
    <w:rsid w:val="00D669DE"/>
    <w:rsid w:val="00D83B06"/>
    <w:rsid w:val="00DD334F"/>
    <w:rsid w:val="00DF497D"/>
    <w:rsid w:val="00DF57A8"/>
    <w:rsid w:val="00E431F0"/>
    <w:rsid w:val="00E80085"/>
    <w:rsid w:val="00E91E32"/>
    <w:rsid w:val="00E95C94"/>
    <w:rsid w:val="00EA6DB4"/>
    <w:rsid w:val="00EB7824"/>
    <w:rsid w:val="00EC4B2F"/>
    <w:rsid w:val="00ED22BE"/>
    <w:rsid w:val="00EE1D77"/>
    <w:rsid w:val="00EE6F35"/>
    <w:rsid w:val="00F209AE"/>
    <w:rsid w:val="00F3738C"/>
    <w:rsid w:val="00F37D9B"/>
    <w:rsid w:val="00F55A83"/>
    <w:rsid w:val="00F572B2"/>
    <w:rsid w:val="00F6023C"/>
    <w:rsid w:val="00F712A5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FD"/>
    <w:pPr>
      <w:tabs>
        <w:tab w:val="right" w:pos="9356"/>
      </w:tabs>
      <w:spacing w:before="120" w:after="120"/>
      <w:ind w:firstLine="709"/>
      <w:jc w:val="both"/>
    </w:pPr>
    <w:rPr>
      <w:rFonts w:ascii="Times New Roman" w:hAnsi="Times New Roman" w:cs="Times New Roman"/>
      <w:sz w:val="25"/>
      <w:szCs w:val="25"/>
    </w:rPr>
  </w:style>
  <w:style w:type="paragraph" w:styleId="1">
    <w:name w:val="heading 1"/>
    <w:basedOn w:val="a"/>
    <w:next w:val="a"/>
    <w:link w:val="10"/>
    <w:uiPriority w:val="9"/>
    <w:qFormat/>
    <w:rsid w:val="00F5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8FD"/>
    <w:pPr>
      <w:keepNext/>
      <w:keepLines/>
      <w:pBdr>
        <w:top w:val="single" w:sz="4" w:space="1" w:color="808080" w:themeColor="background1" w:themeShade="80"/>
      </w:pBdr>
      <w:spacing w:after="0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8FD"/>
    <w:rPr>
      <w:rFonts w:ascii="Times New Roman" w:eastAsiaTheme="majorEastAsia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6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link w:val="a5"/>
    <w:qFormat/>
    <w:rsid w:val="006C68FD"/>
    <w:pPr>
      <w:spacing w:before="0" w:after="0" w:line="240" w:lineRule="auto"/>
      <w:ind w:firstLine="0"/>
      <w:jc w:val="left"/>
    </w:pPr>
    <w:rPr>
      <w:rFonts w:asciiTheme="minorHAnsi" w:hAnsiTheme="minorHAnsi"/>
      <w:iCs/>
      <w:lang w:val="en-US"/>
    </w:rPr>
  </w:style>
  <w:style w:type="character" w:customStyle="1" w:styleId="a5">
    <w:name w:val="Таблица Знак"/>
    <w:basedOn w:val="a0"/>
    <w:link w:val="a4"/>
    <w:rsid w:val="006C68FD"/>
    <w:rPr>
      <w:rFonts w:cs="Times New Roman"/>
      <w:iCs/>
      <w:sz w:val="25"/>
      <w:szCs w:val="2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68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572B2"/>
    <w:pPr>
      <w:tabs>
        <w:tab w:val="clear" w:pos="9356"/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2B2"/>
    <w:rPr>
      <w:rFonts w:ascii="Times New Roman" w:hAnsi="Times New Roman" w:cs="Times New Roman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F572B2"/>
    <w:pPr>
      <w:tabs>
        <w:tab w:val="clear" w:pos="9356"/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2B2"/>
    <w:rPr>
      <w:rFonts w:ascii="Times New Roman" w:hAnsi="Times New Roman" w:cs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AD7D13"/>
    <w:pPr>
      <w:tabs>
        <w:tab w:val="clear" w:pos="9356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9202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024F"/>
    <w:rPr>
      <w:rFonts w:ascii="Times New Roman" w:hAnsi="Times New Roman" w:cs="Times New Roman"/>
      <w:b/>
      <w:bCs/>
      <w:i/>
      <w:iCs/>
      <w:color w:val="4F81BD" w:themeColor="accent1"/>
      <w:sz w:val="25"/>
      <w:szCs w:val="25"/>
    </w:rPr>
  </w:style>
  <w:style w:type="paragraph" w:styleId="af">
    <w:name w:val="List Paragraph"/>
    <w:basedOn w:val="a"/>
    <w:uiPriority w:val="34"/>
    <w:qFormat/>
    <w:rsid w:val="001D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FD"/>
    <w:pPr>
      <w:tabs>
        <w:tab w:val="right" w:pos="9356"/>
      </w:tabs>
      <w:spacing w:before="120" w:after="120"/>
      <w:ind w:firstLine="709"/>
      <w:jc w:val="both"/>
    </w:pPr>
    <w:rPr>
      <w:rFonts w:ascii="Times New Roman" w:hAnsi="Times New Roman" w:cs="Times New Roman"/>
      <w:sz w:val="25"/>
      <w:szCs w:val="25"/>
    </w:rPr>
  </w:style>
  <w:style w:type="paragraph" w:styleId="1">
    <w:name w:val="heading 1"/>
    <w:basedOn w:val="a"/>
    <w:next w:val="a"/>
    <w:link w:val="10"/>
    <w:uiPriority w:val="9"/>
    <w:qFormat/>
    <w:rsid w:val="00F5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8FD"/>
    <w:pPr>
      <w:keepNext/>
      <w:keepLines/>
      <w:pBdr>
        <w:top w:val="single" w:sz="4" w:space="1" w:color="808080" w:themeColor="background1" w:themeShade="80"/>
      </w:pBdr>
      <w:spacing w:after="0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8FD"/>
    <w:rPr>
      <w:rFonts w:ascii="Times New Roman" w:eastAsiaTheme="majorEastAsia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6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link w:val="a5"/>
    <w:qFormat/>
    <w:rsid w:val="006C68FD"/>
    <w:pPr>
      <w:spacing w:before="0" w:after="0" w:line="240" w:lineRule="auto"/>
      <w:ind w:firstLine="0"/>
      <w:jc w:val="left"/>
    </w:pPr>
    <w:rPr>
      <w:rFonts w:asciiTheme="minorHAnsi" w:hAnsiTheme="minorHAnsi"/>
      <w:iCs/>
      <w:lang w:val="en-US"/>
    </w:rPr>
  </w:style>
  <w:style w:type="character" w:customStyle="1" w:styleId="a5">
    <w:name w:val="Таблица Знак"/>
    <w:basedOn w:val="a0"/>
    <w:link w:val="a4"/>
    <w:rsid w:val="006C68FD"/>
    <w:rPr>
      <w:rFonts w:cs="Times New Roman"/>
      <w:iCs/>
      <w:sz w:val="25"/>
      <w:szCs w:val="2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68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572B2"/>
    <w:pPr>
      <w:tabs>
        <w:tab w:val="clear" w:pos="9356"/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2B2"/>
    <w:rPr>
      <w:rFonts w:ascii="Times New Roman" w:hAnsi="Times New Roman" w:cs="Times New Roman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F572B2"/>
    <w:pPr>
      <w:tabs>
        <w:tab w:val="clear" w:pos="9356"/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2B2"/>
    <w:rPr>
      <w:rFonts w:ascii="Times New Roman" w:hAnsi="Times New Roman" w:cs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AD7D13"/>
    <w:pPr>
      <w:tabs>
        <w:tab w:val="clear" w:pos="9356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9202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024F"/>
    <w:rPr>
      <w:rFonts w:ascii="Times New Roman" w:hAnsi="Times New Roman" w:cs="Times New Roman"/>
      <w:b/>
      <w:bCs/>
      <w:i/>
      <w:iCs/>
      <w:color w:val="4F81BD" w:themeColor="accent1"/>
      <w:sz w:val="25"/>
      <w:szCs w:val="25"/>
    </w:rPr>
  </w:style>
  <w:style w:type="paragraph" w:styleId="af">
    <w:name w:val="List Paragraph"/>
    <w:basedOn w:val="a"/>
    <w:uiPriority w:val="34"/>
    <w:qFormat/>
    <w:rsid w:val="001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Мингиян</cp:lastModifiedBy>
  <cp:revision>49</cp:revision>
  <cp:lastPrinted>2014-11-05T04:15:00Z</cp:lastPrinted>
  <dcterms:created xsi:type="dcterms:W3CDTF">2014-10-16T08:35:00Z</dcterms:created>
  <dcterms:modified xsi:type="dcterms:W3CDTF">2014-12-13T09:44:00Z</dcterms:modified>
</cp:coreProperties>
</file>