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C8" w:rsidRPr="005907AC" w:rsidRDefault="00BF06C8" w:rsidP="00BF06C8">
      <w:pPr>
        <w:tabs>
          <w:tab w:val="left" w:pos="896"/>
        </w:tabs>
        <w:spacing w:line="252" w:lineRule="auto"/>
        <w:jc w:val="center"/>
        <w:rPr>
          <w:b/>
          <w:bCs/>
          <w:caps/>
          <w:smallCaps/>
          <w:sz w:val="30"/>
          <w:szCs w:val="30"/>
        </w:rPr>
      </w:pPr>
      <w:r w:rsidRPr="005907AC">
        <w:rPr>
          <w:b/>
          <w:smallCaps/>
          <w:sz w:val="30"/>
          <w:szCs w:val="30"/>
        </w:rPr>
        <w:t>ЭКОНОМИЧЕСКИЙ РОСТ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1. В условиях экономического роста: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 xml:space="preserve">а) темпы увеличения реального национального дохода отстают </w:t>
      </w:r>
      <w:r w:rsidRPr="005907AC">
        <w:rPr>
          <w:sz w:val="30"/>
          <w:szCs w:val="30"/>
        </w:rPr>
        <w:br/>
        <w:t>от темпов роста населения;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б) темпы роста населения превышают темпы увеличения реал</w:t>
      </w:r>
      <w:r w:rsidRPr="005907AC">
        <w:rPr>
          <w:sz w:val="30"/>
          <w:szCs w:val="30"/>
        </w:rPr>
        <w:t>ь</w:t>
      </w:r>
      <w:r w:rsidRPr="005907AC">
        <w:rPr>
          <w:sz w:val="30"/>
          <w:szCs w:val="30"/>
        </w:rPr>
        <w:t>ного национального дохода;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в) темпы роста населения соответствуют темпам увеличения реальн</w:t>
      </w:r>
      <w:r w:rsidRPr="005907AC">
        <w:rPr>
          <w:sz w:val="30"/>
          <w:szCs w:val="30"/>
        </w:rPr>
        <w:t>о</w:t>
      </w:r>
      <w:r w:rsidRPr="005907AC">
        <w:rPr>
          <w:sz w:val="30"/>
          <w:szCs w:val="30"/>
        </w:rPr>
        <w:t>го национального дохода;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г) темпы увеличения реального национального дохода превыш</w:t>
      </w:r>
      <w:r w:rsidRPr="005907AC">
        <w:rPr>
          <w:sz w:val="30"/>
          <w:szCs w:val="30"/>
        </w:rPr>
        <w:t>а</w:t>
      </w:r>
      <w:r w:rsidRPr="005907AC">
        <w:rPr>
          <w:sz w:val="30"/>
          <w:szCs w:val="30"/>
        </w:rPr>
        <w:t>ют темпы роста населения.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16"/>
          <w:szCs w:val="16"/>
        </w:rPr>
      </w:pP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2. Для иллюстрации экономического роста не может быть использ</w:t>
      </w:r>
      <w:r w:rsidRPr="005907AC">
        <w:rPr>
          <w:sz w:val="30"/>
          <w:szCs w:val="30"/>
        </w:rPr>
        <w:t>о</w:t>
      </w:r>
      <w:r w:rsidRPr="005907AC">
        <w:rPr>
          <w:sz w:val="30"/>
          <w:szCs w:val="30"/>
        </w:rPr>
        <w:t>вана: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а) модель совокупного спроса и совокупного предложения;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б) производственная функция;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в) кривая производственных возможностей;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г) кривая Лаффера.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16"/>
          <w:szCs w:val="16"/>
        </w:rPr>
      </w:pP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pacing w:val="6"/>
          <w:sz w:val="30"/>
          <w:szCs w:val="30"/>
        </w:rPr>
        <w:t xml:space="preserve">3. Если экономика характеризуется кризисным состоянием, </w:t>
      </w:r>
      <w:r w:rsidRPr="005907AC">
        <w:rPr>
          <w:spacing w:val="6"/>
          <w:sz w:val="30"/>
          <w:szCs w:val="30"/>
        </w:rPr>
        <w:br/>
      </w:r>
      <w:r w:rsidRPr="005907AC">
        <w:rPr>
          <w:sz w:val="30"/>
          <w:szCs w:val="30"/>
        </w:rPr>
        <w:t>то показ</w:t>
      </w:r>
      <w:r w:rsidRPr="005907AC">
        <w:rPr>
          <w:sz w:val="30"/>
          <w:szCs w:val="30"/>
        </w:rPr>
        <w:t>а</w:t>
      </w:r>
      <w:r w:rsidRPr="005907AC">
        <w:rPr>
          <w:sz w:val="30"/>
          <w:szCs w:val="30"/>
        </w:rPr>
        <w:t>тель экономического роста: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а) равен нулю;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б) стремится к бесконечности;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в) представлен положительной величиной;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г) представлен отрицательной величиной.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16"/>
          <w:szCs w:val="16"/>
        </w:rPr>
      </w:pP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4. Интенсивный тип экономического роста не характеризует: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а) увеличение применяемых материальных ресурсов;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б) применение в производстве новых технологий;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в) использование новых средств производства;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г) повышение квалификации кадров.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16"/>
          <w:szCs w:val="16"/>
        </w:rPr>
      </w:pP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5. К недостаткам экстенсивного экономического роста относится: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а) создание условий для относительно высокой занятости;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б) простота обеспечения;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в) быстрое освоение природных ресурсов;</w:t>
      </w:r>
    </w:p>
    <w:p w:rsidR="00BF06C8" w:rsidRPr="005907AC" w:rsidRDefault="00BF06C8" w:rsidP="00BF06C8">
      <w:pPr>
        <w:tabs>
          <w:tab w:val="left" w:pos="896"/>
        </w:tabs>
        <w:spacing w:line="244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г) усиление затратного характера производства.</w:t>
      </w:r>
    </w:p>
    <w:p w:rsidR="00BF06C8" w:rsidRPr="005907AC" w:rsidRDefault="00BF06C8" w:rsidP="00BF06C8">
      <w:pPr>
        <w:tabs>
          <w:tab w:val="left" w:pos="896"/>
        </w:tabs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 xml:space="preserve">6. К экстенсивным факторам экономического роста относятся: </w:t>
      </w:r>
    </w:p>
    <w:p w:rsidR="00BF06C8" w:rsidRPr="005907AC" w:rsidRDefault="00BF06C8" w:rsidP="00BF06C8">
      <w:pPr>
        <w:tabs>
          <w:tab w:val="left" w:pos="896"/>
        </w:tabs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а) увеличение численности занятых;</w:t>
      </w:r>
    </w:p>
    <w:p w:rsidR="00BF06C8" w:rsidRPr="005907AC" w:rsidRDefault="00BF06C8" w:rsidP="00BF06C8">
      <w:pPr>
        <w:tabs>
          <w:tab w:val="left" w:pos="896"/>
        </w:tabs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б) применение новой технологии;</w:t>
      </w:r>
    </w:p>
    <w:p w:rsidR="00BF06C8" w:rsidRPr="005907AC" w:rsidRDefault="00BF06C8" w:rsidP="00BF06C8">
      <w:pPr>
        <w:tabs>
          <w:tab w:val="left" w:pos="896"/>
        </w:tabs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в) увеличение производительности труда;</w:t>
      </w:r>
    </w:p>
    <w:p w:rsidR="00BF06C8" w:rsidRPr="005907AC" w:rsidRDefault="00BF06C8" w:rsidP="00BF06C8">
      <w:pPr>
        <w:tabs>
          <w:tab w:val="left" w:pos="896"/>
        </w:tabs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г) улучшение организации производства.</w:t>
      </w:r>
    </w:p>
    <w:p w:rsidR="00BF06C8" w:rsidRPr="005907AC" w:rsidRDefault="00BF06C8" w:rsidP="00BF06C8">
      <w:pPr>
        <w:tabs>
          <w:tab w:val="left" w:pos="896"/>
        </w:tabs>
        <w:ind w:firstLine="567"/>
        <w:jc w:val="both"/>
        <w:rPr>
          <w:sz w:val="16"/>
          <w:szCs w:val="16"/>
        </w:rPr>
      </w:pPr>
    </w:p>
    <w:p w:rsidR="00BF06C8" w:rsidRPr="005907AC" w:rsidRDefault="00BF06C8" w:rsidP="00BF06C8">
      <w:pPr>
        <w:tabs>
          <w:tab w:val="left" w:pos="896"/>
        </w:tabs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7. Показатель экономического роста не может:</w:t>
      </w:r>
    </w:p>
    <w:p w:rsidR="00BF06C8" w:rsidRPr="005907AC" w:rsidRDefault="00BF06C8" w:rsidP="00BF06C8">
      <w:pPr>
        <w:tabs>
          <w:tab w:val="left" w:pos="896"/>
        </w:tabs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lastRenderedPageBreak/>
        <w:t>а) быть отрицательной величиной;</w:t>
      </w:r>
    </w:p>
    <w:p w:rsidR="00BF06C8" w:rsidRPr="005907AC" w:rsidRDefault="00BF06C8" w:rsidP="00BF06C8">
      <w:pPr>
        <w:tabs>
          <w:tab w:val="left" w:pos="896"/>
        </w:tabs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б) стремиться к бесконечности;</w:t>
      </w:r>
    </w:p>
    <w:p w:rsidR="00BF06C8" w:rsidRPr="005907AC" w:rsidRDefault="00BF06C8" w:rsidP="00BF06C8">
      <w:pPr>
        <w:tabs>
          <w:tab w:val="left" w:pos="896"/>
        </w:tabs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в) быть равным 0;</w:t>
      </w:r>
    </w:p>
    <w:p w:rsidR="00BF06C8" w:rsidRPr="005907AC" w:rsidRDefault="00BF06C8" w:rsidP="00BF06C8">
      <w:pPr>
        <w:tabs>
          <w:tab w:val="left" w:pos="896"/>
        </w:tabs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г) быть положительной величиной.</w:t>
      </w:r>
    </w:p>
    <w:p w:rsidR="00BF06C8" w:rsidRPr="005907AC" w:rsidRDefault="00BF06C8" w:rsidP="00BF06C8">
      <w:pPr>
        <w:tabs>
          <w:tab w:val="left" w:pos="896"/>
        </w:tabs>
        <w:ind w:firstLine="567"/>
        <w:jc w:val="both"/>
        <w:outlineLvl w:val="0"/>
        <w:rPr>
          <w:sz w:val="16"/>
          <w:szCs w:val="16"/>
        </w:rPr>
      </w:pPr>
    </w:p>
    <w:p w:rsidR="00BF06C8" w:rsidRPr="005907AC" w:rsidRDefault="00BF06C8" w:rsidP="00BF06C8">
      <w:pPr>
        <w:tabs>
          <w:tab w:val="left" w:pos="896"/>
        </w:tabs>
        <w:ind w:firstLine="567"/>
        <w:jc w:val="both"/>
        <w:outlineLvl w:val="0"/>
        <w:rPr>
          <w:i/>
          <w:sz w:val="30"/>
          <w:szCs w:val="30"/>
        </w:rPr>
      </w:pPr>
      <w:r w:rsidRPr="005907AC">
        <w:rPr>
          <w:sz w:val="30"/>
          <w:szCs w:val="30"/>
        </w:rPr>
        <w:t>8. Экономическое развитие не характеризуется:</w:t>
      </w:r>
    </w:p>
    <w:p w:rsidR="00BF06C8" w:rsidRPr="005907AC" w:rsidRDefault="00BF06C8" w:rsidP="00BF06C8">
      <w:pPr>
        <w:numPr>
          <w:ilvl w:val="0"/>
          <w:numId w:val="3"/>
        </w:numPr>
        <w:tabs>
          <w:tab w:val="clear" w:pos="720"/>
          <w:tab w:val="left" w:pos="896"/>
        </w:tabs>
        <w:ind w:left="0"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уровнем жизни;</w:t>
      </w:r>
    </w:p>
    <w:p w:rsidR="00BF06C8" w:rsidRPr="005907AC" w:rsidRDefault="00BF06C8" w:rsidP="00BF06C8">
      <w:pPr>
        <w:numPr>
          <w:ilvl w:val="0"/>
          <w:numId w:val="3"/>
        </w:numPr>
        <w:tabs>
          <w:tab w:val="clear" w:pos="720"/>
          <w:tab w:val="left" w:pos="896"/>
        </w:tabs>
        <w:ind w:left="0"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объемом номинального ВВП;</w:t>
      </w:r>
    </w:p>
    <w:p w:rsidR="00BF06C8" w:rsidRPr="005907AC" w:rsidRDefault="00BF06C8" w:rsidP="00BF06C8">
      <w:pPr>
        <w:numPr>
          <w:ilvl w:val="0"/>
          <w:numId w:val="3"/>
        </w:numPr>
        <w:tabs>
          <w:tab w:val="clear" w:pos="720"/>
          <w:tab w:val="left" w:pos="896"/>
        </w:tabs>
        <w:ind w:left="0"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ВВП на душу населения;</w:t>
      </w:r>
    </w:p>
    <w:p w:rsidR="00BF06C8" w:rsidRPr="005907AC" w:rsidRDefault="00BF06C8" w:rsidP="00BF06C8">
      <w:pPr>
        <w:numPr>
          <w:ilvl w:val="0"/>
          <w:numId w:val="3"/>
        </w:numPr>
        <w:tabs>
          <w:tab w:val="clear" w:pos="720"/>
          <w:tab w:val="left" w:pos="896"/>
        </w:tabs>
        <w:ind w:left="0"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производством основных видов продукции на душу нас</w:t>
      </w:r>
      <w:r w:rsidRPr="005907AC">
        <w:rPr>
          <w:sz w:val="30"/>
          <w:szCs w:val="30"/>
        </w:rPr>
        <w:t>е</w:t>
      </w:r>
      <w:r w:rsidRPr="005907AC">
        <w:rPr>
          <w:sz w:val="30"/>
          <w:szCs w:val="30"/>
        </w:rPr>
        <w:t xml:space="preserve">ления. </w:t>
      </w:r>
    </w:p>
    <w:p w:rsidR="00BF06C8" w:rsidRPr="005907AC" w:rsidRDefault="00BF06C8" w:rsidP="00BF06C8">
      <w:pPr>
        <w:pStyle w:val="a5"/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BF06C8" w:rsidRPr="005907AC" w:rsidRDefault="00BF06C8" w:rsidP="00BF06C8">
      <w:pPr>
        <w:pStyle w:val="a5"/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9. К характеристикам эффективности экономического роста о</w:t>
      </w:r>
      <w:r w:rsidRPr="005907AC">
        <w:rPr>
          <w:rFonts w:ascii="Times New Roman" w:hAnsi="Times New Roman"/>
          <w:sz w:val="30"/>
          <w:szCs w:val="30"/>
        </w:rPr>
        <w:t>т</w:t>
      </w:r>
      <w:r w:rsidRPr="005907AC">
        <w:rPr>
          <w:rFonts w:ascii="Times New Roman" w:hAnsi="Times New Roman"/>
          <w:sz w:val="30"/>
          <w:szCs w:val="30"/>
        </w:rPr>
        <w:t>носят (укажите несколько о</w:t>
      </w:r>
      <w:r w:rsidRPr="005907AC">
        <w:rPr>
          <w:rFonts w:ascii="Times New Roman" w:hAnsi="Times New Roman"/>
          <w:sz w:val="30"/>
          <w:szCs w:val="30"/>
        </w:rPr>
        <w:t>т</w:t>
      </w:r>
      <w:r w:rsidRPr="005907AC">
        <w:rPr>
          <w:rFonts w:ascii="Times New Roman" w:hAnsi="Times New Roman"/>
          <w:sz w:val="30"/>
          <w:szCs w:val="30"/>
        </w:rPr>
        <w:t>ветов):</w:t>
      </w:r>
    </w:p>
    <w:p w:rsidR="00BF06C8" w:rsidRPr="005907AC" w:rsidRDefault="00BF06C8" w:rsidP="00BF06C8">
      <w:pPr>
        <w:numPr>
          <w:ilvl w:val="0"/>
          <w:numId w:val="1"/>
        </w:numPr>
        <w:tabs>
          <w:tab w:val="clear" w:pos="720"/>
          <w:tab w:val="left" w:pos="896"/>
        </w:tabs>
        <w:ind w:left="0"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рост материального благосостояния;</w:t>
      </w:r>
    </w:p>
    <w:p w:rsidR="00BF06C8" w:rsidRPr="005907AC" w:rsidRDefault="00BF06C8" w:rsidP="00BF06C8">
      <w:pPr>
        <w:numPr>
          <w:ilvl w:val="0"/>
          <w:numId w:val="1"/>
        </w:numPr>
        <w:tabs>
          <w:tab w:val="clear" w:pos="720"/>
          <w:tab w:val="left" w:pos="896"/>
        </w:tabs>
        <w:ind w:left="0"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освоение новых технологий;</w:t>
      </w:r>
    </w:p>
    <w:p w:rsidR="00BF06C8" w:rsidRPr="005907AC" w:rsidRDefault="00BF06C8" w:rsidP="00BF06C8">
      <w:pPr>
        <w:numPr>
          <w:ilvl w:val="0"/>
          <w:numId w:val="1"/>
        </w:numPr>
        <w:tabs>
          <w:tab w:val="clear" w:pos="720"/>
          <w:tab w:val="left" w:pos="896"/>
        </w:tabs>
        <w:ind w:left="0"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отказ от производства новых товаров;</w:t>
      </w:r>
    </w:p>
    <w:p w:rsidR="00BF06C8" w:rsidRPr="005907AC" w:rsidRDefault="00BF06C8" w:rsidP="00BF06C8">
      <w:pPr>
        <w:numPr>
          <w:ilvl w:val="0"/>
          <w:numId w:val="1"/>
        </w:numPr>
        <w:tabs>
          <w:tab w:val="clear" w:pos="720"/>
          <w:tab w:val="left" w:pos="896"/>
        </w:tabs>
        <w:ind w:left="0"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 xml:space="preserve">рост конкурентоспособности товаров. </w:t>
      </w:r>
    </w:p>
    <w:p w:rsidR="00BF06C8" w:rsidRPr="005907AC" w:rsidRDefault="00BF06C8" w:rsidP="00BF06C8">
      <w:pPr>
        <w:tabs>
          <w:tab w:val="left" w:pos="896"/>
        </w:tabs>
        <w:ind w:firstLine="567"/>
        <w:jc w:val="both"/>
        <w:rPr>
          <w:b/>
          <w:sz w:val="16"/>
          <w:szCs w:val="16"/>
        </w:rPr>
      </w:pPr>
    </w:p>
    <w:p w:rsidR="00BF06C8" w:rsidRPr="005907AC" w:rsidRDefault="00BF06C8" w:rsidP="00BF06C8">
      <w:pPr>
        <w:pStyle w:val="a5"/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 xml:space="preserve">10. Показатель, с помощью которого измеряют экономический рост </w:t>
      </w:r>
      <w:r w:rsidRPr="005907AC">
        <w:rPr>
          <w:rFonts w:ascii="Times New Roman" w:hAnsi="Times New Roman"/>
          <w:sz w:val="30"/>
          <w:szCs w:val="30"/>
        </w:rPr>
        <w:sym w:font="Symbol" w:char="F02D"/>
      </w:r>
      <w:r w:rsidRPr="005907AC">
        <w:rPr>
          <w:rFonts w:ascii="Times New Roman" w:hAnsi="Times New Roman"/>
          <w:sz w:val="30"/>
          <w:szCs w:val="30"/>
        </w:rPr>
        <w:t xml:space="preserve"> это (укажите несколько о</w:t>
      </w:r>
      <w:r w:rsidRPr="005907AC">
        <w:rPr>
          <w:rFonts w:ascii="Times New Roman" w:hAnsi="Times New Roman"/>
          <w:sz w:val="30"/>
          <w:szCs w:val="30"/>
        </w:rPr>
        <w:t>т</w:t>
      </w:r>
      <w:r w:rsidRPr="005907AC">
        <w:rPr>
          <w:rFonts w:ascii="Times New Roman" w:hAnsi="Times New Roman"/>
          <w:sz w:val="30"/>
          <w:szCs w:val="30"/>
        </w:rPr>
        <w:t>ветов):</w:t>
      </w:r>
    </w:p>
    <w:p w:rsidR="00BF06C8" w:rsidRPr="005907AC" w:rsidRDefault="00BF06C8" w:rsidP="00BF06C8">
      <w:pPr>
        <w:numPr>
          <w:ilvl w:val="0"/>
          <w:numId w:val="2"/>
        </w:numPr>
        <w:tabs>
          <w:tab w:val="clear" w:pos="720"/>
          <w:tab w:val="left" w:pos="896"/>
        </w:tabs>
        <w:ind w:left="0"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темп роста накопления капитала;</w:t>
      </w:r>
    </w:p>
    <w:p w:rsidR="00BF06C8" w:rsidRPr="005907AC" w:rsidRDefault="00BF06C8" w:rsidP="00BF06C8">
      <w:pPr>
        <w:numPr>
          <w:ilvl w:val="0"/>
          <w:numId w:val="2"/>
        </w:numPr>
        <w:tabs>
          <w:tab w:val="clear" w:pos="720"/>
          <w:tab w:val="left" w:pos="896"/>
        </w:tabs>
        <w:ind w:left="0"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рост органического строения капитала;</w:t>
      </w:r>
    </w:p>
    <w:p w:rsidR="00BF06C8" w:rsidRPr="005907AC" w:rsidRDefault="00BF06C8" w:rsidP="00BF06C8">
      <w:pPr>
        <w:numPr>
          <w:ilvl w:val="0"/>
          <w:numId w:val="2"/>
        </w:numPr>
        <w:tabs>
          <w:tab w:val="clear" w:pos="720"/>
          <w:tab w:val="left" w:pos="896"/>
        </w:tabs>
        <w:ind w:left="0"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темп роста реального ВНД или ВВП;</w:t>
      </w:r>
    </w:p>
    <w:p w:rsidR="00BF06C8" w:rsidRPr="005907AC" w:rsidRDefault="00BF06C8" w:rsidP="00BF06C8">
      <w:pPr>
        <w:numPr>
          <w:ilvl w:val="0"/>
          <w:numId w:val="2"/>
        </w:numPr>
        <w:tabs>
          <w:tab w:val="clear" w:pos="720"/>
          <w:tab w:val="left" w:pos="896"/>
        </w:tabs>
        <w:ind w:left="0"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темп роста ВВП на душу населения.</w:t>
      </w:r>
    </w:p>
    <w:p w:rsidR="00BF06C8" w:rsidRPr="005907AC" w:rsidRDefault="00BF06C8" w:rsidP="00BF06C8">
      <w:pPr>
        <w:tabs>
          <w:tab w:val="left" w:pos="896"/>
        </w:tabs>
        <w:ind w:firstLine="567"/>
        <w:jc w:val="both"/>
        <w:rPr>
          <w:sz w:val="16"/>
          <w:szCs w:val="16"/>
        </w:rPr>
      </w:pPr>
    </w:p>
    <w:p w:rsidR="00BF06C8" w:rsidRPr="005907AC" w:rsidRDefault="00BF06C8" w:rsidP="00BF06C8">
      <w:pPr>
        <w:tabs>
          <w:tab w:val="left" w:pos="896"/>
        </w:tabs>
        <w:ind w:firstLine="567"/>
        <w:jc w:val="both"/>
        <w:outlineLvl w:val="0"/>
        <w:rPr>
          <w:sz w:val="30"/>
          <w:szCs w:val="30"/>
        </w:rPr>
      </w:pPr>
      <w:r w:rsidRPr="005907AC">
        <w:rPr>
          <w:spacing w:val="-4"/>
          <w:sz w:val="30"/>
          <w:szCs w:val="30"/>
        </w:rPr>
        <w:t>11. Стратегической переменной, с помощью которой можно упра</w:t>
      </w:r>
      <w:r w:rsidRPr="005907AC">
        <w:rPr>
          <w:spacing w:val="-4"/>
          <w:sz w:val="30"/>
          <w:szCs w:val="30"/>
        </w:rPr>
        <w:t>в</w:t>
      </w:r>
      <w:r w:rsidRPr="005907AC">
        <w:rPr>
          <w:spacing w:val="-4"/>
          <w:sz w:val="30"/>
          <w:szCs w:val="30"/>
        </w:rPr>
        <w:t xml:space="preserve">лять </w:t>
      </w:r>
      <w:r w:rsidRPr="005907AC">
        <w:rPr>
          <w:sz w:val="30"/>
          <w:szCs w:val="30"/>
        </w:rPr>
        <w:t>экономическим ростом, является:</w:t>
      </w:r>
    </w:p>
    <w:p w:rsidR="00BF06C8" w:rsidRPr="005907AC" w:rsidRDefault="00BF06C8" w:rsidP="00BF06C8">
      <w:pPr>
        <w:tabs>
          <w:tab w:val="left" w:pos="896"/>
        </w:tabs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а) избыточное предложение на рынке труда;</w:t>
      </w:r>
    </w:p>
    <w:p w:rsidR="00BF06C8" w:rsidRPr="005907AC" w:rsidRDefault="00BF06C8" w:rsidP="00BF06C8">
      <w:pPr>
        <w:tabs>
          <w:tab w:val="left" w:pos="896"/>
        </w:tabs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б) инвестиции;</w:t>
      </w:r>
    </w:p>
    <w:p w:rsidR="00BF06C8" w:rsidRPr="005907AC" w:rsidRDefault="00BF06C8" w:rsidP="00BF06C8">
      <w:pPr>
        <w:tabs>
          <w:tab w:val="left" w:pos="896"/>
        </w:tabs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в) постоянство цен;</w:t>
      </w:r>
    </w:p>
    <w:p w:rsidR="00BF06C8" w:rsidRPr="005907AC" w:rsidRDefault="00BF06C8" w:rsidP="00BF06C8">
      <w:pPr>
        <w:tabs>
          <w:tab w:val="left" w:pos="896"/>
        </w:tabs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г) предельная склонность к потреблению.</w:t>
      </w:r>
    </w:p>
    <w:p w:rsidR="00BF06C8" w:rsidRPr="005907AC" w:rsidRDefault="00BF06C8" w:rsidP="00BF06C8">
      <w:pPr>
        <w:pStyle w:val="a3"/>
        <w:tabs>
          <w:tab w:val="left" w:pos="896"/>
        </w:tabs>
        <w:ind w:firstLine="567"/>
        <w:jc w:val="both"/>
        <w:rPr>
          <w:color w:val="auto"/>
          <w:sz w:val="16"/>
          <w:szCs w:val="16"/>
        </w:rPr>
      </w:pPr>
    </w:p>
    <w:p w:rsidR="00BF06C8" w:rsidRPr="005907AC" w:rsidRDefault="00BF06C8" w:rsidP="00BF06C8">
      <w:pPr>
        <w:pStyle w:val="a3"/>
        <w:tabs>
          <w:tab w:val="left" w:pos="896"/>
        </w:tabs>
        <w:ind w:firstLine="567"/>
        <w:jc w:val="both"/>
        <w:rPr>
          <w:color w:val="auto"/>
          <w:sz w:val="30"/>
          <w:szCs w:val="30"/>
        </w:rPr>
      </w:pPr>
      <w:r w:rsidRPr="005907AC">
        <w:rPr>
          <w:color w:val="auto"/>
          <w:spacing w:val="-4"/>
          <w:sz w:val="30"/>
          <w:szCs w:val="30"/>
        </w:rPr>
        <w:t>12. Утверждениями, не соответствующими теории Домара, являю</w:t>
      </w:r>
      <w:r w:rsidRPr="005907AC">
        <w:rPr>
          <w:color w:val="auto"/>
          <w:sz w:val="30"/>
          <w:szCs w:val="30"/>
        </w:rPr>
        <w:t>т</w:t>
      </w:r>
      <w:r w:rsidRPr="005907AC">
        <w:rPr>
          <w:color w:val="auto"/>
          <w:sz w:val="30"/>
          <w:szCs w:val="30"/>
        </w:rPr>
        <w:t>ся (укажите несколько о</w:t>
      </w:r>
      <w:r w:rsidRPr="005907AC">
        <w:rPr>
          <w:color w:val="auto"/>
          <w:sz w:val="30"/>
          <w:szCs w:val="30"/>
        </w:rPr>
        <w:t>т</w:t>
      </w:r>
      <w:r w:rsidRPr="005907AC">
        <w:rPr>
          <w:color w:val="auto"/>
          <w:sz w:val="30"/>
          <w:szCs w:val="30"/>
        </w:rPr>
        <w:t>ветов):</w:t>
      </w:r>
    </w:p>
    <w:p w:rsidR="00BF06C8" w:rsidRPr="005907AC" w:rsidRDefault="00BF06C8" w:rsidP="00BF06C8">
      <w:pPr>
        <w:tabs>
          <w:tab w:val="left" w:pos="896"/>
        </w:tabs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а) равновесный темп прироста реального дохода обратно пропорци</w:t>
      </w:r>
      <w:r w:rsidRPr="005907AC">
        <w:rPr>
          <w:sz w:val="30"/>
          <w:szCs w:val="30"/>
        </w:rPr>
        <w:t>о</w:t>
      </w:r>
      <w:r w:rsidRPr="005907AC">
        <w:rPr>
          <w:sz w:val="30"/>
          <w:szCs w:val="30"/>
        </w:rPr>
        <w:t>нален норме сбережений;</w:t>
      </w:r>
    </w:p>
    <w:p w:rsidR="00BF06C8" w:rsidRPr="005907AC" w:rsidRDefault="00BF06C8" w:rsidP="00BF06C8">
      <w:pPr>
        <w:tabs>
          <w:tab w:val="left" w:pos="896"/>
        </w:tabs>
        <w:spacing w:line="252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б) равновесный темп прироста реального дохода прямо пропорцион</w:t>
      </w:r>
      <w:r w:rsidRPr="005907AC">
        <w:rPr>
          <w:sz w:val="30"/>
          <w:szCs w:val="30"/>
        </w:rPr>
        <w:t>а</w:t>
      </w:r>
      <w:r w:rsidRPr="005907AC">
        <w:rPr>
          <w:sz w:val="30"/>
          <w:szCs w:val="30"/>
        </w:rPr>
        <w:t>лен норме сбережений;</w:t>
      </w:r>
    </w:p>
    <w:p w:rsidR="00BF06C8" w:rsidRPr="005907AC" w:rsidRDefault="00BF06C8" w:rsidP="00BF06C8">
      <w:pPr>
        <w:tabs>
          <w:tab w:val="left" w:pos="896"/>
        </w:tabs>
        <w:spacing w:line="252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в) равновесный темп прироста реального дохода прямо пропорционален предельной произв</w:t>
      </w:r>
      <w:r w:rsidRPr="005907AC">
        <w:rPr>
          <w:sz w:val="30"/>
          <w:szCs w:val="30"/>
        </w:rPr>
        <w:t>о</w:t>
      </w:r>
      <w:r w:rsidRPr="005907AC">
        <w:rPr>
          <w:sz w:val="30"/>
          <w:szCs w:val="30"/>
        </w:rPr>
        <w:t>дительности капитала;</w:t>
      </w:r>
    </w:p>
    <w:p w:rsidR="00BF06C8" w:rsidRPr="005907AC" w:rsidRDefault="00BF06C8" w:rsidP="00BF06C8">
      <w:pPr>
        <w:tabs>
          <w:tab w:val="left" w:pos="896"/>
        </w:tabs>
        <w:spacing w:line="252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г) равновесный темп прироста реального дохода обратно пропорционален предельной произв</w:t>
      </w:r>
      <w:r w:rsidRPr="005907AC">
        <w:rPr>
          <w:sz w:val="30"/>
          <w:szCs w:val="30"/>
        </w:rPr>
        <w:t>о</w:t>
      </w:r>
      <w:r w:rsidRPr="005907AC">
        <w:rPr>
          <w:sz w:val="30"/>
          <w:szCs w:val="30"/>
        </w:rPr>
        <w:t>дительности капитала.</w:t>
      </w:r>
    </w:p>
    <w:p w:rsidR="00BF06C8" w:rsidRPr="005907AC" w:rsidRDefault="00BF06C8" w:rsidP="00BF06C8">
      <w:pPr>
        <w:pStyle w:val="a3"/>
        <w:tabs>
          <w:tab w:val="left" w:pos="896"/>
        </w:tabs>
        <w:spacing w:line="252" w:lineRule="auto"/>
        <w:ind w:firstLine="567"/>
        <w:jc w:val="both"/>
        <w:rPr>
          <w:color w:val="auto"/>
          <w:sz w:val="22"/>
          <w:szCs w:val="22"/>
        </w:rPr>
      </w:pPr>
    </w:p>
    <w:p w:rsidR="00BF06C8" w:rsidRPr="005907AC" w:rsidRDefault="00BF06C8" w:rsidP="00BF06C8">
      <w:pPr>
        <w:pStyle w:val="a3"/>
        <w:tabs>
          <w:tab w:val="left" w:pos="896"/>
        </w:tabs>
        <w:spacing w:line="252" w:lineRule="auto"/>
        <w:ind w:firstLine="567"/>
        <w:jc w:val="both"/>
        <w:rPr>
          <w:color w:val="auto"/>
          <w:sz w:val="30"/>
          <w:szCs w:val="30"/>
        </w:rPr>
      </w:pPr>
      <w:r w:rsidRPr="005907AC">
        <w:rPr>
          <w:color w:val="auto"/>
          <w:sz w:val="30"/>
          <w:szCs w:val="30"/>
        </w:rPr>
        <w:lastRenderedPageBreak/>
        <w:t>13. Утверждениями, не соответствующими теории Харрода, являются (укажите несколько о</w:t>
      </w:r>
      <w:r w:rsidRPr="005907AC">
        <w:rPr>
          <w:color w:val="auto"/>
          <w:sz w:val="30"/>
          <w:szCs w:val="30"/>
        </w:rPr>
        <w:t>т</w:t>
      </w:r>
      <w:r w:rsidRPr="005907AC">
        <w:rPr>
          <w:color w:val="auto"/>
          <w:sz w:val="30"/>
          <w:szCs w:val="30"/>
        </w:rPr>
        <w:t>ветов):</w:t>
      </w:r>
    </w:p>
    <w:p w:rsidR="00BF06C8" w:rsidRPr="005907AC" w:rsidRDefault="00BF06C8" w:rsidP="00BF06C8">
      <w:pPr>
        <w:tabs>
          <w:tab w:val="left" w:pos="896"/>
        </w:tabs>
        <w:spacing w:line="252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а) предприниматели планируют объем собственного производс</w:t>
      </w:r>
      <w:r w:rsidRPr="005907AC">
        <w:rPr>
          <w:sz w:val="30"/>
          <w:szCs w:val="30"/>
        </w:rPr>
        <w:t>т</w:t>
      </w:r>
      <w:r w:rsidRPr="005907AC">
        <w:rPr>
          <w:sz w:val="30"/>
          <w:szCs w:val="30"/>
        </w:rPr>
        <w:t>ва, исходя из ситуации, сложившейся в экономике в предшествующем п</w:t>
      </w:r>
      <w:r w:rsidRPr="005907AC">
        <w:rPr>
          <w:sz w:val="30"/>
          <w:szCs w:val="30"/>
        </w:rPr>
        <w:t>е</w:t>
      </w:r>
      <w:r w:rsidRPr="005907AC">
        <w:rPr>
          <w:sz w:val="30"/>
          <w:szCs w:val="30"/>
        </w:rPr>
        <w:t>риоде;</w:t>
      </w:r>
    </w:p>
    <w:p w:rsidR="00BF06C8" w:rsidRPr="005907AC" w:rsidRDefault="00BF06C8" w:rsidP="00BF06C8">
      <w:pPr>
        <w:tabs>
          <w:tab w:val="left" w:pos="896"/>
        </w:tabs>
        <w:spacing w:line="252" w:lineRule="auto"/>
        <w:ind w:firstLine="567"/>
        <w:jc w:val="both"/>
        <w:rPr>
          <w:spacing w:val="4"/>
          <w:sz w:val="30"/>
          <w:szCs w:val="30"/>
        </w:rPr>
      </w:pPr>
      <w:r w:rsidRPr="005907AC">
        <w:rPr>
          <w:spacing w:val="4"/>
          <w:sz w:val="30"/>
          <w:szCs w:val="30"/>
        </w:rPr>
        <w:t>б) предприниматели планируют объем собственного произво</w:t>
      </w:r>
      <w:r w:rsidRPr="005907AC">
        <w:rPr>
          <w:spacing w:val="4"/>
          <w:sz w:val="30"/>
          <w:szCs w:val="30"/>
        </w:rPr>
        <w:t>д</w:t>
      </w:r>
      <w:r w:rsidRPr="005907AC">
        <w:rPr>
          <w:spacing w:val="4"/>
          <w:sz w:val="30"/>
          <w:szCs w:val="30"/>
        </w:rPr>
        <w:t>ства, исходя из ситуации, сложившейся в экономике в текущем пери</w:t>
      </w:r>
      <w:r w:rsidRPr="005907AC">
        <w:rPr>
          <w:spacing w:val="4"/>
          <w:sz w:val="30"/>
          <w:szCs w:val="30"/>
        </w:rPr>
        <w:t>о</w:t>
      </w:r>
      <w:r w:rsidRPr="005907AC">
        <w:rPr>
          <w:spacing w:val="4"/>
          <w:sz w:val="30"/>
          <w:szCs w:val="30"/>
        </w:rPr>
        <w:t>де;</w:t>
      </w:r>
    </w:p>
    <w:p w:rsidR="00BF06C8" w:rsidRPr="005907AC" w:rsidRDefault="00BF06C8" w:rsidP="00BF06C8">
      <w:pPr>
        <w:tabs>
          <w:tab w:val="left" w:pos="896"/>
        </w:tabs>
        <w:spacing w:line="252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в) любое изменение дохода вызывает пропорциональное измен</w:t>
      </w:r>
      <w:r w:rsidRPr="005907AC">
        <w:rPr>
          <w:sz w:val="30"/>
          <w:szCs w:val="30"/>
        </w:rPr>
        <w:t>е</w:t>
      </w:r>
      <w:r w:rsidRPr="005907AC">
        <w:rPr>
          <w:sz w:val="30"/>
          <w:szCs w:val="30"/>
        </w:rPr>
        <w:t>ние кап</w:t>
      </w:r>
      <w:r w:rsidRPr="005907AC">
        <w:rPr>
          <w:sz w:val="30"/>
          <w:szCs w:val="30"/>
        </w:rPr>
        <w:t>и</w:t>
      </w:r>
      <w:r w:rsidRPr="005907AC">
        <w:rPr>
          <w:sz w:val="30"/>
          <w:szCs w:val="30"/>
        </w:rPr>
        <w:t>таловложений;</w:t>
      </w:r>
    </w:p>
    <w:p w:rsidR="00BF06C8" w:rsidRPr="005907AC" w:rsidRDefault="00BF06C8" w:rsidP="00BF06C8">
      <w:pPr>
        <w:tabs>
          <w:tab w:val="left" w:pos="896"/>
        </w:tabs>
        <w:spacing w:line="252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г) модель экономического роста следует строить на основе примен</w:t>
      </w:r>
      <w:r w:rsidRPr="005907AC">
        <w:rPr>
          <w:sz w:val="30"/>
          <w:szCs w:val="30"/>
        </w:rPr>
        <w:t>е</w:t>
      </w:r>
      <w:r w:rsidRPr="005907AC">
        <w:rPr>
          <w:sz w:val="30"/>
          <w:szCs w:val="30"/>
        </w:rPr>
        <w:t>ния мультипликатора.</w:t>
      </w:r>
    </w:p>
    <w:p w:rsidR="00BF06C8" w:rsidRPr="005907AC" w:rsidRDefault="00BF06C8" w:rsidP="00BF06C8">
      <w:pPr>
        <w:tabs>
          <w:tab w:val="left" w:pos="896"/>
        </w:tabs>
        <w:spacing w:line="252" w:lineRule="auto"/>
        <w:ind w:firstLine="567"/>
        <w:jc w:val="both"/>
        <w:rPr>
          <w:sz w:val="22"/>
          <w:szCs w:val="22"/>
        </w:rPr>
      </w:pPr>
    </w:p>
    <w:p w:rsidR="00BF06C8" w:rsidRPr="005907AC" w:rsidRDefault="00BF06C8" w:rsidP="00BF06C8">
      <w:pPr>
        <w:tabs>
          <w:tab w:val="left" w:pos="896"/>
        </w:tabs>
        <w:spacing w:line="252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14. Согласно модели Солоу:</w:t>
      </w:r>
    </w:p>
    <w:p w:rsidR="00BF06C8" w:rsidRPr="005907AC" w:rsidRDefault="00BF06C8" w:rsidP="00BF06C8">
      <w:pPr>
        <w:tabs>
          <w:tab w:val="left" w:pos="896"/>
        </w:tabs>
        <w:spacing w:line="252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а) динамика объема выпуска з</w:t>
      </w:r>
      <w:r w:rsidRPr="005907AC">
        <w:rPr>
          <w:sz w:val="30"/>
          <w:szCs w:val="30"/>
        </w:rPr>
        <w:t>а</w:t>
      </w:r>
      <w:r w:rsidRPr="005907AC">
        <w:rPr>
          <w:sz w:val="30"/>
          <w:szCs w:val="30"/>
        </w:rPr>
        <w:t>висит от объема капитала;</w:t>
      </w:r>
    </w:p>
    <w:p w:rsidR="00BF06C8" w:rsidRPr="005907AC" w:rsidRDefault="00BF06C8" w:rsidP="00BF06C8">
      <w:pPr>
        <w:tabs>
          <w:tab w:val="left" w:pos="896"/>
        </w:tabs>
        <w:spacing w:line="252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б) объем капитала меняется под воздействием инвестиций и в</w:t>
      </w:r>
      <w:r w:rsidRPr="005907AC">
        <w:rPr>
          <w:sz w:val="30"/>
          <w:szCs w:val="30"/>
        </w:rPr>
        <w:t>ы</w:t>
      </w:r>
      <w:r w:rsidRPr="005907AC">
        <w:rPr>
          <w:sz w:val="30"/>
          <w:szCs w:val="30"/>
        </w:rPr>
        <w:t>бытия;</w:t>
      </w:r>
    </w:p>
    <w:p w:rsidR="00BF06C8" w:rsidRPr="005907AC" w:rsidRDefault="00BF06C8" w:rsidP="00BF06C8">
      <w:pPr>
        <w:tabs>
          <w:tab w:val="left" w:pos="896"/>
        </w:tabs>
        <w:spacing w:line="252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в) инвестиции зависят от уровня фондовооруженности и нормы накопл</w:t>
      </w:r>
      <w:r w:rsidRPr="005907AC">
        <w:rPr>
          <w:sz w:val="30"/>
          <w:szCs w:val="30"/>
        </w:rPr>
        <w:t>е</w:t>
      </w:r>
      <w:r w:rsidRPr="005907AC">
        <w:rPr>
          <w:sz w:val="30"/>
          <w:szCs w:val="30"/>
        </w:rPr>
        <w:t>ния;</w:t>
      </w:r>
    </w:p>
    <w:p w:rsidR="00BF06C8" w:rsidRPr="005907AC" w:rsidRDefault="00BF06C8" w:rsidP="00BF06C8">
      <w:pPr>
        <w:tabs>
          <w:tab w:val="left" w:pos="896"/>
        </w:tabs>
        <w:spacing w:line="252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г) все вышеперечисленное верно.</w:t>
      </w:r>
    </w:p>
    <w:p w:rsidR="00BF06C8" w:rsidRPr="005907AC" w:rsidRDefault="00BF06C8" w:rsidP="00BF06C8">
      <w:pPr>
        <w:tabs>
          <w:tab w:val="left" w:pos="896"/>
        </w:tabs>
        <w:spacing w:line="252" w:lineRule="auto"/>
        <w:ind w:firstLine="567"/>
        <w:jc w:val="both"/>
        <w:rPr>
          <w:sz w:val="22"/>
          <w:szCs w:val="22"/>
        </w:rPr>
      </w:pPr>
    </w:p>
    <w:p w:rsidR="00BF06C8" w:rsidRPr="005907AC" w:rsidRDefault="00BF06C8" w:rsidP="00BF06C8">
      <w:pPr>
        <w:tabs>
          <w:tab w:val="left" w:pos="896"/>
        </w:tabs>
        <w:spacing w:line="252" w:lineRule="auto"/>
        <w:ind w:firstLine="567"/>
        <w:jc w:val="both"/>
        <w:rPr>
          <w:rStyle w:val="Em0"/>
          <w:i w:val="0"/>
          <w:sz w:val="30"/>
          <w:szCs w:val="30"/>
        </w:rPr>
      </w:pPr>
      <w:r w:rsidRPr="005907AC">
        <w:rPr>
          <w:spacing w:val="-4"/>
          <w:sz w:val="30"/>
          <w:szCs w:val="30"/>
        </w:rPr>
        <w:t>15. Согласно теории Фелпса, о</w:t>
      </w:r>
      <w:r w:rsidRPr="005907AC">
        <w:rPr>
          <w:rStyle w:val="Em0"/>
          <w:i w:val="0"/>
          <w:spacing w:val="-4"/>
          <w:sz w:val="30"/>
          <w:szCs w:val="30"/>
        </w:rPr>
        <w:t>птимальная норма накопления обе</w:t>
      </w:r>
      <w:r w:rsidRPr="005907AC">
        <w:rPr>
          <w:rStyle w:val="Em0"/>
          <w:i w:val="0"/>
          <w:spacing w:val="-4"/>
          <w:sz w:val="30"/>
          <w:szCs w:val="30"/>
        </w:rPr>
        <w:t>с</w:t>
      </w:r>
      <w:r w:rsidRPr="005907AC">
        <w:rPr>
          <w:rStyle w:val="Em0"/>
          <w:i w:val="0"/>
          <w:spacing w:val="-4"/>
          <w:sz w:val="30"/>
          <w:szCs w:val="30"/>
        </w:rPr>
        <w:t>печивает</w:t>
      </w:r>
      <w:r w:rsidRPr="005907AC">
        <w:rPr>
          <w:rStyle w:val="Em0"/>
          <w:i w:val="0"/>
          <w:sz w:val="30"/>
          <w:szCs w:val="30"/>
        </w:rPr>
        <w:t>:</w:t>
      </w:r>
    </w:p>
    <w:p w:rsidR="00BF06C8" w:rsidRPr="005907AC" w:rsidRDefault="00BF06C8" w:rsidP="00BF06C8">
      <w:pPr>
        <w:tabs>
          <w:tab w:val="left" w:pos="896"/>
        </w:tabs>
        <w:spacing w:line="252" w:lineRule="auto"/>
        <w:ind w:firstLine="567"/>
        <w:jc w:val="both"/>
        <w:rPr>
          <w:sz w:val="30"/>
          <w:szCs w:val="30"/>
        </w:rPr>
      </w:pPr>
      <w:r w:rsidRPr="005907AC">
        <w:rPr>
          <w:rStyle w:val="Em0"/>
          <w:i w:val="0"/>
          <w:sz w:val="30"/>
          <w:szCs w:val="30"/>
        </w:rPr>
        <w:t>а) равновесный экономический рост</w:t>
      </w:r>
      <w:r w:rsidRPr="005907AC">
        <w:rPr>
          <w:sz w:val="30"/>
          <w:szCs w:val="30"/>
        </w:rPr>
        <w:t xml:space="preserve"> </w:t>
      </w:r>
      <w:r w:rsidRPr="005907AC">
        <w:rPr>
          <w:rStyle w:val="Em0"/>
          <w:i w:val="0"/>
          <w:sz w:val="30"/>
          <w:szCs w:val="30"/>
        </w:rPr>
        <w:t>с максимальным уровнем потребл</w:t>
      </w:r>
      <w:r w:rsidRPr="005907AC">
        <w:rPr>
          <w:rStyle w:val="Em0"/>
          <w:i w:val="0"/>
          <w:sz w:val="30"/>
          <w:szCs w:val="30"/>
        </w:rPr>
        <w:t>е</w:t>
      </w:r>
      <w:r w:rsidRPr="005907AC">
        <w:rPr>
          <w:rStyle w:val="Em0"/>
          <w:i w:val="0"/>
          <w:sz w:val="30"/>
          <w:szCs w:val="30"/>
        </w:rPr>
        <w:t>ния</w:t>
      </w:r>
      <w:r w:rsidRPr="005907AC">
        <w:rPr>
          <w:i/>
          <w:sz w:val="30"/>
          <w:szCs w:val="30"/>
        </w:rPr>
        <w:t>.</w:t>
      </w:r>
    </w:p>
    <w:p w:rsidR="00BF06C8" w:rsidRPr="005907AC" w:rsidRDefault="00BF06C8" w:rsidP="00BF06C8">
      <w:pPr>
        <w:tabs>
          <w:tab w:val="left" w:pos="896"/>
        </w:tabs>
        <w:spacing w:line="252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 xml:space="preserve">б) </w:t>
      </w:r>
      <w:r w:rsidRPr="005907AC">
        <w:rPr>
          <w:rStyle w:val="Em0"/>
          <w:i w:val="0"/>
          <w:sz w:val="30"/>
          <w:szCs w:val="30"/>
        </w:rPr>
        <w:t>естественный экономич</w:t>
      </w:r>
      <w:r w:rsidRPr="005907AC">
        <w:rPr>
          <w:rStyle w:val="Em0"/>
          <w:i w:val="0"/>
          <w:sz w:val="30"/>
          <w:szCs w:val="30"/>
        </w:rPr>
        <w:t>е</w:t>
      </w:r>
      <w:r w:rsidRPr="005907AC">
        <w:rPr>
          <w:rStyle w:val="Em0"/>
          <w:i w:val="0"/>
          <w:sz w:val="30"/>
          <w:szCs w:val="30"/>
        </w:rPr>
        <w:t>ский рост;</w:t>
      </w:r>
    </w:p>
    <w:p w:rsidR="00BF06C8" w:rsidRPr="005907AC" w:rsidRDefault="00BF06C8" w:rsidP="00BF06C8">
      <w:pPr>
        <w:tabs>
          <w:tab w:val="left" w:pos="896"/>
        </w:tabs>
        <w:spacing w:line="252" w:lineRule="auto"/>
        <w:ind w:firstLine="567"/>
        <w:jc w:val="both"/>
        <w:rPr>
          <w:rStyle w:val="Em0"/>
          <w:i w:val="0"/>
          <w:sz w:val="30"/>
          <w:szCs w:val="30"/>
        </w:rPr>
      </w:pPr>
      <w:r w:rsidRPr="005907AC">
        <w:rPr>
          <w:sz w:val="30"/>
          <w:szCs w:val="30"/>
        </w:rPr>
        <w:t xml:space="preserve">в) </w:t>
      </w:r>
      <w:r w:rsidRPr="005907AC">
        <w:rPr>
          <w:rStyle w:val="Em0"/>
          <w:i w:val="0"/>
          <w:sz w:val="30"/>
          <w:szCs w:val="30"/>
        </w:rPr>
        <w:t>равновесный экономический рост со средним уровнем потре</w:t>
      </w:r>
      <w:r w:rsidRPr="005907AC">
        <w:rPr>
          <w:rStyle w:val="Em0"/>
          <w:i w:val="0"/>
          <w:sz w:val="30"/>
          <w:szCs w:val="30"/>
        </w:rPr>
        <w:t>б</w:t>
      </w:r>
      <w:r w:rsidRPr="005907AC">
        <w:rPr>
          <w:rStyle w:val="Em0"/>
          <w:i w:val="0"/>
          <w:sz w:val="30"/>
          <w:szCs w:val="30"/>
        </w:rPr>
        <w:t>ления;</w:t>
      </w:r>
    </w:p>
    <w:p w:rsidR="00BF06C8" w:rsidRPr="005907AC" w:rsidRDefault="00BF06C8" w:rsidP="00BF06C8">
      <w:pPr>
        <w:tabs>
          <w:tab w:val="left" w:pos="896"/>
        </w:tabs>
        <w:spacing w:line="252" w:lineRule="auto"/>
        <w:ind w:firstLine="567"/>
        <w:jc w:val="both"/>
        <w:rPr>
          <w:rStyle w:val="Em0"/>
          <w:i w:val="0"/>
          <w:sz w:val="30"/>
          <w:szCs w:val="30"/>
        </w:rPr>
      </w:pPr>
      <w:r w:rsidRPr="005907AC">
        <w:rPr>
          <w:sz w:val="30"/>
          <w:szCs w:val="30"/>
        </w:rPr>
        <w:t xml:space="preserve">г) </w:t>
      </w:r>
      <w:r w:rsidRPr="005907AC">
        <w:rPr>
          <w:rStyle w:val="Em0"/>
          <w:i w:val="0"/>
          <w:sz w:val="30"/>
          <w:szCs w:val="30"/>
        </w:rPr>
        <w:t>гарантированный экономич</w:t>
      </w:r>
      <w:r w:rsidRPr="005907AC">
        <w:rPr>
          <w:rStyle w:val="Em0"/>
          <w:i w:val="0"/>
          <w:sz w:val="30"/>
          <w:szCs w:val="30"/>
        </w:rPr>
        <w:t>е</w:t>
      </w:r>
      <w:r w:rsidRPr="005907AC">
        <w:rPr>
          <w:rStyle w:val="Em0"/>
          <w:i w:val="0"/>
          <w:sz w:val="30"/>
          <w:szCs w:val="30"/>
        </w:rPr>
        <w:t>ский рост.</w:t>
      </w:r>
    </w:p>
    <w:p w:rsidR="00BF06C8" w:rsidRPr="005907AC" w:rsidRDefault="00BF06C8" w:rsidP="00BF06C8">
      <w:pPr>
        <w:tabs>
          <w:tab w:val="left" w:pos="896"/>
        </w:tabs>
        <w:spacing w:line="252" w:lineRule="auto"/>
        <w:ind w:firstLine="567"/>
        <w:jc w:val="both"/>
        <w:rPr>
          <w:sz w:val="22"/>
          <w:szCs w:val="22"/>
        </w:rPr>
      </w:pPr>
    </w:p>
    <w:p w:rsidR="00BF06C8" w:rsidRPr="005907AC" w:rsidRDefault="00BF06C8" w:rsidP="00BF06C8">
      <w:pPr>
        <w:tabs>
          <w:tab w:val="left" w:pos="896"/>
        </w:tabs>
        <w:spacing w:line="252" w:lineRule="auto"/>
        <w:ind w:firstLine="567"/>
        <w:jc w:val="both"/>
        <w:rPr>
          <w:sz w:val="30"/>
          <w:szCs w:val="30"/>
        </w:rPr>
      </w:pPr>
      <w:r w:rsidRPr="005907AC">
        <w:rPr>
          <w:spacing w:val="-8"/>
          <w:sz w:val="30"/>
          <w:szCs w:val="30"/>
        </w:rPr>
        <w:t>16. Реальный ВВП в стране в первом году составил 300 млрд ден. ед.,</w:t>
      </w:r>
      <w:r w:rsidRPr="005907AC">
        <w:rPr>
          <w:sz w:val="30"/>
          <w:szCs w:val="30"/>
        </w:rPr>
        <w:t xml:space="preserve"> а через год увеличился до 309 млрд ден. ед. При этом население </w:t>
      </w:r>
      <w:r w:rsidRPr="005907AC">
        <w:rPr>
          <w:sz w:val="30"/>
          <w:szCs w:val="30"/>
        </w:rPr>
        <w:br/>
        <w:t>возросло на 4 %. Структура ВВП не изменилась. Определите, дост</w:t>
      </w:r>
      <w:r w:rsidRPr="005907AC">
        <w:rPr>
          <w:sz w:val="30"/>
          <w:szCs w:val="30"/>
        </w:rPr>
        <w:t>а</w:t>
      </w:r>
      <w:r w:rsidRPr="005907AC">
        <w:rPr>
          <w:sz w:val="30"/>
          <w:szCs w:val="30"/>
        </w:rPr>
        <w:t>точен ли темп экономического роста для повышения благосостояния нас</w:t>
      </w:r>
      <w:r w:rsidRPr="005907AC">
        <w:rPr>
          <w:sz w:val="30"/>
          <w:szCs w:val="30"/>
        </w:rPr>
        <w:t>е</w:t>
      </w:r>
      <w:r w:rsidRPr="005907AC">
        <w:rPr>
          <w:sz w:val="30"/>
          <w:szCs w:val="30"/>
        </w:rPr>
        <w:t xml:space="preserve">ления страны. </w:t>
      </w:r>
    </w:p>
    <w:p w:rsidR="00BF06C8" w:rsidRPr="005907AC" w:rsidRDefault="00BF06C8" w:rsidP="00BF06C8">
      <w:pPr>
        <w:tabs>
          <w:tab w:val="left" w:pos="896"/>
        </w:tabs>
        <w:spacing w:line="250" w:lineRule="auto"/>
        <w:ind w:firstLine="567"/>
        <w:jc w:val="both"/>
        <w:rPr>
          <w:sz w:val="22"/>
          <w:szCs w:val="22"/>
        </w:rPr>
      </w:pPr>
    </w:p>
    <w:p w:rsidR="00BF06C8" w:rsidRPr="005907AC" w:rsidRDefault="00BF06C8" w:rsidP="00BF06C8">
      <w:pPr>
        <w:tabs>
          <w:tab w:val="left" w:pos="896"/>
        </w:tabs>
        <w:spacing w:line="250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 xml:space="preserve">17. Реальный ВВП </w:t>
      </w:r>
      <w:smartTag w:uri="urn:schemas-microsoft-com:office:smarttags" w:element="metricconverter">
        <w:smartTagPr>
          <w:attr w:name="ProductID" w:val="2005 г"/>
        </w:smartTagPr>
        <w:r w:rsidRPr="005907AC">
          <w:rPr>
            <w:sz w:val="30"/>
            <w:szCs w:val="30"/>
          </w:rPr>
          <w:t>2005 г</w:t>
        </w:r>
      </w:smartTag>
      <w:r w:rsidRPr="005907AC">
        <w:rPr>
          <w:sz w:val="30"/>
          <w:szCs w:val="30"/>
        </w:rPr>
        <w:t>. составил 2 000 млрд руб. Номинал</w:t>
      </w:r>
      <w:r w:rsidRPr="005907AC">
        <w:rPr>
          <w:sz w:val="30"/>
          <w:szCs w:val="30"/>
        </w:rPr>
        <w:t>ь</w:t>
      </w:r>
      <w:r w:rsidRPr="005907AC">
        <w:rPr>
          <w:sz w:val="30"/>
          <w:szCs w:val="30"/>
        </w:rPr>
        <w:t xml:space="preserve">ный ВВП </w:t>
      </w:r>
      <w:smartTag w:uri="urn:schemas-microsoft-com:office:smarttags" w:element="metricconverter">
        <w:smartTagPr>
          <w:attr w:name="ProductID" w:val="2006 г"/>
        </w:smartTagPr>
        <w:r w:rsidRPr="005907AC">
          <w:rPr>
            <w:sz w:val="30"/>
            <w:szCs w:val="30"/>
          </w:rPr>
          <w:t>2006 г</w:t>
        </w:r>
      </w:smartTag>
      <w:r w:rsidRPr="005907AC">
        <w:rPr>
          <w:sz w:val="30"/>
          <w:szCs w:val="30"/>
        </w:rPr>
        <w:t>. равен 2 500 млрд руб., а дефлятор ВВП – 0,9. Опр</w:t>
      </w:r>
      <w:r w:rsidRPr="005907AC">
        <w:rPr>
          <w:sz w:val="30"/>
          <w:szCs w:val="30"/>
        </w:rPr>
        <w:t>е</w:t>
      </w:r>
      <w:r w:rsidRPr="005907AC">
        <w:rPr>
          <w:sz w:val="30"/>
          <w:szCs w:val="30"/>
        </w:rPr>
        <w:t xml:space="preserve">делите темп экономического роста и фазу цикла. </w:t>
      </w:r>
    </w:p>
    <w:p w:rsidR="00BF06C8" w:rsidRPr="005907AC" w:rsidRDefault="00BF06C8" w:rsidP="00BF06C8">
      <w:pPr>
        <w:tabs>
          <w:tab w:val="left" w:pos="896"/>
        </w:tabs>
        <w:spacing w:line="250" w:lineRule="auto"/>
        <w:ind w:firstLine="567"/>
        <w:jc w:val="both"/>
        <w:rPr>
          <w:sz w:val="22"/>
          <w:szCs w:val="22"/>
        </w:rPr>
      </w:pPr>
    </w:p>
    <w:p w:rsidR="00BF06C8" w:rsidRPr="005907AC" w:rsidRDefault="00BF06C8" w:rsidP="00BF06C8">
      <w:pPr>
        <w:tabs>
          <w:tab w:val="left" w:pos="896"/>
        </w:tabs>
        <w:spacing w:line="250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lastRenderedPageBreak/>
        <w:t>18. В стране предельная производительность капитала равна 0,25, а предельная склонность к потреблению – 0,8. Определите темп пр</w:t>
      </w:r>
      <w:r w:rsidRPr="005907AC">
        <w:rPr>
          <w:sz w:val="30"/>
          <w:szCs w:val="30"/>
        </w:rPr>
        <w:t>и</w:t>
      </w:r>
      <w:r w:rsidRPr="005907AC">
        <w:rPr>
          <w:sz w:val="30"/>
          <w:szCs w:val="30"/>
        </w:rPr>
        <w:t xml:space="preserve">роста реального дохода, согласно модели Домара. </w:t>
      </w:r>
    </w:p>
    <w:p w:rsidR="00BF06C8" w:rsidRPr="005907AC" w:rsidRDefault="00BF06C8" w:rsidP="00BF06C8">
      <w:pPr>
        <w:tabs>
          <w:tab w:val="left" w:pos="896"/>
        </w:tabs>
        <w:spacing w:line="250" w:lineRule="auto"/>
        <w:ind w:firstLine="567"/>
        <w:jc w:val="both"/>
        <w:rPr>
          <w:sz w:val="22"/>
          <w:szCs w:val="22"/>
        </w:rPr>
      </w:pPr>
    </w:p>
    <w:p w:rsidR="00BF06C8" w:rsidRPr="005907AC" w:rsidRDefault="00BF06C8" w:rsidP="00BF06C8">
      <w:pPr>
        <w:tabs>
          <w:tab w:val="left" w:pos="896"/>
        </w:tabs>
        <w:spacing w:line="250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 xml:space="preserve">19. В стране предельная производительность капитала равна 0,2, а предельная склонность к сбережению – 0,3. Определите: </w:t>
      </w:r>
    </w:p>
    <w:p w:rsidR="00BF06C8" w:rsidRPr="005907AC" w:rsidRDefault="00BF06C8" w:rsidP="00BF06C8">
      <w:pPr>
        <w:tabs>
          <w:tab w:val="left" w:pos="896"/>
        </w:tabs>
        <w:spacing w:line="250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а) изменение объема совокупного предложения, если осущест</w:t>
      </w:r>
      <w:r w:rsidRPr="005907AC">
        <w:rPr>
          <w:sz w:val="30"/>
          <w:szCs w:val="30"/>
        </w:rPr>
        <w:t>в</w:t>
      </w:r>
      <w:r w:rsidRPr="005907AC">
        <w:rPr>
          <w:sz w:val="30"/>
          <w:szCs w:val="30"/>
        </w:rPr>
        <w:t>лены инвест</w:t>
      </w:r>
      <w:r w:rsidRPr="005907AC">
        <w:rPr>
          <w:sz w:val="30"/>
          <w:szCs w:val="30"/>
        </w:rPr>
        <w:t>и</w:t>
      </w:r>
      <w:r w:rsidRPr="005907AC">
        <w:rPr>
          <w:sz w:val="30"/>
          <w:szCs w:val="30"/>
        </w:rPr>
        <w:t>ции в объеме 100 ден. ед.;</w:t>
      </w:r>
    </w:p>
    <w:p w:rsidR="00BF06C8" w:rsidRPr="005907AC" w:rsidRDefault="00BF06C8" w:rsidP="00BF06C8">
      <w:pPr>
        <w:tabs>
          <w:tab w:val="left" w:pos="896"/>
        </w:tabs>
        <w:spacing w:line="250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б) темп прироста инвестиций, согласно модели Дом</w:t>
      </w:r>
      <w:r w:rsidRPr="005907AC">
        <w:rPr>
          <w:sz w:val="30"/>
          <w:szCs w:val="30"/>
        </w:rPr>
        <w:t>а</w:t>
      </w:r>
      <w:r w:rsidRPr="005907AC">
        <w:rPr>
          <w:sz w:val="30"/>
          <w:szCs w:val="30"/>
        </w:rPr>
        <w:t>ра.</w:t>
      </w:r>
    </w:p>
    <w:p w:rsidR="00BF06C8" w:rsidRPr="005907AC" w:rsidRDefault="00BF06C8" w:rsidP="00BF06C8">
      <w:pPr>
        <w:tabs>
          <w:tab w:val="left" w:pos="896"/>
        </w:tabs>
        <w:spacing w:line="250" w:lineRule="auto"/>
        <w:ind w:firstLine="567"/>
        <w:jc w:val="both"/>
        <w:rPr>
          <w:sz w:val="22"/>
          <w:szCs w:val="22"/>
        </w:rPr>
      </w:pPr>
    </w:p>
    <w:p w:rsidR="00BF06C8" w:rsidRPr="005907AC" w:rsidRDefault="00BF06C8" w:rsidP="00BF06C8">
      <w:pPr>
        <w:tabs>
          <w:tab w:val="left" w:pos="896"/>
        </w:tabs>
        <w:spacing w:line="250" w:lineRule="auto"/>
        <w:ind w:firstLine="567"/>
        <w:jc w:val="both"/>
        <w:rPr>
          <w:spacing w:val="-4"/>
          <w:sz w:val="30"/>
          <w:szCs w:val="30"/>
        </w:rPr>
      </w:pPr>
      <w:r w:rsidRPr="005907AC">
        <w:rPr>
          <w:sz w:val="30"/>
          <w:szCs w:val="30"/>
        </w:rPr>
        <w:t xml:space="preserve">20. Известно, что в экономике страны наступило равновесие при объеме национального выпуска, равного 8 800 ден. ед. Предельная склонность к потреблению равна 0,8, Коэффициент акселератора </w:t>
      </w:r>
      <w:r w:rsidRPr="005907AC">
        <w:rPr>
          <w:sz w:val="30"/>
          <w:szCs w:val="30"/>
        </w:rPr>
        <w:sym w:font="Symbol" w:char="F02D"/>
      </w:r>
      <w:r w:rsidRPr="005907AC">
        <w:rPr>
          <w:sz w:val="30"/>
          <w:szCs w:val="30"/>
        </w:rPr>
        <w:t xml:space="preserve"> 2. </w:t>
      </w:r>
      <w:r w:rsidRPr="005907AC">
        <w:rPr>
          <w:spacing w:val="-4"/>
          <w:sz w:val="30"/>
          <w:szCs w:val="30"/>
        </w:rPr>
        <w:t>Определите «гарантированный» темп роста, согласно модели Харр</w:t>
      </w:r>
      <w:r w:rsidRPr="005907AC">
        <w:rPr>
          <w:spacing w:val="-4"/>
          <w:sz w:val="30"/>
          <w:szCs w:val="30"/>
        </w:rPr>
        <w:t>о</w:t>
      </w:r>
      <w:r w:rsidRPr="005907AC">
        <w:rPr>
          <w:spacing w:val="-4"/>
          <w:sz w:val="30"/>
          <w:szCs w:val="30"/>
        </w:rPr>
        <w:t xml:space="preserve">да. </w:t>
      </w:r>
    </w:p>
    <w:p w:rsidR="00BF06C8" w:rsidRPr="005907AC" w:rsidRDefault="00BF06C8" w:rsidP="00BF06C8">
      <w:pPr>
        <w:tabs>
          <w:tab w:val="left" w:pos="896"/>
        </w:tabs>
        <w:spacing w:line="250" w:lineRule="auto"/>
        <w:ind w:firstLine="567"/>
        <w:jc w:val="both"/>
        <w:rPr>
          <w:spacing w:val="-4"/>
          <w:sz w:val="22"/>
          <w:szCs w:val="22"/>
        </w:rPr>
      </w:pPr>
    </w:p>
    <w:p w:rsidR="00BF06C8" w:rsidRPr="005907AC" w:rsidRDefault="00BF06C8" w:rsidP="00BF06C8">
      <w:pPr>
        <w:tabs>
          <w:tab w:val="left" w:pos="896"/>
        </w:tabs>
        <w:spacing w:line="250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21. Производство национального дохода описывается функц</w:t>
      </w:r>
      <w:r w:rsidRPr="005907AC">
        <w:rPr>
          <w:sz w:val="30"/>
          <w:szCs w:val="30"/>
        </w:rPr>
        <w:t>и</w:t>
      </w:r>
      <w:r w:rsidRPr="005907AC">
        <w:rPr>
          <w:sz w:val="30"/>
          <w:szCs w:val="30"/>
        </w:rPr>
        <w:t xml:space="preserve">ей </w:t>
      </w:r>
      <w:r w:rsidRPr="005907AC">
        <w:rPr>
          <w:position w:val="-8"/>
          <w:sz w:val="30"/>
          <w:szCs w:val="30"/>
        </w:rPr>
        <w:object w:dxaOrig="13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1pt" o:ole="">
            <v:imagedata r:id="rId5" o:title=""/>
          </v:shape>
          <o:OLEObject Type="Embed" ProgID="Equation.DSMT4" ShapeID="_x0000_i1025" DrawAspect="Content" ObjectID="_1480063157" r:id="rId6"/>
        </w:object>
      </w:r>
      <w:r w:rsidRPr="005907AC">
        <w:rPr>
          <w:sz w:val="30"/>
          <w:szCs w:val="30"/>
        </w:rPr>
        <w:t xml:space="preserve"> В базовом периоде в хозяйстве страны находилось 10 ед. труда и 250 ед. капитала. За текущий год численность трудовых р</w:t>
      </w:r>
      <w:r w:rsidRPr="005907AC">
        <w:rPr>
          <w:sz w:val="30"/>
          <w:szCs w:val="30"/>
        </w:rPr>
        <w:t>е</w:t>
      </w:r>
      <w:r w:rsidRPr="005907AC">
        <w:rPr>
          <w:sz w:val="30"/>
          <w:szCs w:val="30"/>
        </w:rPr>
        <w:t xml:space="preserve">сурсов выросла на 5 %. Определите: </w:t>
      </w:r>
    </w:p>
    <w:p w:rsidR="00BF06C8" w:rsidRPr="005907AC" w:rsidRDefault="00BF06C8" w:rsidP="00BF06C8">
      <w:pPr>
        <w:tabs>
          <w:tab w:val="left" w:pos="896"/>
        </w:tabs>
        <w:spacing w:line="250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 xml:space="preserve">а) объем национального дохода в базовом году; </w:t>
      </w:r>
    </w:p>
    <w:p w:rsidR="00BF06C8" w:rsidRPr="005907AC" w:rsidRDefault="00BF06C8" w:rsidP="00BF06C8">
      <w:pPr>
        <w:tabs>
          <w:tab w:val="left" w:pos="896"/>
        </w:tabs>
        <w:spacing w:line="250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б) объем наци</w:t>
      </w:r>
      <w:r w:rsidRPr="005907AC">
        <w:rPr>
          <w:sz w:val="30"/>
          <w:szCs w:val="30"/>
        </w:rPr>
        <w:t>о</w:t>
      </w:r>
      <w:r w:rsidRPr="005907AC">
        <w:rPr>
          <w:sz w:val="30"/>
          <w:szCs w:val="30"/>
        </w:rPr>
        <w:t xml:space="preserve">нального дохода в текущем году; </w:t>
      </w:r>
    </w:p>
    <w:p w:rsidR="00BF06C8" w:rsidRPr="005907AC" w:rsidRDefault="00BF06C8" w:rsidP="00BF06C8">
      <w:pPr>
        <w:tabs>
          <w:tab w:val="left" w:pos="896"/>
        </w:tabs>
        <w:spacing w:line="250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 xml:space="preserve">в) абсолютный и относительный прирост национального дохода за текущий год. </w:t>
      </w:r>
    </w:p>
    <w:p w:rsidR="00BF06C8" w:rsidRPr="005907AC" w:rsidRDefault="00BF06C8" w:rsidP="00BF06C8">
      <w:pPr>
        <w:tabs>
          <w:tab w:val="left" w:pos="896"/>
        </w:tabs>
        <w:spacing w:line="250" w:lineRule="auto"/>
        <w:ind w:firstLine="567"/>
        <w:jc w:val="both"/>
        <w:rPr>
          <w:sz w:val="22"/>
          <w:szCs w:val="22"/>
        </w:rPr>
      </w:pPr>
    </w:p>
    <w:p w:rsidR="00BF06C8" w:rsidRPr="005907AC" w:rsidRDefault="00BF06C8" w:rsidP="00BF06C8">
      <w:pPr>
        <w:tabs>
          <w:tab w:val="left" w:pos="896"/>
        </w:tabs>
        <w:spacing w:line="250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 xml:space="preserve">22. Темп роста численности занятого населения составляет 0,8 %, темп роста технического прогресса </w:t>
      </w:r>
      <w:r w:rsidRPr="005907AC">
        <w:rPr>
          <w:sz w:val="30"/>
          <w:szCs w:val="30"/>
        </w:rPr>
        <w:sym w:font="Symbol" w:char="F02D"/>
      </w:r>
      <w:r w:rsidRPr="005907AC">
        <w:rPr>
          <w:sz w:val="30"/>
          <w:szCs w:val="30"/>
        </w:rPr>
        <w:t xml:space="preserve"> 2 %. Норма выбытия равна 6 %. Используя «золотое правило» Фелпса и приведенные показатели, определ</w:t>
      </w:r>
      <w:r w:rsidRPr="005907AC">
        <w:rPr>
          <w:sz w:val="30"/>
          <w:szCs w:val="30"/>
        </w:rPr>
        <w:t>и</w:t>
      </w:r>
      <w:r w:rsidRPr="005907AC">
        <w:rPr>
          <w:sz w:val="30"/>
          <w:szCs w:val="30"/>
        </w:rPr>
        <w:t xml:space="preserve">те: </w:t>
      </w:r>
    </w:p>
    <w:p w:rsidR="00BF06C8" w:rsidRPr="005907AC" w:rsidRDefault="00BF06C8" w:rsidP="00BF06C8">
      <w:pPr>
        <w:tabs>
          <w:tab w:val="left" w:pos="896"/>
        </w:tabs>
        <w:spacing w:line="250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а) предельный продукт капитала без учета роста населения и технологич</w:t>
      </w:r>
      <w:r w:rsidRPr="005907AC">
        <w:rPr>
          <w:sz w:val="30"/>
          <w:szCs w:val="30"/>
        </w:rPr>
        <w:t>е</w:t>
      </w:r>
      <w:r w:rsidRPr="005907AC">
        <w:rPr>
          <w:sz w:val="30"/>
          <w:szCs w:val="30"/>
        </w:rPr>
        <w:t xml:space="preserve">ского прогресса; </w:t>
      </w:r>
    </w:p>
    <w:p w:rsidR="00BF06C8" w:rsidRPr="005907AC" w:rsidRDefault="00BF06C8" w:rsidP="00BF06C8">
      <w:pPr>
        <w:tabs>
          <w:tab w:val="left" w:pos="896"/>
        </w:tabs>
        <w:spacing w:line="250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б) предельный продукт капитала с учетом роста населения и технологического пр</w:t>
      </w:r>
      <w:r w:rsidRPr="005907AC">
        <w:rPr>
          <w:sz w:val="30"/>
          <w:szCs w:val="30"/>
        </w:rPr>
        <w:t>о</w:t>
      </w:r>
      <w:r w:rsidRPr="005907AC">
        <w:rPr>
          <w:sz w:val="30"/>
          <w:szCs w:val="30"/>
        </w:rPr>
        <w:t xml:space="preserve">гресса. </w:t>
      </w:r>
    </w:p>
    <w:p w:rsidR="00F173E4" w:rsidRDefault="00F173E4"/>
    <w:sectPr w:rsidR="00F173E4" w:rsidSect="0053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5CA4"/>
    <w:multiLevelType w:val="hybridMultilevel"/>
    <w:tmpl w:val="B4B2A804"/>
    <w:lvl w:ilvl="0" w:tplc="22C43AB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D67D80"/>
    <w:multiLevelType w:val="hybridMultilevel"/>
    <w:tmpl w:val="D07838C8"/>
    <w:lvl w:ilvl="0" w:tplc="22C43AB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36F75"/>
    <w:multiLevelType w:val="hybridMultilevel"/>
    <w:tmpl w:val="3DECE73E"/>
    <w:lvl w:ilvl="0" w:tplc="181E84A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06C8"/>
    <w:rsid w:val="00162459"/>
    <w:rsid w:val="00536693"/>
    <w:rsid w:val="00984ABA"/>
    <w:rsid w:val="00BF06C8"/>
    <w:rsid w:val="00F1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06C8"/>
    <w:pPr>
      <w:shd w:val="clear" w:color="auto" w:fill="FFFFFF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F06C8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BF06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">
    <w:name w:val="Em"/>
    <w:basedOn w:val="a3"/>
    <w:link w:val="Em0"/>
    <w:rsid w:val="00BF06C8"/>
    <w:pPr>
      <w:shd w:val="clear" w:color="auto" w:fill="auto"/>
      <w:spacing w:line="264" w:lineRule="auto"/>
      <w:ind w:firstLine="397"/>
      <w:jc w:val="both"/>
    </w:pPr>
    <w:rPr>
      <w:rFonts w:ascii="Arial" w:hAnsi="Arial" w:cs="Arial"/>
      <w:i/>
      <w:iCs/>
      <w:color w:val="auto"/>
      <w:sz w:val="20"/>
    </w:rPr>
  </w:style>
  <w:style w:type="character" w:customStyle="1" w:styleId="Em0">
    <w:name w:val="Em Знак"/>
    <w:basedOn w:val="a0"/>
    <w:link w:val="Em"/>
    <w:rsid w:val="00BF06C8"/>
    <w:rPr>
      <w:rFonts w:ascii="Arial" w:eastAsia="Times New Roman" w:hAnsi="Arial" w:cs="Arial"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5108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</dc:creator>
  <cp:keywords/>
  <dc:description/>
  <cp:lastModifiedBy>Kosak</cp:lastModifiedBy>
  <cp:revision>2</cp:revision>
  <dcterms:created xsi:type="dcterms:W3CDTF">2014-12-14T04:53:00Z</dcterms:created>
  <dcterms:modified xsi:type="dcterms:W3CDTF">2014-12-14T04:53:00Z</dcterms:modified>
</cp:coreProperties>
</file>