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E5" w:rsidRPr="005907AC" w:rsidRDefault="00277CE5" w:rsidP="00277CE5">
      <w:pPr>
        <w:autoSpaceDE w:val="0"/>
        <w:autoSpaceDN w:val="0"/>
        <w:adjustRightInd w:val="0"/>
        <w:jc w:val="center"/>
        <w:rPr>
          <w:b/>
          <w:bCs/>
          <w:smallCaps/>
          <w:sz w:val="30"/>
          <w:szCs w:val="30"/>
        </w:rPr>
      </w:pPr>
      <w:r w:rsidRPr="005907AC">
        <w:rPr>
          <w:b/>
          <w:bCs/>
          <w:smallCaps/>
          <w:sz w:val="30"/>
          <w:szCs w:val="30"/>
        </w:rPr>
        <w:t>РЫНКИ ФАКТОРОВ ПРОИЗВОДСТВА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noProof/>
          <w:sz w:val="30"/>
          <w:szCs w:val="30"/>
        </w:rPr>
      </w:pPr>
      <w:r w:rsidRPr="005907AC">
        <w:rPr>
          <w:sz w:val="30"/>
          <w:szCs w:val="30"/>
        </w:rPr>
        <w:t xml:space="preserve">1. </w:t>
      </w:r>
      <w:r w:rsidRPr="005907AC">
        <w:rPr>
          <w:noProof/>
          <w:sz w:val="30"/>
          <w:szCs w:val="30"/>
        </w:rPr>
        <w:t>Определенный участок земли сдается в аренду на 30 лет. Годовая ставка процента в банке – 4 %. Собственник участка земли желает продать землю за 1 250 тыс. долл. Предполагаемый еже-годный размер земельной ренты составит: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а) 50 тыс.долл.;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б) 52 тыс. долл.;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в) 48 тыс. долл.;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г) 47,5 тыс. долл.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noProof/>
          <w:sz w:val="30"/>
          <w:szCs w:val="30"/>
        </w:rPr>
      </w:pPr>
      <w:r w:rsidRPr="005907AC">
        <w:rPr>
          <w:rFonts w:ascii="Times New Roman" w:hAnsi="Times New Roman"/>
          <w:noProof/>
          <w:sz w:val="30"/>
          <w:szCs w:val="30"/>
        </w:rPr>
        <w:t>2. Предельный продукт капитала в денежном выражении – это: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а) прирост совокупной выручки фирмы в результате использо-вания дополнительной единицы продукции;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 xml:space="preserve">б) произведение предельного продукта капитала и цены ресурса </w:t>
      </w:r>
      <w:r w:rsidRPr="005907AC">
        <w:rPr>
          <w:noProof/>
          <w:sz w:val="30"/>
          <w:szCs w:val="30"/>
        </w:rPr>
        <w:br/>
        <w:t>в условиях несовершенной конкуренции;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в) предельная доходность труда в условиях несовершенной кон-куренции;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г) предельная доходность капитала в условиях совершенной конкуренции.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3. Для </w:t>
      </w:r>
      <w:proofErr w:type="gramStart"/>
      <w:r w:rsidRPr="005907AC">
        <w:rPr>
          <w:rFonts w:ascii="Times New Roman" w:hAnsi="Times New Roman"/>
          <w:sz w:val="30"/>
          <w:szCs w:val="30"/>
        </w:rPr>
        <w:t>совершенно конкурентного</w:t>
      </w:r>
      <w:proofErr w:type="gramEnd"/>
      <w:r w:rsidRPr="005907AC">
        <w:rPr>
          <w:rFonts w:ascii="Times New Roman" w:hAnsi="Times New Roman"/>
          <w:sz w:val="30"/>
          <w:szCs w:val="30"/>
        </w:rPr>
        <w:t xml:space="preserve"> рынка ресурса характерно: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вертикальная кривая рыночного предложения ресурса;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абсолютно неэластичная кривая рыночного предложения р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сурса;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убывающая кривая рыночного предложения ресурса;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горизонтальная кривая рыночного предложения ресурса.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4. Источником абсолютной ренты является: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лучшее качество ресурса по сравнению с качеством последней использу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мой единицы данного ресурса;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жесткая ограниченность ресурса;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дополнительные вложения, улучшающие качество ресурса;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разница между рыночной ценой и более низкой ценой, по к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торой удалось приобрести ресурс.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5. Кривая спроса на капитал на конкурентном рынке капитала совп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дает с кривой: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предельного продукта капитала;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предельных издержек производимого продукта;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предельного продукта капитала в денежном выражении;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предельной доходности капитала.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lastRenderedPageBreak/>
        <w:t>6. Производственная функция фирмы в коротком периоде опис</w:t>
      </w:r>
      <w:r w:rsidRPr="005907AC">
        <w:rPr>
          <w:rFonts w:ascii="Times New Roman" w:hAnsi="Times New Roman"/>
          <w:sz w:val="30"/>
          <w:szCs w:val="30"/>
        </w:rPr>
        <w:t>ы</w:t>
      </w:r>
      <w:r w:rsidRPr="005907AC">
        <w:rPr>
          <w:rFonts w:ascii="Times New Roman" w:hAnsi="Times New Roman"/>
          <w:sz w:val="30"/>
          <w:szCs w:val="30"/>
        </w:rPr>
        <w:t xml:space="preserve">вается функцией TP = 2L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0,01L</w:t>
      </w:r>
      <w:r w:rsidRPr="005907AC">
        <w:rPr>
          <w:rFonts w:ascii="Times New Roman" w:hAnsi="Times New Roman"/>
          <w:sz w:val="30"/>
          <w:szCs w:val="30"/>
          <w:vertAlign w:val="superscript"/>
        </w:rPr>
        <w:t>2</w:t>
      </w:r>
      <w:r w:rsidRPr="005907AC">
        <w:rPr>
          <w:rFonts w:ascii="Times New Roman" w:hAnsi="Times New Roman"/>
          <w:sz w:val="30"/>
          <w:szCs w:val="30"/>
        </w:rPr>
        <w:t xml:space="preserve">. Фирма продает продукцию </w:t>
      </w:r>
      <w:r w:rsidRPr="005907AC">
        <w:rPr>
          <w:rFonts w:ascii="Times New Roman" w:hAnsi="Times New Roman"/>
          <w:sz w:val="30"/>
          <w:szCs w:val="30"/>
        </w:rPr>
        <w:br/>
        <w:t>на рынке совершенной конкуренции по цене 25 руб. за единицу. Определите оптимальное количество человеко-часов L, если ставка з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 xml:space="preserve">работной платы на конкурентном рынке равна 40 руб. за 1 час. 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 xml:space="preserve">7. </w:t>
      </w:r>
      <w:r w:rsidRPr="005907AC">
        <w:rPr>
          <w:rFonts w:ascii="Times New Roman" w:hAnsi="Times New Roman"/>
          <w:sz w:val="30"/>
          <w:szCs w:val="30"/>
        </w:rPr>
        <w:t>Разность между дисконтированными доходами и расходами пре</w:t>
      </w:r>
      <w:r w:rsidRPr="005907AC">
        <w:rPr>
          <w:rFonts w:ascii="Times New Roman" w:hAnsi="Times New Roman"/>
          <w:sz w:val="30"/>
          <w:szCs w:val="30"/>
        </w:rPr>
        <w:t>д</w:t>
      </w:r>
      <w:r w:rsidRPr="005907AC">
        <w:rPr>
          <w:rFonts w:ascii="Times New Roman" w:hAnsi="Times New Roman"/>
          <w:sz w:val="30"/>
          <w:szCs w:val="30"/>
        </w:rPr>
        <w:t>ставляет: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показатель, на основе которого принимают решение об инв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стициях;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показатель, на основе которого принимают решение о сбер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жениях;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чистый дисконтированный доход;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предельную доходность ресурса.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 xml:space="preserve">8. </w:t>
      </w:r>
      <w:r w:rsidRPr="005907AC">
        <w:rPr>
          <w:rFonts w:ascii="Times New Roman" w:hAnsi="Times New Roman"/>
          <w:sz w:val="30"/>
          <w:szCs w:val="30"/>
        </w:rPr>
        <w:t xml:space="preserve">Спрос на землю описывается уравнением </w:t>
      </w:r>
      <w:proofErr w:type="spellStart"/>
      <w:r w:rsidRPr="005907AC">
        <w:rPr>
          <w:rFonts w:ascii="Times New Roman" w:hAnsi="Times New Roman"/>
          <w:sz w:val="30"/>
          <w:szCs w:val="30"/>
        </w:rPr>
        <w:t>Q</w:t>
      </w:r>
      <w:r w:rsidRPr="005907AC">
        <w:rPr>
          <w:rFonts w:ascii="Times New Roman" w:hAnsi="Times New Roman"/>
          <w:sz w:val="30"/>
          <w:szCs w:val="30"/>
          <w:vertAlign w:val="subscript"/>
        </w:rPr>
        <w:t>d</w:t>
      </w:r>
      <w:proofErr w:type="spellEnd"/>
      <w:r w:rsidRPr="005907AC">
        <w:rPr>
          <w:rFonts w:ascii="Times New Roman" w:hAnsi="Times New Roman"/>
          <w:sz w:val="30"/>
          <w:szCs w:val="30"/>
        </w:rPr>
        <w:t xml:space="preserve"> = 1000 – 50R, где </w:t>
      </w:r>
      <w:proofErr w:type="spellStart"/>
      <w:r w:rsidRPr="005907AC">
        <w:rPr>
          <w:rFonts w:ascii="Times New Roman" w:hAnsi="Times New Roman"/>
          <w:sz w:val="30"/>
          <w:szCs w:val="30"/>
        </w:rPr>
        <w:t>Q</w:t>
      </w:r>
      <w:r w:rsidRPr="005907AC">
        <w:rPr>
          <w:rFonts w:ascii="Times New Roman" w:hAnsi="Times New Roman"/>
          <w:sz w:val="30"/>
          <w:szCs w:val="30"/>
          <w:vertAlign w:val="subscript"/>
        </w:rPr>
        <w:t>d</w:t>
      </w:r>
      <w:proofErr w:type="spellEnd"/>
      <w:r w:rsidRPr="005907AC">
        <w:rPr>
          <w:rFonts w:ascii="Times New Roman" w:hAnsi="Times New Roman"/>
          <w:sz w:val="30"/>
          <w:szCs w:val="30"/>
        </w:rPr>
        <w:t xml:space="preserve"> – площадь доступных участков, </w:t>
      </w:r>
      <w:proofErr w:type="gramStart"/>
      <w:r w:rsidRPr="005907AC">
        <w:rPr>
          <w:rFonts w:ascii="Times New Roman" w:hAnsi="Times New Roman"/>
          <w:sz w:val="30"/>
          <w:szCs w:val="30"/>
        </w:rPr>
        <w:t>г</w:t>
      </w:r>
      <w:proofErr w:type="gramEnd"/>
      <w:r w:rsidRPr="005907AC">
        <w:rPr>
          <w:rFonts w:ascii="Times New Roman" w:hAnsi="Times New Roman"/>
          <w:sz w:val="30"/>
          <w:szCs w:val="30"/>
        </w:rPr>
        <w:t xml:space="preserve">; R – ставка ренты, </w:t>
      </w:r>
      <w:proofErr w:type="spellStart"/>
      <w:r w:rsidRPr="005907AC">
        <w:rPr>
          <w:rFonts w:ascii="Times New Roman" w:hAnsi="Times New Roman"/>
          <w:sz w:val="30"/>
          <w:szCs w:val="30"/>
        </w:rPr>
        <w:t>ден</w:t>
      </w:r>
      <w:proofErr w:type="spellEnd"/>
      <w:r w:rsidRPr="005907AC">
        <w:rPr>
          <w:rFonts w:ascii="Times New Roman" w:hAnsi="Times New Roman"/>
          <w:sz w:val="30"/>
          <w:szCs w:val="30"/>
        </w:rPr>
        <w:t xml:space="preserve">. ед. за </w:t>
      </w:r>
      <w:smartTag w:uri="urn:schemas-microsoft-com:office:smarttags" w:element="metricconverter">
        <w:smartTagPr>
          <w:attr w:name="ProductID" w:val="1 га"/>
        </w:smartTagPr>
        <w:r w:rsidRPr="005907AC">
          <w:rPr>
            <w:rFonts w:ascii="Times New Roman" w:hAnsi="Times New Roman"/>
            <w:sz w:val="30"/>
            <w:szCs w:val="30"/>
          </w:rPr>
          <w:t>1 га</w:t>
        </w:r>
      </w:smartTag>
      <w:r w:rsidRPr="005907AC">
        <w:rPr>
          <w:rFonts w:ascii="Times New Roman" w:hAnsi="Times New Roman"/>
          <w:sz w:val="30"/>
          <w:szCs w:val="30"/>
        </w:rPr>
        <w:t xml:space="preserve">. Площадь земельных угодий равна 500. Процентная ставка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10 %. Определите равновесную ставку ренты. </w:t>
      </w:r>
    </w:p>
    <w:p w:rsidR="00277CE5" w:rsidRPr="005907AC" w:rsidRDefault="00277CE5" w:rsidP="00277CE5">
      <w:pPr>
        <w:spacing w:line="248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9. </w:t>
      </w:r>
      <w:proofErr w:type="gramStart"/>
      <w:r w:rsidRPr="005907AC">
        <w:rPr>
          <w:rFonts w:ascii="Times New Roman" w:hAnsi="Times New Roman"/>
          <w:sz w:val="30"/>
          <w:szCs w:val="30"/>
        </w:rPr>
        <w:t xml:space="preserve">Фирма приобретает труд и капитал на конкурентных рынках: </w:t>
      </w:r>
      <w:r w:rsidRPr="005907AC">
        <w:rPr>
          <w:rFonts w:ascii="Times New Roman" w:hAnsi="Times New Roman"/>
          <w:spacing w:val="-4"/>
          <w:sz w:val="30"/>
          <w:szCs w:val="30"/>
        </w:rPr>
        <w:t xml:space="preserve">труд по цене 20 </w:t>
      </w:r>
      <w:proofErr w:type="spellStart"/>
      <w:r w:rsidRPr="005907AC">
        <w:rPr>
          <w:rFonts w:ascii="Times New Roman" w:hAnsi="Times New Roman"/>
          <w:spacing w:val="-4"/>
          <w:sz w:val="30"/>
          <w:szCs w:val="30"/>
        </w:rPr>
        <w:t>ден</w:t>
      </w:r>
      <w:proofErr w:type="spellEnd"/>
      <w:r w:rsidRPr="005907AC">
        <w:rPr>
          <w:rFonts w:ascii="Times New Roman" w:hAnsi="Times New Roman"/>
          <w:spacing w:val="-4"/>
          <w:sz w:val="30"/>
          <w:szCs w:val="30"/>
        </w:rPr>
        <w:t xml:space="preserve">. ед. за единицу ресурса, капитал по цене 45 </w:t>
      </w:r>
      <w:proofErr w:type="spellStart"/>
      <w:r w:rsidRPr="005907AC">
        <w:rPr>
          <w:rFonts w:ascii="Times New Roman" w:hAnsi="Times New Roman"/>
          <w:spacing w:val="-4"/>
          <w:sz w:val="30"/>
          <w:szCs w:val="30"/>
        </w:rPr>
        <w:t>ден</w:t>
      </w:r>
      <w:proofErr w:type="spellEnd"/>
      <w:r w:rsidRPr="005907AC">
        <w:rPr>
          <w:rFonts w:ascii="Times New Roman" w:hAnsi="Times New Roman"/>
          <w:spacing w:val="-4"/>
          <w:sz w:val="30"/>
          <w:szCs w:val="30"/>
        </w:rPr>
        <w:t>. ед.</w:t>
      </w:r>
      <w:r w:rsidRPr="005907AC">
        <w:rPr>
          <w:rFonts w:ascii="Times New Roman" w:hAnsi="Times New Roman"/>
          <w:sz w:val="30"/>
          <w:szCs w:val="30"/>
        </w:rPr>
        <w:t xml:space="preserve"> Предельный продукт труда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>10 ед., предельный продукт капит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ла – 15 ед. Соединение ресурсов приводит к выпуску продукции, к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 xml:space="preserve">торая продается на конкурентном рынке труда за 5 </w:t>
      </w:r>
      <w:proofErr w:type="spellStart"/>
      <w:r w:rsidRPr="005907AC">
        <w:rPr>
          <w:rFonts w:ascii="Times New Roman" w:hAnsi="Times New Roman"/>
          <w:sz w:val="30"/>
          <w:szCs w:val="30"/>
        </w:rPr>
        <w:t>ден</w:t>
      </w:r>
      <w:proofErr w:type="spellEnd"/>
      <w:r w:rsidRPr="005907AC">
        <w:rPr>
          <w:rFonts w:ascii="Times New Roman" w:hAnsi="Times New Roman"/>
          <w:sz w:val="30"/>
          <w:szCs w:val="30"/>
        </w:rPr>
        <w:t>. ед. Стоимость предел</w:t>
      </w:r>
      <w:r w:rsidRPr="005907AC">
        <w:rPr>
          <w:rFonts w:ascii="Times New Roman" w:hAnsi="Times New Roman"/>
          <w:sz w:val="30"/>
          <w:szCs w:val="30"/>
        </w:rPr>
        <w:t>ь</w:t>
      </w:r>
      <w:r w:rsidRPr="005907AC">
        <w:rPr>
          <w:rFonts w:ascii="Times New Roman" w:hAnsi="Times New Roman"/>
          <w:sz w:val="30"/>
          <w:szCs w:val="30"/>
        </w:rPr>
        <w:t xml:space="preserve">ного продукта труда составляет: </w:t>
      </w:r>
      <w:proofErr w:type="gramEnd"/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75;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200;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675;</w:t>
      </w:r>
    </w:p>
    <w:p w:rsidR="00277CE5" w:rsidRPr="005907AC" w:rsidRDefault="00277CE5" w:rsidP="00277CE5">
      <w:pPr>
        <w:pStyle w:val="a4"/>
        <w:spacing w:line="24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50.</w:t>
      </w: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277CE5" w:rsidRPr="005907AC" w:rsidRDefault="00277CE5" w:rsidP="00277CE5">
      <w:pPr>
        <w:pStyle w:val="a3"/>
        <w:spacing w:after="0" w:line="24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10. Функция предложения труда имеет вид </w:t>
      </w:r>
      <w:proofErr w:type="spellStart"/>
      <w:r w:rsidRPr="005907AC">
        <w:rPr>
          <w:rFonts w:ascii="Times New Roman" w:hAnsi="Times New Roman"/>
          <w:sz w:val="30"/>
          <w:szCs w:val="30"/>
        </w:rPr>
        <w:t>L</w:t>
      </w:r>
      <w:r w:rsidRPr="005907AC">
        <w:rPr>
          <w:rFonts w:ascii="Times New Roman" w:hAnsi="Times New Roman"/>
          <w:sz w:val="30"/>
          <w:szCs w:val="30"/>
          <w:vertAlign w:val="subscript"/>
        </w:rPr>
        <w:t>s</w:t>
      </w:r>
      <w:proofErr w:type="spellEnd"/>
      <w:r w:rsidRPr="005907AC">
        <w:rPr>
          <w:rFonts w:ascii="Times New Roman" w:hAnsi="Times New Roman"/>
          <w:sz w:val="30"/>
          <w:szCs w:val="30"/>
        </w:rPr>
        <w:t xml:space="preserve"> = 5 + 0,5W, а фун</w:t>
      </w:r>
      <w:r w:rsidRPr="005907AC">
        <w:rPr>
          <w:rFonts w:ascii="Times New Roman" w:hAnsi="Times New Roman"/>
          <w:sz w:val="30"/>
          <w:szCs w:val="30"/>
        </w:rPr>
        <w:t>к</w:t>
      </w:r>
      <w:r w:rsidRPr="005907AC">
        <w:rPr>
          <w:rFonts w:ascii="Times New Roman" w:hAnsi="Times New Roman"/>
          <w:sz w:val="30"/>
          <w:szCs w:val="30"/>
        </w:rPr>
        <w:t xml:space="preserve">ция спроса на труд – </w:t>
      </w:r>
      <w:proofErr w:type="spellStart"/>
      <w:r w:rsidRPr="005907AC">
        <w:rPr>
          <w:rFonts w:ascii="Times New Roman" w:hAnsi="Times New Roman"/>
          <w:sz w:val="30"/>
          <w:szCs w:val="30"/>
        </w:rPr>
        <w:t>L</w:t>
      </w:r>
      <w:r w:rsidRPr="005907AC">
        <w:rPr>
          <w:rFonts w:ascii="Times New Roman" w:hAnsi="Times New Roman"/>
          <w:sz w:val="30"/>
          <w:szCs w:val="30"/>
          <w:vertAlign w:val="subscript"/>
        </w:rPr>
        <w:t>d</w:t>
      </w:r>
      <w:proofErr w:type="spellEnd"/>
      <w:r w:rsidRPr="005907AC">
        <w:rPr>
          <w:rFonts w:ascii="Times New Roman" w:hAnsi="Times New Roman"/>
          <w:sz w:val="30"/>
          <w:szCs w:val="30"/>
        </w:rPr>
        <w:t xml:space="preserve"> = 50 – W. Определите равновесное количество и</w:t>
      </w:r>
      <w:r w:rsidRPr="005907AC">
        <w:rPr>
          <w:rFonts w:ascii="Times New Roman" w:hAnsi="Times New Roman"/>
          <w:sz w:val="30"/>
          <w:szCs w:val="30"/>
        </w:rPr>
        <w:t>с</w:t>
      </w:r>
      <w:r w:rsidRPr="005907AC">
        <w:rPr>
          <w:rFonts w:ascii="Times New Roman" w:hAnsi="Times New Roman"/>
          <w:sz w:val="30"/>
          <w:szCs w:val="30"/>
        </w:rPr>
        <w:t xml:space="preserve">пользуемого труда и равновесную зарплату. </w:t>
      </w:r>
    </w:p>
    <w:p w:rsidR="00277CE5" w:rsidRPr="005907AC" w:rsidRDefault="00277CE5" w:rsidP="00277CE5">
      <w:pPr>
        <w:pStyle w:val="a3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11. Существенным отличием спроса на рынках факторов прои</w:t>
      </w:r>
      <w:r w:rsidRPr="005907AC">
        <w:rPr>
          <w:rFonts w:ascii="Times New Roman" w:hAnsi="Times New Roman"/>
          <w:sz w:val="30"/>
          <w:szCs w:val="30"/>
        </w:rPr>
        <w:t>з</w:t>
      </w:r>
      <w:r w:rsidRPr="005907AC">
        <w:rPr>
          <w:rFonts w:ascii="Times New Roman" w:hAnsi="Times New Roman"/>
          <w:sz w:val="30"/>
          <w:szCs w:val="30"/>
        </w:rPr>
        <w:t xml:space="preserve">водства от спроса на рынках готовых товаров является то, что: 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а) спрос на факторы производства является взаимозависимым; 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б) спрос на факторы производства зависит от спроса на рабочую силу; 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pacing w:val="-4"/>
          <w:sz w:val="30"/>
          <w:szCs w:val="30"/>
        </w:rPr>
      </w:pPr>
      <w:r w:rsidRPr="005907AC">
        <w:rPr>
          <w:spacing w:val="-4"/>
          <w:sz w:val="30"/>
          <w:szCs w:val="30"/>
        </w:rPr>
        <w:t>в) спрос на факторы производства является производным спр</w:t>
      </w:r>
      <w:r w:rsidRPr="005907AC">
        <w:rPr>
          <w:spacing w:val="-4"/>
          <w:sz w:val="30"/>
          <w:szCs w:val="30"/>
        </w:rPr>
        <w:t>о</w:t>
      </w:r>
      <w:r w:rsidRPr="005907AC">
        <w:rPr>
          <w:spacing w:val="-4"/>
          <w:sz w:val="30"/>
          <w:szCs w:val="30"/>
        </w:rPr>
        <w:t xml:space="preserve">сом; 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спрос на факторы производства не является взаимозависимым.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12. В условиях монопсонии кривая предложения труда: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lastRenderedPageBreak/>
        <w:t>а) совпадает с кривой предельных издержек на труд;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является возрастающей;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является убывающей;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располагается выше кривой предельных издержек на труд;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pacing w:val="6"/>
          <w:sz w:val="30"/>
          <w:szCs w:val="30"/>
        </w:rPr>
        <w:t xml:space="preserve">13. Фирма, выбирая оптимальный объем использования труда </w:t>
      </w:r>
      <w:r w:rsidRPr="005907AC">
        <w:rPr>
          <w:spacing w:val="6"/>
          <w:sz w:val="30"/>
          <w:szCs w:val="30"/>
        </w:rPr>
        <w:br/>
      </w:r>
      <w:r w:rsidRPr="005907AC">
        <w:rPr>
          <w:sz w:val="30"/>
          <w:szCs w:val="30"/>
        </w:rPr>
        <w:t>в усл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виях несовершенной конкуренции, сопоставляет: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предельный продукт труда с предельными издержками на труд;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предельный продукт труда в денежном выражении с предельными и</w:t>
      </w:r>
      <w:r w:rsidRPr="005907AC">
        <w:rPr>
          <w:sz w:val="30"/>
          <w:szCs w:val="30"/>
        </w:rPr>
        <w:t>з</w:t>
      </w:r>
      <w:r w:rsidRPr="005907AC">
        <w:rPr>
          <w:sz w:val="30"/>
          <w:szCs w:val="30"/>
        </w:rPr>
        <w:t>держками на изготавливаемый продукт;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предельный продукт труда в денежном выражении с предельными и</w:t>
      </w:r>
      <w:r w:rsidRPr="005907AC">
        <w:rPr>
          <w:sz w:val="30"/>
          <w:szCs w:val="30"/>
        </w:rPr>
        <w:t>з</w:t>
      </w:r>
      <w:r w:rsidRPr="005907AC">
        <w:rPr>
          <w:sz w:val="30"/>
          <w:szCs w:val="30"/>
        </w:rPr>
        <w:t>держками на труд;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предельную доходность ресурса с предельными издержками на труд.</w:t>
      </w:r>
    </w:p>
    <w:p w:rsidR="00277CE5" w:rsidRPr="005907AC" w:rsidRDefault="00277CE5" w:rsidP="00277CE5">
      <w:pPr>
        <w:pStyle w:val="a4"/>
        <w:spacing w:line="247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7CE5" w:rsidRPr="005907AC" w:rsidRDefault="00277CE5" w:rsidP="00277CE5">
      <w:pPr>
        <w:pStyle w:val="a4"/>
        <w:spacing w:line="247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14. Если третий нанятый работник производит две пары перчаток, к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торые могут быть проданы по рыночной цене 600 руб. за пару, в условиях несовершенной конкуренции при величине пр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 xml:space="preserve">дельного дохода 580 руб.: </w:t>
      </w:r>
    </w:p>
    <w:p w:rsidR="00277CE5" w:rsidRPr="005907AC" w:rsidRDefault="00277CE5" w:rsidP="00277CE5">
      <w:pPr>
        <w:pStyle w:val="a4"/>
        <w:spacing w:line="247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предельная доходность ресурса равна стоимости предельного пр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 xml:space="preserve">дукта труда; </w:t>
      </w:r>
    </w:p>
    <w:p w:rsidR="00277CE5" w:rsidRPr="005907AC" w:rsidRDefault="00277CE5" w:rsidP="00277CE5">
      <w:pPr>
        <w:pStyle w:val="a4"/>
        <w:spacing w:line="247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предельная доходность ресурса выше, чем стоимость предельного проду</w:t>
      </w:r>
      <w:r w:rsidRPr="005907AC">
        <w:rPr>
          <w:rFonts w:ascii="Times New Roman" w:hAnsi="Times New Roman"/>
          <w:sz w:val="30"/>
          <w:szCs w:val="30"/>
        </w:rPr>
        <w:t>к</w:t>
      </w:r>
      <w:r w:rsidRPr="005907AC">
        <w:rPr>
          <w:rFonts w:ascii="Times New Roman" w:hAnsi="Times New Roman"/>
          <w:sz w:val="30"/>
          <w:szCs w:val="30"/>
        </w:rPr>
        <w:t xml:space="preserve">та труда; </w:t>
      </w:r>
    </w:p>
    <w:p w:rsidR="00277CE5" w:rsidRPr="005907AC" w:rsidRDefault="00277CE5" w:rsidP="00277CE5">
      <w:pPr>
        <w:pStyle w:val="a4"/>
        <w:spacing w:line="247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предельная доходность ресурса ниже, чем стоимость предельного проду</w:t>
      </w:r>
      <w:r w:rsidRPr="005907AC">
        <w:rPr>
          <w:rFonts w:ascii="Times New Roman" w:hAnsi="Times New Roman"/>
          <w:sz w:val="30"/>
          <w:szCs w:val="30"/>
        </w:rPr>
        <w:t>к</w:t>
      </w:r>
      <w:r w:rsidRPr="005907AC">
        <w:rPr>
          <w:rFonts w:ascii="Times New Roman" w:hAnsi="Times New Roman"/>
          <w:sz w:val="30"/>
          <w:szCs w:val="30"/>
        </w:rPr>
        <w:t xml:space="preserve">та труда; </w:t>
      </w:r>
    </w:p>
    <w:p w:rsidR="00277CE5" w:rsidRPr="005907AC" w:rsidRDefault="00277CE5" w:rsidP="00277CE5">
      <w:pPr>
        <w:pStyle w:val="a4"/>
        <w:spacing w:line="247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стоимость предельного продукта труда отличается от предел</w:t>
      </w:r>
      <w:r w:rsidRPr="005907AC">
        <w:rPr>
          <w:rFonts w:ascii="Times New Roman" w:hAnsi="Times New Roman"/>
          <w:sz w:val="30"/>
          <w:szCs w:val="30"/>
        </w:rPr>
        <w:t>ь</w:t>
      </w:r>
      <w:r w:rsidRPr="005907AC">
        <w:rPr>
          <w:rFonts w:ascii="Times New Roman" w:hAnsi="Times New Roman"/>
          <w:sz w:val="30"/>
          <w:szCs w:val="30"/>
        </w:rPr>
        <w:t>ной доходн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сти ресурса на 20 руб.</w:t>
      </w:r>
    </w:p>
    <w:p w:rsidR="00277CE5" w:rsidRPr="005907AC" w:rsidRDefault="00277CE5" w:rsidP="00277CE5">
      <w:pPr>
        <w:spacing w:line="247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spacing w:line="247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15. Рассмотрите данные о возможном получении дохода от инвест</w:t>
      </w:r>
      <w:r w:rsidRPr="005907AC">
        <w:rPr>
          <w:sz w:val="30"/>
          <w:szCs w:val="30"/>
        </w:rPr>
        <w:t>и</w:t>
      </w:r>
      <w:r w:rsidRPr="005907AC">
        <w:rPr>
          <w:sz w:val="30"/>
          <w:szCs w:val="30"/>
        </w:rPr>
        <w:t xml:space="preserve">ций по годам: в первом году – 1 000 долл., во втором году – </w:t>
      </w:r>
      <w:r w:rsidRPr="005907AC">
        <w:rPr>
          <w:sz w:val="30"/>
          <w:szCs w:val="30"/>
        </w:rPr>
        <w:br/>
        <w:t>1 200 долл. Определите, сколько (в долл.) составит дисконтированная су</w:t>
      </w:r>
      <w:r w:rsidRPr="005907AC">
        <w:rPr>
          <w:sz w:val="30"/>
          <w:szCs w:val="30"/>
        </w:rPr>
        <w:t>м</w:t>
      </w:r>
      <w:r w:rsidRPr="005907AC">
        <w:rPr>
          <w:sz w:val="30"/>
          <w:szCs w:val="30"/>
        </w:rPr>
        <w:t>ма дохода при ставке банковского процента, равной 10 %.</w:t>
      </w:r>
    </w:p>
    <w:p w:rsidR="00277CE5" w:rsidRPr="005907AC" w:rsidRDefault="00277CE5" w:rsidP="00277CE5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16. Зависимость еженедельной выручки (TR) от числа нанима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 xml:space="preserve">мых работников (L) имеет следующий вид: </w:t>
      </w:r>
    </w:p>
    <w:p w:rsidR="00277CE5" w:rsidRPr="005907AC" w:rsidRDefault="00277CE5" w:rsidP="00277CE5">
      <w:pPr>
        <w:spacing w:line="236" w:lineRule="auto"/>
        <w:ind w:firstLine="567"/>
        <w:jc w:val="both"/>
        <w:rPr>
          <w:sz w:val="16"/>
          <w:szCs w:val="1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1513"/>
        <w:gridCol w:w="1511"/>
        <w:gridCol w:w="1513"/>
        <w:gridCol w:w="1511"/>
        <w:gridCol w:w="1513"/>
      </w:tblGrid>
      <w:tr w:rsidR="00277CE5" w:rsidRPr="005907AC" w:rsidTr="00AE11C6">
        <w:trPr>
          <w:jc w:val="center"/>
        </w:trPr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L</w:t>
            </w: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1</w:t>
            </w:r>
          </w:p>
        </w:tc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</w:t>
            </w: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3</w:t>
            </w:r>
          </w:p>
        </w:tc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4</w:t>
            </w: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5</w:t>
            </w:r>
          </w:p>
        </w:tc>
      </w:tr>
      <w:tr w:rsidR="00277CE5" w:rsidRPr="005907AC" w:rsidTr="00AE11C6">
        <w:trPr>
          <w:jc w:val="center"/>
        </w:trPr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TR</w:t>
            </w: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80</w:t>
            </w:r>
          </w:p>
        </w:tc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190</w:t>
            </w: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250</w:t>
            </w:r>
          </w:p>
        </w:tc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300</w:t>
            </w: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330</w:t>
            </w:r>
          </w:p>
        </w:tc>
      </w:tr>
      <w:tr w:rsidR="00277CE5" w:rsidRPr="005907AC" w:rsidTr="00AE11C6">
        <w:trPr>
          <w:jc w:val="center"/>
        </w:trPr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5907AC">
              <w:rPr>
                <w:sz w:val="26"/>
                <w:szCs w:val="26"/>
              </w:rPr>
              <w:t>MR</w:t>
            </w: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7CE5" w:rsidRPr="005907AC" w:rsidRDefault="00277CE5" w:rsidP="00AE11C6">
            <w:pPr>
              <w:spacing w:line="236" w:lineRule="auto"/>
              <w:jc w:val="center"/>
              <w:rPr>
                <w:sz w:val="26"/>
                <w:szCs w:val="26"/>
              </w:rPr>
            </w:pPr>
          </w:p>
        </w:tc>
      </w:tr>
    </w:tbl>
    <w:p w:rsidR="00277CE5" w:rsidRPr="005907AC" w:rsidRDefault="00277CE5" w:rsidP="00277CE5">
      <w:pPr>
        <w:spacing w:line="236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Рассчитайте, сколько работников будет нанято фирмой, если и</w:t>
      </w:r>
      <w:r w:rsidRPr="005907AC">
        <w:rPr>
          <w:sz w:val="30"/>
          <w:szCs w:val="30"/>
        </w:rPr>
        <w:t>з</w:t>
      </w:r>
      <w:r w:rsidRPr="005907AC">
        <w:rPr>
          <w:sz w:val="30"/>
          <w:szCs w:val="30"/>
        </w:rPr>
        <w:t xml:space="preserve">вестно, что недельная ставка заработной платы достигает 70 </w:t>
      </w:r>
      <w:proofErr w:type="spellStart"/>
      <w:r w:rsidRPr="005907AC">
        <w:rPr>
          <w:sz w:val="30"/>
          <w:szCs w:val="30"/>
        </w:rPr>
        <w:t>ден</w:t>
      </w:r>
      <w:proofErr w:type="spellEnd"/>
      <w:r w:rsidRPr="005907AC">
        <w:rPr>
          <w:sz w:val="30"/>
          <w:szCs w:val="30"/>
        </w:rPr>
        <w:t>. ед. Найдите предельный доход (MR), полученный вследствие найма дополнительного р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 xml:space="preserve">ботника. </w:t>
      </w:r>
    </w:p>
    <w:p w:rsidR="00277CE5" w:rsidRPr="005907AC" w:rsidRDefault="00277CE5" w:rsidP="00277CE5">
      <w:pPr>
        <w:spacing w:line="236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lastRenderedPageBreak/>
        <w:t>17. Фирма использует труд и капитал в такой комбинации, что их предельные продукты МР</w:t>
      </w:r>
      <w:r w:rsidRPr="005907AC">
        <w:rPr>
          <w:sz w:val="30"/>
          <w:szCs w:val="30"/>
          <w:vertAlign w:val="subscript"/>
        </w:rPr>
        <w:t>К</w:t>
      </w:r>
      <w:r w:rsidRPr="005907AC">
        <w:rPr>
          <w:sz w:val="30"/>
          <w:szCs w:val="30"/>
        </w:rPr>
        <w:t xml:space="preserve"> = 8, МР</w:t>
      </w:r>
      <w:proofErr w:type="gramStart"/>
      <w:r w:rsidRPr="005907AC">
        <w:rPr>
          <w:sz w:val="30"/>
          <w:szCs w:val="30"/>
          <w:vertAlign w:val="subscript"/>
        </w:rPr>
        <w:t>L</w:t>
      </w:r>
      <w:proofErr w:type="gramEnd"/>
      <w:r w:rsidRPr="005907AC">
        <w:rPr>
          <w:sz w:val="30"/>
          <w:szCs w:val="30"/>
        </w:rPr>
        <w:t xml:space="preserve"> = 10. Цены факторов следу</w:t>
      </w:r>
      <w:r w:rsidRPr="005907AC">
        <w:rPr>
          <w:sz w:val="30"/>
          <w:szCs w:val="30"/>
        </w:rPr>
        <w:t>ю</w:t>
      </w:r>
      <w:r w:rsidRPr="005907AC">
        <w:rPr>
          <w:sz w:val="30"/>
          <w:szCs w:val="30"/>
        </w:rPr>
        <w:t>щие: Р</w:t>
      </w:r>
      <w:r w:rsidRPr="005907AC">
        <w:rPr>
          <w:sz w:val="30"/>
          <w:szCs w:val="30"/>
          <w:vertAlign w:val="subscript"/>
        </w:rPr>
        <w:t>К</w:t>
      </w:r>
      <w:r w:rsidRPr="005907AC">
        <w:rPr>
          <w:sz w:val="30"/>
          <w:szCs w:val="30"/>
        </w:rPr>
        <w:t xml:space="preserve"> = 5, Р</w:t>
      </w:r>
      <w:proofErr w:type="gramStart"/>
      <w:r w:rsidRPr="005907AC">
        <w:rPr>
          <w:sz w:val="30"/>
          <w:szCs w:val="30"/>
          <w:vertAlign w:val="subscript"/>
        </w:rPr>
        <w:t>L</w:t>
      </w:r>
      <w:proofErr w:type="gramEnd"/>
      <w:r w:rsidRPr="005907AC">
        <w:rPr>
          <w:sz w:val="30"/>
          <w:szCs w:val="30"/>
        </w:rPr>
        <w:t xml:space="preserve"> = 3. Определите, в каком соотношении фирме следует использовать труд и к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питал, чтобы повысить эффективность.</w:t>
      </w:r>
    </w:p>
    <w:p w:rsidR="00277CE5" w:rsidRPr="005907AC" w:rsidRDefault="00277CE5" w:rsidP="00277CE5">
      <w:pPr>
        <w:spacing w:line="236" w:lineRule="auto"/>
        <w:ind w:firstLine="567"/>
        <w:jc w:val="both"/>
        <w:rPr>
          <w:sz w:val="16"/>
          <w:szCs w:val="16"/>
        </w:rPr>
      </w:pPr>
    </w:p>
    <w:p w:rsidR="00277CE5" w:rsidRPr="005907AC" w:rsidRDefault="00277CE5" w:rsidP="00277CE5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pacing w:val="-4"/>
          <w:sz w:val="30"/>
          <w:szCs w:val="30"/>
        </w:rPr>
        <w:t xml:space="preserve">18. </w:t>
      </w:r>
      <w:proofErr w:type="gramStart"/>
      <w:r w:rsidRPr="005907AC">
        <w:rPr>
          <w:spacing w:val="-4"/>
          <w:sz w:val="30"/>
          <w:szCs w:val="30"/>
        </w:rPr>
        <w:t>Фирма имеет возможность приобрести за 10 тыс. долл. станок,</w:t>
      </w:r>
      <w:r w:rsidRPr="005907AC">
        <w:rPr>
          <w:sz w:val="30"/>
          <w:szCs w:val="30"/>
        </w:rPr>
        <w:t xml:space="preserve"> который позволит получать ежегодный доход в размере 3,6 тыс. долл. в течение двух лет и может быть продан в конце втор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 xml:space="preserve">го года </w:t>
      </w:r>
      <w:r w:rsidRPr="005907AC">
        <w:rPr>
          <w:sz w:val="30"/>
          <w:szCs w:val="30"/>
        </w:rPr>
        <w:br/>
        <w:t>за 9 тыс. долл. Выясните, стоит ли фирме делать эту покупку, учит</w:t>
      </w:r>
      <w:r w:rsidRPr="005907AC">
        <w:rPr>
          <w:sz w:val="30"/>
          <w:szCs w:val="30"/>
        </w:rPr>
        <w:t>ы</w:t>
      </w:r>
      <w:r w:rsidRPr="005907AC">
        <w:rPr>
          <w:sz w:val="30"/>
          <w:szCs w:val="30"/>
        </w:rPr>
        <w:t>вая, что процентная ставка составляет 10 %. Определите, какую максимальную цену будет готова з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платить фирма.</w:t>
      </w:r>
      <w:proofErr w:type="gramEnd"/>
    </w:p>
    <w:p w:rsidR="00F173E4" w:rsidRDefault="00F173E4"/>
    <w:sectPr w:rsidR="00F173E4" w:rsidSect="0053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CE5"/>
    <w:rsid w:val="00162459"/>
    <w:rsid w:val="00277CE5"/>
    <w:rsid w:val="00536693"/>
    <w:rsid w:val="00984ABA"/>
    <w:rsid w:val="00F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77C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2</cp:revision>
  <dcterms:created xsi:type="dcterms:W3CDTF">2014-12-14T04:52:00Z</dcterms:created>
  <dcterms:modified xsi:type="dcterms:W3CDTF">2014-12-14T04:52:00Z</dcterms:modified>
</cp:coreProperties>
</file>