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49" w:rsidRDefault="00FE5CDF">
      <w:r>
        <w:t>Самостоятельно выбрать 1 статью из особенной части УК РФ (106-330) и 2 статьи из второй части ГК РФ (454-1109). Таким образом чтобы 2 последние цифры номера статьи и 2 последние цифры номера зачетной книжки совпали</w:t>
      </w:r>
      <w:r w:rsidR="00D11E8C">
        <w:t xml:space="preserve"> </w:t>
      </w:r>
      <w:r>
        <w:t>(последние цифры зачетки 87).</w:t>
      </w:r>
    </w:p>
    <w:p w:rsidR="00FE5CDF" w:rsidRDefault="00FE5CDF">
      <w:r>
        <w:t>Сделать комплексный анализ норм права содержащихся в этих статьях. Для этого нужно переписать текст каждой статьи, разбивая его на нормы и последовательно ответить на следующие вопросы:</w:t>
      </w:r>
    </w:p>
    <w:p w:rsidR="00FE5CDF" w:rsidRDefault="00FE5CDF" w:rsidP="00FE5CDF">
      <w:pPr>
        <w:pStyle w:val="a3"/>
        <w:numPr>
          <w:ilvl w:val="0"/>
          <w:numId w:val="1"/>
        </w:numPr>
      </w:pPr>
      <w:r>
        <w:t>Сколько норм содержится в каждой статье. Выделите каждую из них.</w:t>
      </w:r>
    </w:p>
    <w:p w:rsidR="00FE5CDF" w:rsidRDefault="00FE5CDF" w:rsidP="00FE5CDF">
      <w:pPr>
        <w:pStyle w:val="a3"/>
        <w:numPr>
          <w:ilvl w:val="0"/>
          <w:numId w:val="1"/>
        </w:numPr>
      </w:pPr>
      <w:r>
        <w:t>Определить вид каждой из них по различным основаниям:</w:t>
      </w:r>
    </w:p>
    <w:p w:rsidR="00FE5CDF" w:rsidRDefault="00FE5CDF" w:rsidP="00FE5CDF">
      <w:pPr>
        <w:pStyle w:val="a3"/>
        <w:numPr>
          <w:ilvl w:val="0"/>
          <w:numId w:val="2"/>
        </w:numPr>
      </w:pPr>
      <w:r>
        <w:t xml:space="preserve">По роли </w:t>
      </w:r>
    </w:p>
    <w:p w:rsidR="00FE5CDF" w:rsidRDefault="00FE5CDF" w:rsidP="00FE5CDF">
      <w:pPr>
        <w:pStyle w:val="a3"/>
        <w:numPr>
          <w:ilvl w:val="0"/>
          <w:numId w:val="2"/>
        </w:numPr>
      </w:pPr>
      <w:r>
        <w:t>По функциям</w:t>
      </w:r>
      <w:r w:rsidR="00D11E8C">
        <w:t xml:space="preserve"> права</w:t>
      </w:r>
    </w:p>
    <w:p w:rsidR="00FE5CDF" w:rsidRDefault="00FE5CDF" w:rsidP="00FE5CDF">
      <w:pPr>
        <w:pStyle w:val="a3"/>
        <w:numPr>
          <w:ilvl w:val="0"/>
          <w:numId w:val="2"/>
        </w:numPr>
      </w:pPr>
      <w:r>
        <w:t>По пре</w:t>
      </w:r>
      <w:r w:rsidR="00D11E8C">
        <w:t>дмету правового регулирования</w:t>
      </w:r>
    </w:p>
    <w:p w:rsidR="00D11E8C" w:rsidRDefault="00D11E8C" w:rsidP="00FE5CDF">
      <w:pPr>
        <w:pStyle w:val="a3"/>
        <w:numPr>
          <w:ilvl w:val="0"/>
          <w:numId w:val="2"/>
        </w:numPr>
      </w:pPr>
      <w:r>
        <w:t>По способу правового регулирования</w:t>
      </w:r>
    </w:p>
    <w:p w:rsidR="00D11E8C" w:rsidRDefault="00D11E8C" w:rsidP="00D11E8C">
      <w:pPr>
        <w:pStyle w:val="a3"/>
        <w:numPr>
          <w:ilvl w:val="0"/>
          <w:numId w:val="1"/>
        </w:numPr>
      </w:pPr>
      <w:r>
        <w:t>Из каких структурных элементов состоит каждая норма. Подчеркните слова относящиеся к этим элементам карандашами разных цветов и сделайте условные обозначения.</w:t>
      </w:r>
    </w:p>
    <w:p w:rsidR="00D11E8C" w:rsidRDefault="00D11E8C" w:rsidP="00D11E8C">
      <w:pPr>
        <w:pStyle w:val="a3"/>
        <w:numPr>
          <w:ilvl w:val="0"/>
          <w:numId w:val="1"/>
        </w:numPr>
      </w:pPr>
      <w:r>
        <w:t>Определите вид каждого структурного элемента который содержится в конкретной норме по различным основаниям(гипотеза, санкции, диспозиция)</w:t>
      </w:r>
    </w:p>
    <w:p w:rsidR="00D11E8C" w:rsidRDefault="00D11E8C" w:rsidP="00D11E8C">
      <w:r>
        <w:t>В электронном виде</w:t>
      </w:r>
    </w:p>
    <w:p w:rsidR="00D11E8C" w:rsidRDefault="00D11E8C" w:rsidP="00D11E8C">
      <w:pPr>
        <w:ind w:left="1110"/>
      </w:pPr>
    </w:p>
    <w:sectPr w:rsidR="00D11E8C" w:rsidSect="001C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C83976"/>
    <w:multiLevelType w:val="hybridMultilevel"/>
    <w:tmpl w:val="2466D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F115B8"/>
    <w:multiLevelType w:val="hybridMultilevel"/>
    <w:tmpl w:val="EA0C95C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E5CDF"/>
    <w:rsid w:val="001C0249"/>
    <w:rsid w:val="00D11E8C"/>
    <w:rsid w:val="00FE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C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2</cp:revision>
  <dcterms:created xsi:type="dcterms:W3CDTF">2014-12-09T13:34:00Z</dcterms:created>
  <dcterms:modified xsi:type="dcterms:W3CDTF">2014-12-09T14:03:00Z</dcterms:modified>
</cp:coreProperties>
</file>