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A70CD">
      <w:pPr>
        <w:pStyle w:val="a5"/>
        <w:rPr>
          <w:szCs w:val="28"/>
        </w:rPr>
      </w:pPr>
      <w:r>
        <w:rPr>
          <w:szCs w:val="28"/>
        </w:rPr>
        <w:t xml:space="preserve">ЛАБОРАТОРНАЯ РАБОТА </w:t>
      </w:r>
      <w:r>
        <w:rPr>
          <w:sz w:val="32"/>
          <w:szCs w:val="32"/>
        </w:rPr>
        <w:t xml:space="preserve">№  </w:t>
      </w:r>
      <w:r>
        <w:rPr>
          <w:rFonts w:ascii="Arial" w:hAnsi="Arial"/>
          <w:sz w:val="32"/>
          <w:szCs w:val="32"/>
        </w:rPr>
        <w:t>4-5</w:t>
      </w:r>
    </w:p>
    <w:p w:rsidR="00000000" w:rsidRDefault="001A70CD">
      <w:pPr>
        <w:jc w:val="both"/>
        <w:rPr>
          <w:sz w:val="28"/>
          <w:szCs w:val="28"/>
        </w:rPr>
      </w:pPr>
    </w:p>
    <w:p w:rsidR="00000000" w:rsidRDefault="001A70CD">
      <w:pPr>
        <w:pStyle w:val="a7"/>
        <w:rPr>
          <w:rFonts w:ascii="Bookman Old Style" w:hAnsi="Bookman Old Style"/>
          <w:b/>
          <w:szCs w:val="28"/>
        </w:rPr>
      </w:pPr>
      <w:r>
        <w:rPr>
          <w:rFonts w:ascii="Bookman Old Style" w:hAnsi="Bookman Old Style"/>
          <w:b/>
          <w:szCs w:val="28"/>
        </w:rPr>
        <w:t>ИССЛЕДОВАНИЕ ПРЕОБРАЗОВАТЕЛЯ ХОЛЛА</w:t>
      </w:r>
    </w:p>
    <w:p w:rsidR="00000000" w:rsidRDefault="001A70CD">
      <w:pPr>
        <w:jc w:val="both"/>
        <w:rPr>
          <w:sz w:val="28"/>
          <w:szCs w:val="28"/>
        </w:rPr>
      </w:pPr>
    </w:p>
    <w:p w:rsidR="00000000" w:rsidRDefault="001A70CD">
      <w:pPr>
        <w:ind w:left="2028" w:hanging="2028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Цель работы</w:t>
      </w:r>
      <w:r>
        <w:rPr>
          <w:sz w:val="28"/>
          <w:szCs w:val="28"/>
        </w:rPr>
        <w:t>: ознакомление с эффектом Холла и современным преобразователем Холла.</w:t>
      </w:r>
    </w:p>
    <w:p w:rsidR="00000000" w:rsidRDefault="001A70CD">
      <w:pPr>
        <w:ind w:left="2652" w:hanging="2652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Содержание работы</w:t>
      </w:r>
      <w:r>
        <w:rPr>
          <w:sz w:val="28"/>
          <w:szCs w:val="28"/>
        </w:rPr>
        <w:t>: измерение ЭДС Холла в различных магнитных полях и при разных токах.</w:t>
      </w:r>
    </w:p>
    <w:p w:rsidR="00000000" w:rsidRDefault="001A70CD">
      <w:pPr>
        <w:ind w:left="1418" w:hanging="1418"/>
        <w:jc w:val="both"/>
        <w:rPr>
          <w:sz w:val="28"/>
          <w:szCs w:val="28"/>
        </w:rPr>
      </w:pPr>
    </w:p>
    <w:p w:rsidR="00000000" w:rsidRDefault="001A70CD">
      <w:pPr>
        <w:ind w:left="1418" w:hanging="141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ВВЕДЕНИЕ</w:t>
      </w:r>
    </w:p>
    <w:p w:rsidR="00000000" w:rsidRDefault="001A70C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Исследование м</w:t>
      </w:r>
      <w:r>
        <w:rPr>
          <w:sz w:val="28"/>
          <w:szCs w:val="28"/>
        </w:rPr>
        <w:t>агнитных полей (измерение магнитной индукции) является непростой задачей. Для ее решения можно использовать явление электромагнитной индукции, помещая в исследуемое поле подвижные миниатюрные катушки. Однако размеры катушек (при сохранении достаточной проч</w:t>
      </w:r>
      <w:r>
        <w:rPr>
          <w:sz w:val="28"/>
          <w:szCs w:val="28"/>
        </w:rPr>
        <w:t>ности) не могут быть сделаны достаточно малыми, и это не позволяет производить измерение магнитного поля в “точке”. А измерение поля в “точке” важно для обнаружения дефектов в стальных деталях (например, автомобилей, трубопроводах и т. д.). В последнее вре</w:t>
      </w:r>
      <w:r>
        <w:rPr>
          <w:sz w:val="28"/>
          <w:szCs w:val="28"/>
        </w:rPr>
        <w:t>мя для измерения магнитных полей все шире применяют полупроводниковые преобразователи (датчики) Холла, выпуск которых освоен отечественной промышленностью.</w:t>
      </w:r>
    </w:p>
    <w:p w:rsidR="00000000" w:rsidRDefault="001A70C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Современный ПРЕОБРАЗОВАТЕЛЬ ХОЛЛА - это гальваномагнитный полупроводниковый прибор, основанный на ис</w:t>
      </w:r>
      <w:r>
        <w:rPr>
          <w:sz w:val="28"/>
          <w:szCs w:val="28"/>
        </w:rPr>
        <w:t>пользовании эффекта Холла.</w:t>
      </w:r>
    </w:p>
    <w:p w:rsidR="00000000" w:rsidRDefault="001A70CD">
      <w:pPr>
        <w:rPr>
          <w:sz w:val="28"/>
          <w:szCs w:val="28"/>
        </w:rPr>
      </w:pPr>
      <w:r>
        <w:rPr>
          <w:sz w:val="28"/>
          <w:szCs w:val="28"/>
        </w:rPr>
        <w:t>Основными достоинствами преобразователей Холла являются:</w:t>
      </w:r>
    </w:p>
    <w:p w:rsidR="00000000" w:rsidRDefault="001A70CD">
      <w:pPr>
        <w:numPr>
          <w:ilvl w:val="0"/>
          <w:numId w:val="2"/>
        </w:num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подвижных частей, и, следовательно, сравнительно высокая механическая прочность;</w:t>
      </w:r>
    </w:p>
    <w:p w:rsidR="00000000" w:rsidRDefault="001A70CD">
      <w:pPr>
        <w:numPr>
          <w:ilvl w:val="0"/>
          <w:numId w:val="2"/>
        </w:num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малые габариты, что позволяет производить измерение поля в “точке”;</w:t>
      </w:r>
    </w:p>
    <w:p w:rsidR="00000000" w:rsidRDefault="001A70CD">
      <w:pPr>
        <w:numPr>
          <w:ilvl w:val="0"/>
          <w:numId w:val="2"/>
        </w:num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достаточно в</w:t>
      </w:r>
      <w:r>
        <w:rPr>
          <w:sz w:val="28"/>
          <w:szCs w:val="28"/>
        </w:rPr>
        <w:t>ысокая чувствительность (100-500) мкВ/ мТл;</w:t>
      </w:r>
    </w:p>
    <w:p w:rsidR="00000000" w:rsidRDefault="001A70CD">
      <w:pPr>
        <w:numPr>
          <w:ilvl w:val="0"/>
          <w:numId w:val="2"/>
        </w:num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безынерционность.</w:t>
      </w:r>
    </w:p>
    <w:p w:rsidR="00000000" w:rsidRDefault="001A70CD">
      <w:pPr>
        <w:jc w:val="both"/>
        <w:rPr>
          <w:sz w:val="28"/>
          <w:szCs w:val="28"/>
        </w:rPr>
      </w:pPr>
    </w:p>
    <w:p w:rsidR="00000000" w:rsidRDefault="001A70CD">
      <w:pPr>
        <w:numPr>
          <w:ilvl w:val="0"/>
          <w:numId w:val="4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ЭФФЕКТ ХОЛЛА</w:t>
      </w:r>
    </w:p>
    <w:p w:rsidR="00000000" w:rsidRDefault="001A70C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Явление возникновения в полупроводнике (или металле) с текущим по нему током поперечного электрического поля под действием магнитного поля называют эффектом Холла. Эффект Холла об</w:t>
      </w:r>
      <w:r>
        <w:rPr>
          <w:sz w:val="28"/>
          <w:szCs w:val="28"/>
        </w:rPr>
        <w:t>ъясняется искривлением траектории движения свободных носителей заряда (электронов или дырок) под действием силы Лоренца.</w:t>
      </w:r>
    </w:p>
    <w:p w:rsidR="00000000" w:rsidRDefault="001A70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Рассмотрим рис. 1. Образец имеет форму прямоугольной пластинки длиной 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 xml:space="preserve">, шириной 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, толщиной 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>. Вдоль пластинки идет ток. Плотность ток</w:t>
      </w:r>
      <w:r>
        <w:rPr>
          <w:sz w:val="28"/>
          <w:szCs w:val="28"/>
        </w:rPr>
        <w:t xml:space="preserve">а </w:t>
      </w:r>
      <w:r>
        <w:rPr>
          <w:sz w:val="28"/>
          <w:szCs w:val="28"/>
          <w:vertAlign w:val="subscript"/>
        </w:rPr>
        <w:object w:dxaOrig="26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21.75pt" o:ole="">
            <v:imagedata r:id="rId7" o:title=""/>
          </v:shape>
          <o:OLEObject Type="Embed" ProgID="Equation.3" ShapeID="_x0000_i1025" DrawAspect="Content" ObjectID="_1479649958" r:id="rId8"/>
        </w:object>
      </w:r>
      <w:r>
        <w:rPr>
          <w:sz w:val="28"/>
          <w:szCs w:val="28"/>
        </w:rPr>
        <w:t xml:space="preserve">. Магнитное поле, индукция которого </w:t>
      </w:r>
      <w:r>
        <w:rPr>
          <w:sz w:val="28"/>
          <w:szCs w:val="28"/>
          <w:vertAlign w:val="subscript"/>
        </w:rPr>
        <w:object w:dxaOrig="280" w:dyaOrig="380">
          <v:shape id="_x0000_i1026" type="#_x0000_t75" style="width:18pt;height:24pt" o:ole="">
            <v:imagedata r:id="rId9" o:title=""/>
          </v:shape>
          <o:OLEObject Type="Embed" ProgID="Equation.3" ShapeID="_x0000_i1026" DrawAspect="Content" ObjectID="_1479649959" r:id="rId10"/>
        </w:object>
      </w:r>
      <w:r>
        <w:rPr>
          <w:sz w:val="28"/>
          <w:szCs w:val="28"/>
        </w:rPr>
        <w:t>, перпендикулярно вектору</w:t>
      </w:r>
      <w:r w:rsidRPr="000D3963">
        <w:rPr>
          <w:sz w:val="28"/>
          <w:szCs w:val="28"/>
        </w:rPr>
        <w:t xml:space="preserve"> </w:t>
      </w:r>
      <w:r>
        <w:rPr>
          <w:sz w:val="28"/>
          <w:szCs w:val="28"/>
          <w:vertAlign w:val="subscript"/>
        </w:rPr>
        <w:object w:dxaOrig="260" w:dyaOrig="440">
          <v:shape id="_x0000_i1027" type="#_x0000_t75" style="width:18pt;height:29.25pt" o:ole="">
            <v:imagedata r:id="rId11" o:title=""/>
          </v:shape>
          <o:OLEObject Type="Embed" ProgID="Equation.3" ShapeID="_x0000_i1027" DrawAspect="Content" ObjectID="_1479649960" r:id="rId12"/>
        </w:object>
      </w:r>
      <w:r>
        <w:rPr>
          <w:sz w:val="28"/>
          <w:szCs w:val="28"/>
        </w:rPr>
        <w:t>.</w:t>
      </w:r>
    </w:p>
    <w:p w:rsidR="00000000" w:rsidRDefault="001A70CD">
      <w:pPr>
        <w:jc w:val="both"/>
        <w:rPr>
          <w:sz w:val="28"/>
          <w:szCs w:val="28"/>
        </w:rPr>
      </w:pPr>
    </w:p>
    <w:p w:rsidR="00000000" w:rsidRPr="000D3963" w:rsidRDefault="001A70CD">
      <w:pPr>
        <w:ind w:firstLine="851"/>
        <w:jc w:val="center"/>
        <w:rPr>
          <w:sz w:val="28"/>
          <w:szCs w:val="28"/>
        </w:rPr>
      </w:pPr>
      <w:r>
        <w:pict>
          <v:group id="_x0000_s1170" style="position:absolute;left:0;text-align:left;margin-left:0;margin-top:-15.3pt;width:167.7pt;height:239.15pt;z-index:251657216;mso-position-horizontal:left" coordorigin="4134,8028" coordsize="3354,4783">
            <v:shapetype id="_x0000_t7" coordsize="21600,21600" o:spt="7" adj="5400" path="m@0,l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4,0;10800,@11;@3,10800;@5,21600;10800,@12;@2,10800" textboxrect="1800,1800,19800,19800;8100,8100,13500,13500;10800,10800,10800,10800"/>
              <v:handles>
                <v:h position="#0,topLeft" xrange="0,21600"/>
              </v:handles>
            </v:shapetype>
            <v:shape id="_x0000_s1171" type="#_x0000_t7" style="position:absolute;left:6752;top:8097;width:224;height:1110;rotation:13359957fd"/>
            <v:oval id="_x0000_s1172" style="position:absolute;left:7049;top:8070;width:147;height:143;rotation:11530542fd" strokecolor="white"/>
            <v:oval id="_x0000_s1173" style="position:absolute;left:6514;top:9078;width:175;height:180;rotation:11530542fd"/>
            <v:oval id="_x0000_s1174" style="position:absolute;left:6558;top:9046;width:140;height:150;rotation:11530542fd" strokecolor="white"/>
            <v:line id="_x0000_s1175" style="position:absolute;rotation:11530542fd;flip:x" from="6626,8215" to="7053,9201">
              <v:stroke endarrow="classic" endarrowlength="long"/>
            </v:line>
            <v:rect id="_x0000_s1176" style="position:absolute;left:5010;top:10412;width:795;height:1515"/>
            <v:shape id="_x0000_s1177" type="#_x0000_t7" style="position:absolute;left:5010;top:8490;width:1689;height:1920" adj="11491"/>
            <v:line id="_x0000_s1178" style="position:absolute;flip:x" from="5800,10035" to="6712,11934"/>
            <v:oval id="_x0000_s1179" style="position:absolute;left:7020;top:8028;width:204;height:198" strokecolor="white"/>
            <v:group id="_x0000_s1180" style="position:absolute;left:4807;top:11045;width:812;height:1123;rotation:-260619fd" coordorigin="4117,5016" coordsize="812,1123">
              <v:shape id="_x0000_s1181" type="#_x0000_t7" style="position:absolute;left:4403;top:5029;width:224;height:1110;rotation:2058502fd"/>
              <v:oval id="_x0000_s1182" style="position:absolute;left:4117;top:5983;width:147;height:143;rotation:229087fd" strokecolor="white"/>
              <v:oval id="_x0000_s1183" style="position:absolute;left:4754;top:5016;width:175;height:180;rotation:229087fd"/>
              <v:oval id="_x0000_s1184" style="position:absolute;left:4740;top:5075;width:140;height:150;rotation:229087fd" strokecolor="white"/>
              <v:line id="_x0000_s1185" style="position:absolute;rotation:-229087fd;flip:y" from="4221,5175" to="4749,6045">
                <v:stroke endarrow="classic" endarrowlength="long"/>
              </v:line>
            </v:group>
            <v:line id="_x0000_s1186" style="position:absolute" from="6711,8496" to="6711,10026"/>
            <v:line id="_x0000_s1187" style="position:absolute" from="6329,9114" to="6357,10242">
              <v:stroke endarrow="classic" endarrowlength="long"/>
            </v:line>
            <v:oval id="_x0000_s1188" style="position:absolute;left:5934;top:10137;width:228;height:228"/>
            <v:line id="_x0000_s1189" style="position:absolute" from="5994,10245" to="6108,10245"/>
            <v:line id="_x0000_s1190" style="position:absolute" from="6048,10371" to="6060,10857">
              <v:stroke endarrow="classic" endarrowlength="long"/>
            </v:line>
            <v:line id="_x0000_s1191" style="position:absolute;flip:x" from="5572,10341" to="5966,11026">
              <v:stroke endarrow="classic" endarrowlength="long"/>
            </v:line>
            <v:line id="_x0000_s1192" style="position:absolute" from="5160,11093" to="7398,11093">
              <v:stroke dashstyle="longDash" endarrow="classic" endarrowlength="long"/>
            </v:line>
            <v:line id="_x0000_s1193" style="position:absolute" from="4218,11093" to="5004,11093"/>
            <v:line id="_x0000_s1194" style="position:absolute" from="5802,11093" to="7314,11093"/>
            <v:line id="_x0000_s1195" style="position:absolute" from="5076,10511" to="7371,10511">
              <v:stroke dashstyle="longDash" endarrow="classic" endarrowlength="long"/>
            </v:line>
            <v:line id="_x0000_s1196" style="position:absolute" from="4224,10511" to="5046,10511"/>
            <v:line id="_x0000_s1197" style="position:absolute" from="5844,10511" to="7299,10511"/>
            <v:line id="_x0000_s1198" style="position:absolute" from="4698,9561" to="7488,9561">
              <v:stroke dashstyle="longDash" endarrow="classic" endarrowlength="long"/>
            </v:line>
            <v:line id="_x0000_s1199" style="position:absolute" from="4218,9561" to="5544,9561"/>
            <v:line id="_x0000_s1200" style="position:absolute" from="6315,9561" to="7374,9561"/>
            <v:group id="_x0000_s1201" style="position:absolute;left:5142;top:10179;width:168;height:168" coordorigin="4452,4074" coordsize="168,168">
              <v:line id="_x0000_s1202" style="position:absolute" from="4530,4074" to="4530,4242"/>
              <v:line id="_x0000_s1203" style="position:absolute;rotation:-90" from="4536,4074" to="4536,4242"/>
            </v:group>
            <v:group id="_x0000_s1204" style="position:absolute;left:5562;top:9330;width:168;height:168" coordorigin="4452,4074" coordsize="168,168">
              <v:line id="_x0000_s1205" style="position:absolute" from="4530,4074" to="4530,4242"/>
              <v:line id="_x0000_s1206" style="position:absolute;rotation:-90" from="4536,4074" to="4536,4242"/>
            </v:group>
            <v:group id="_x0000_s1207" style="position:absolute;left:5895;top:8565;width:168;height:168" coordorigin="4452,4074" coordsize="168,168">
              <v:line id="_x0000_s1208" style="position:absolute" from="4530,4074" to="4530,4242"/>
              <v:line id="_x0000_s1209" style="position:absolute;rotation:-90" from="4536,4074" to="4536,4242"/>
            </v:group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210" type="#_x0000_t202" style="position:absolute;left:5304;top:10577;width:525;height:480;mso-wrap-style:none" filled="f" stroked="f">
              <v:textbox style="mso-next-textbox:#_x0000_s1210;mso-fit-shape-to-text:t">
                <w:txbxContent>
                  <w:p w:rsidR="00000000" w:rsidRDefault="001A70CD">
                    <w:r>
                      <w:object w:dxaOrig="280" w:dyaOrig="399">
                        <v:shape id="_x0000_i1048" type="#_x0000_t75" style="width:12pt;height:16.5pt" o:ole="">
                          <v:imagedata r:id="rId13" o:title=""/>
                        </v:shape>
                        <o:OLEObject Type="Embed" ProgID="Equation.3" ShapeID="_x0000_i1048" DrawAspect="Content" ObjectID="_1479649981" r:id="rId14"/>
                      </w:object>
                    </w:r>
                  </w:p>
                </w:txbxContent>
              </v:textbox>
            </v:shape>
            <v:shape id="_x0000_s1211" type="#_x0000_t202" style="position:absolute;left:5664;top:10631;width:562;height:510;mso-wrap-style:none" filled="f" stroked="f">
              <v:textbox style="mso-next-textbox:#_x0000_s1211;mso-fit-shape-to-text:t">
                <w:txbxContent>
                  <w:p w:rsidR="00000000" w:rsidRDefault="001A70CD">
                    <w:r>
                      <w:object w:dxaOrig="340" w:dyaOrig="460">
                        <v:shape id="_x0000_i1049" type="#_x0000_t75" style="width:13.5pt;height:18pt" o:ole="">
                          <v:imagedata r:id="rId15" o:title=""/>
                        </v:shape>
                        <o:OLEObject Type="Embed" ProgID="Equation.3" ShapeID="_x0000_i1049" DrawAspect="Content" ObjectID="_1479649982" r:id="rId16"/>
                      </w:object>
                    </w:r>
                  </w:p>
                </w:txbxContent>
              </v:textbox>
            </v:shape>
            <v:line id="_x0000_s1212" style="position:absolute" from="5034,12104" to="5034,12386" strokeweight=".5pt"/>
            <v:line id="_x0000_s1213" style="position:absolute" from="5817,11905" to="5817,12397" strokeweight=".5pt"/>
            <v:line id="_x0000_s1214" style="position:absolute" from="5013,12281" to="5823,12281">
              <v:stroke startarrow="classic" startarrowwidth="narrow" startarrowlength="long" endarrow="classic" endarrowwidth="narrow" endarrowlength="long"/>
            </v:line>
            <v:shape id="_x0000_s1215" type="#_x0000_t202" style="position:absolute;left:5139;top:12292;width:507;height:519" filled="f" stroked="f">
              <v:textbox style="mso-next-textbox:#_x0000_s1215">
                <w:txbxContent>
                  <w:p w:rsidR="00000000" w:rsidRDefault="001A70CD">
                    <w:pPr>
                      <w:jc w:val="center"/>
                      <w:rPr>
                        <w:sz w:val="26"/>
                        <w:szCs w:val="26"/>
                        <w:lang w:val="en-US"/>
                      </w:rPr>
                    </w:pPr>
                    <w:r>
                      <w:rPr>
                        <w:sz w:val="26"/>
                        <w:szCs w:val="26"/>
                        <w:lang w:val="en-US"/>
                      </w:rPr>
                      <w:t>a</w:t>
                    </w:r>
                  </w:p>
                </w:txbxContent>
              </v:textbox>
            </v:shape>
            <v:line id="_x0000_s1216" style="position:absolute;flip:x" from="4494,11914" to="4926,11914" strokeweight=".5pt"/>
            <v:line id="_x0000_s1217" style="position:absolute;flip:x" from="4488,10409" to="4998,10409" strokeweight=".5pt"/>
            <v:line id="_x0000_s1218" style="position:absolute" from="4563,10401" to="4563,11925" strokeweight=".5pt">
              <v:stroke startarrow="classic" startarrowlength="long" endarrow="classic" endarrowlength="long"/>
            </v:line>
            <v:shape id="_x0000_s1219" type="#_x0000_t202" style="position:absolute;left:4134;top:10793;width:738;height:480" filled="f" stroked="f">
              <v:textbox style="layout-flow:vertical;mso-layout-flow-alt:bottom-to-top;mso-next-textbox:#_x0000_s1219">
                <w:txbxContent>
                  <w:p w:rsidR="00000000" w:rsidRDefault="001A70CD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b</w:t>
                    </w:r>
                  </w:p>
                </w:txbxContent>
              </v:textbox>
            </v:shape>
            <v:line id="_x0000_s1220" style="position:absolute" from="5817,11917" to="6027,12127" strokeweight=".5pt"/>
            <v:line id="_x0000_s1221" style="position:absolute" from="6714,10051" to="6924,10261" strokeweight=".5pt"/>
            <v:line id="_x0000_s1222" style="position:absolute;flip:x" from="5964,10191" to="6882,12075" strokeweight=".5pt">
              <v:stroke startarrow="classic" startarrowlength="long" endarrow="classic" endarrowlength="long"/>
            </v:line>
            <v:shape id="_x0000_s1223" type="#_x0000_t202" style="position:absolute;left:6372;top:10731;width:516;height:534" filled="f" stroked="f">
              <v:textbox style="mso-next-textbox:#_x0000_s1223">
                <w:txbxContent>
                  <w:p w:rsidR="00000000" w:rsidRDefault="001A70CD">
                    <w:pPr>
                      <w:jc w:val="center"/>
                      <w:rPr>
                        <w:rFonts w:ascii="Coronet" w:hAnsi="Coronet"/>
                        <w:lang w:val="en-US"/>
                      </w:rPr>
                    </w:pPr>
                    <w:r>
                      <w:rPr>
                        <w:rFonts w:ascii="Coronet" w:hAnsi="Coronet"/>
                        <w:lang w:val="en-US"/>
                      </w:rPr>
                      <w:t>l</w:t>
                    </w:r>
                  </w:p>
                </w:txbxContent>
              </v:textbox>
            </v:shape>
            <v:shape id="_x0000_s1224" type="#_x0000_t202" style="position:absolute;left:6954;top:9510;width:525;height:463;mso-wrap-style:none" filled="f" stroked="f">
              <v:textbox style="mso-next-textbox:#_x0000_s1224;mso-fit-shape-to-text:t">
                <w:txbxContent>
                  <w:p w:rsidR="00000000" w:rsidRDefault="001A70CD">
                    <w:r>
                      <w:object w:dxaOrig="280" w:dyaOrig="380">
                        <v:shape id="_x0000_i1050" type="#_x0000_t75" style="width:12pt;height:15.75pt" o:ole="">
                          <v:imagedata r:id="rId17" o:title=""/>
                        </v:shape>
                        <o:OLEObject Type="Embed" ProgID="Equation.3" ShapeID="_x0000_i1050" DrawAspect="Content" ObjectID="_1479649983" r:id="rId18"/>
                      </w:object>
                    </w:r>
                  </w:p>
                </w:txbxContent>
              </v:textbox>
            </v:shape>
            <v:shape id="_x0000_s1225" type="#_x0000_t202" style="position:absolute;left:6222;top:9510;width:593;height:547;mso-wrap-style:none" filled="f" stroked="f">
              <v:textbox style="mso-next-textbox:#_x0000_s1225;mso-fit-shape-to-text:t">
                <w:txbxContent>
                  <w:p w:rsidR="00000000" w:rsidRDefault="001A70CD">
                    <w:r>
                      <w:object w:dxaOrig="360" w:dyaOrig="480">
                        <v:shape id="_x0000_i1051" type="#_x0000_t75" style="width:15pt;height:20.25pt" o:ole="">
                          <v:imagedata r:id="rId19" o:title=""/>
                        </v:shape>
                        <o:OLEObject Type="Embed" ProgID="Equation.3" ShapeID="_x0000_i1051" DrawAspect="Content" ObjectID="_1479649984" r:id="rId20"/>
                      </w:object>
                    </w:r>
                  </w:p>
                </w:txbxContent>
              </v:textbox>
            </v:shape>
            <v:shape id="_x0000_s1226" type="#_x0000_t202" style="position:absolute;left:4425;top:11818;width:549;height:584;mso-wrap-style:none" filled="f" stroked="f">
              <v:textbox style="mso-next-textbox:#_x0000_s1226;mso-fit-shape-to-text:t">
                <w:txbxContent>
                  <w:p w:rsidR="00000000" w:rsidRDefault="001A70CD">
                    <w:r>
                      <w:object w:dxaOrig="260" w:dyaOrig="440">
                        <v:shape id="_x0000_i1052" type="#_x0000_t75" style="width:12.75pt;height:21.75pt" o:ole="">
                          <v:imagedata r:id="rId21" o:title=""/>
                        </v:shape>
                        <o:OLEObject Type="Embed" ProgID="Equation.3" ShapeID="_x0000_i1052" DrawAspect="Content" ObjectID="_1479649985" r:id="rId22"/>
                      </w:object>
                    </w:r>
                  </w:p>
                </w:txbxContent>
              </v:textbox>
            </v:shape>
            <w10:wrap type="square"/>
          </v:group>
        </w:pict>
      </w:r>
    </w:p>
    <w:p w:rsidR="00000000" w:rsidRPr="000D3963" w:rsidRDefault="001A70CD">
      <w:pPr>
        <w:ind w:firstLine="851"/>
        <w:jc w:val="center"/>
        <w:rPr>
          <w:sz w:val="28"/>
          <w:szCs w:val="28"/>
        </w:rPr>
      </w:pPr>
    </w:p>
    <w:p w:rsidR="00000000" w:rsidRPr="000D3963" w:rsidRDefault="001A70CD">
      <w:pPr>
        <w:ind w:firstLine="851"/>
        <w:jc w:val="center"/>
        <w:rPr>
          <w:sz w:val="28"/>
          <w:szCs w:val="28"/>
        </w:rPr>
      </w:pPr>
    </w:p>
    <w:p w:rsidR="00000000" w:rsidRPr="000D3963" w:rsidRDefault="001A70CD">
      <w:pPr>
        <w:ind w:firstLine="851"/>
        <w:jc w:val="center"/>
        <w:rPr>
          <w:sz w:val="28"/>
          <w:szCs w:val="28"/>
        </w:rPr>
      </w:pPr>
    </w:p>
    <w:p w:rsidR="00000000" w:rsidRPr="000D3963" w:rsidRDefault="001A70CD">
      <w:pPr>
        <w:ind w:firstLine="851"/>
        <w:jc w:val="center"/>
        <w:rPr>
          <w:sz w:val="28"/>
          <w:szCs w:val="28"/>
        </w:rPr>
      </w:pPr>
    </w:p>
    <w:p w:rsidR="00000000" w:rsidRPr="000D3963" w:rsidRDefault="001A70CD">
      <w:pPr>
        <w:ind w:firstLine="851"/>
        <w:jc w:val="center"/>
        <w:rPr>
          <w:sz w:val="28"/>
          <w:szCs w:val="28"/>
        </w:rPr>
      </w:pPr>
    </w:p>
    <w:p w:rsidR="00000000" w:rsidRPr="000D3963" w:rsidRDefault="001A70CD">
      <w:pPr>
        <w:ind w:firstLine="851"/>
        <w:jc w:val="center"/>
        <w:rPr>
          <w:sz w:val="28"/>
          <w:szCs w:val="28"/>
        </w:rPr>
      </w:pPr>
    </w:p>
    <w:p w:rsidR="00000000" w:rsidRPr="000D3963" w:rsidRDefault="001A70CD">
      <w:pPr>
        <w:ind w:firstLine="851"/>
        <w:jc w:val="center"/>
        <w:rPr>
          <w:sz w:val="28"/>
          <w:szCs w:val="28"/>
        </w:rPr>
      </w:pPr>
    </w:p>
    <w:p w:rsidR="00000000" w:rsidRPr="000D3963" w:rsidRDefault="001A70CD">
      <w:pPr>
        <w:ind w:firstLine="851"/>
        <w:jc w:val="center"/>
        <w:rPr>
          <w:sz w:val="28"/>
          <w:szCs w:val="28"/>
        </w:rPr>
      </w:pPr>
    </w:p>
    <w:p w:rsidR="00000000" w:rsidRPr="000D3963" w:rsidRDefault="001A70CD">
      <w:pPr>
        <w:ind w:firstLine="851"/>
        <w:jc w:val="center"/>
        <w:rPr>
          <w:sz w:val="28"/>
          <w:szCs w:val="28"/>
        </w:rPr>
      </w:pPr>
    </w:p>
    <w:p w:rsidR="00000000" w:rsidRPr="000D3963" w:rsidRDefault="001A70CD">
      <w:pPr>
        <w:ind w:firstLine="851"/>
        <w:jc w:val="center"/>
        <w:rPr>
          <w:sz w:val="28"/>
          <w:szCs w:val="28"/>
        </w:rPr>
      </w:pPr>
    </w:p>
    <w:p w:rsidR="00000000" w:rsidRPr="000D3963" w:rsidRDefault="001A70CD">
      <w:pPr>
        <w:ind w:firstLine="851"/>
        <w:jc w:val="center"/>
        <w:rPr>
          <w:sz w:val="28"/>
          <w:szCs w:val="28"/>
        </w:rPr>
      </w:pPr>
    </w:p>
    <w:p w:rsidR="00000000" w:rsidRPr="000D3963" w:rsidRDefault="001A70CD">
      <w:pPr>
        <w:ind w:firstLine="851"/>
        <w:jc w:val="center"/>
        <w:rPr>
          <w:sz w:val="28"/>
          <w:szCs w:val="28"/>
        </w:rPr>
      </w:pPr>
    </w:p>
    <w:p w:rsidR="00000000" w:rsidRPr="000D3963" w:rsidRDefault="001A70CD">
      <w:pPr>
        <w:ind w:firstLine="851"/>
        <w:jc w:val="center"/>
        <w:rPr>
          <w:sz w:val="28"/>
          <w:szCs w:val="28"/>
        </w:rPr>
      </w:pPr>
    </w:p>
    <w:p w:rsidR="00000000" w:rsidRDefault="001A70CD">
      <w:pPr>
        <w:jc w:val="center"/>
        <w:rPr>
          <w:sz w:val="28"/>
          <w:szCs w:val="28"/>
        </w:rPr>
      </w:pPr>
      <w:r>
        <w:rPr>
          <w:sz w:val="28"/>
          <w:szCs w:val="28"/>
        </w:rPr>
        <w:t>Рис.1.</w:t>
      </w:r>
    </w:p>
    <w:p w:rsidR="00000000" w:rsidRDefault="001A70CD">
      <w:pPr>
        <w:jc w:val="center"/>
        <w:rPr>
          <w:sz w:val="28"/>
          <w:szCs w:val="28"/>
        </w:rPr>
      </w:pPr>
    </w:p>
    <w:p w:rsidR="00000000" w:rsidRDefault="001A70C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Предположим, что носителями заряда являются одни электроны. На каждый движущийся электрон действует сила Лоренца:</w:t>
      </w:r>
    </w:p>
    <w:p w:rsidR="00000000" w:rsidRPr="000D3963" w:rsidRDefault="001A70CD">
      <w:pPr>
        <w:tabs>
          <w:tab w:val="left" w:pos="7371"/>
        </w:tabs>
        <w:ind w:firstLine="851"/>
        <w:jc w:val="right"/>
        <w:rPr>
          <w:sz w:val="28"/>
          <w:szCs w:val="28"/>
        </w:rPr>
      </w:pPr>
      <w:r w:rsidRPr="000D3963">
        <w:rPr>
          <w:sz w:val="28"/>
          <w:szCs w:val="28"/>
        </w:rPr>
        <w:t xml:space="preserve">   </w:t>
      </w:r>
      <w:r>
        <w:rPr>
          <w:sz w:val="28"/>
          <w:szCs w:val="28"/>
          <w:vertAlign w:val="subscript"/>
          <w:lang w:val="en-US"/>
        </w:rPr>
        <w:object w:dxaOrig="1819" w:dyaOrig="480">
          <v:shape id="_x0000_i1028" type="#_x0000_t75" style="width:128.25pt;height:33.75pt" o:ole="">
            <v:imagedata r:id="rId23" o:title=""/>
          </v:shape>
          <o:OLEObject Type="Embed" ProgID="Equation.3" ShapeID="_x0000_i1028" DrawAspect="Content" ObjectID="_1479649961" r:id="rId24"/>
        </w:object>
      </w:r>
      <w:r w:rsidRPr="000D3963">
        <w:rPr>
          <w:sz w:val="28"/>
          <w:szCs w:val="28"/>
        </w:rPr>
        <w:t xml:space="preserve">                   </w:t>
      </w:r>
      <w:r w:rsidRPr="000D3963">
        <w:rPr>
          <w:sz w:val="28"/>
          <w:szCs w:val="28"/>
        </w:rPr>
        <w:t xml:space="preserve">                                      (1)</w:t>
      </w:r>
    </w:p>
    <w:p w:rsidR="00000000" w:rsidRDefault="001A70C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Под действием этой силы электроны отклоняются к нижней грани пластинки. В результате нижняя грань зарядится отрицательно, а верхняя - положительно. Так возникает поперечное (холловское) электрическое поле (напряжен</w:t>
      </w:r>
      <w:r>
        <w:rPr>
          <w:sz w:val="28"/>
          <w:szCs w:val="28"/>
        </w:rPr>
        <w:t>ность его обозначили</w:t>
      </w:r>
      <w:r w:rsidRPr="000D3963">
        <w:rPr>
          <w:sz w:val="28"/>
          <w:szCs w:val="28"/>
        </w:rPr>
        <w:t xml:space="preserve"> </w:t>
      </w:r>
      <w:r>
        <w:rPr>
          <w:sz w:val="28"/>
          <w:szCs w:val="28"/>
          <w:vertAlign w:val="subscript"/>
          <w:lang w:val="en-US"/>
        </w:rPr>
        <w:object w:dxaOrig="360" w:dyaOrig="480">
          <v:shape id="_x0000_i1029" type="#_x0000_t75" style="width:21.75pt;height:29.25pt" o:ole="">
            <v:imagedata r:id="rId25" o:title=""/>
          </v:shape>
          <o:OLEObject Type="Embed" ProgID="Equation.3" ShapeID="_x0000_i1029" DrawAspect="Content" ObjectID="_1479649962" r:id="rId26"/>
        </w:object>
      </w:r>
      <w:r>
        <w:rPr>
          <w:sz w:val="28"/>
          <w:szCs w:val="28"/>
        </w:rPr>
        <w:t>).</w:t>
      </w:r>
    </w:p>
    <w:p w:rsidR="00000000" w:rsidRDefault="001A70C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Накопление электронов у нижней грани пластинки прекратится, когда сила Лоренца уравновесится силой холловского электрического поля:</w:t>
      </w:r>
    </w:p>
    <w:p w:rsidR="00000000" w:rsidRPr="000D3963" w:rsidRDefault="001A70CD">
      <w:pPr>
        <w:tabs>
          <w:tab w:val="left" w:pos="7371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  <w:vertAlign w:val="subscript"/>
        </w:rPr>
        <w:object w:dxaOrig="2140" w:dyaOrig="440">
          <v:shape id="_x0000_i1030" type="#_x0000_t75" style="width:130.5pt;height:26.25pt" o:ole="">
            <v:imagedata r:id="rId27" o:title=""/>
          </v:shape>
          <o:OLEObject Type="Embed" ProgID="Equation.3" ShapeID="_x0000_i1030" DrawAspect="Content" ObjectID="_1479649963" r:id="rId28"/>
        </w:object>
      </w:r>
      <w:r w:rsidRPr="000D3963">
        <w:rPr>
          <w:sz w:val="28"/>
          <w:szCs w:val="28"/>
        </w:rPr>
        <w:t xml:space="preserve">                                                   </w:t>
      </w:r>
      <w:r w:rsidRPr="000D3963">
        <w:rPr>
          <w:sz w:val="28"/>
          <w:szCs w:val="28"/>
        </w:rPr>
        <w:t xml:space="preserve">    (2)</w:t>
      </w:r>
    </w:p>
    <w:p w:rsidR="00000000" w:rsidRDefault="001A70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- средняя скорость направленного движения электронов.</w:t>
      </w:r>
    </w:p>
    <w:p w:rsidR="00000000" w:rsidRDefault="001A70C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Значение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найдем из выражения для плотности тока:</w:t>
      </w:r>
    </w:p>
    <w:p w:rsidR="00000000" w:rsidRDefault="001A70CD">
      <w:pPr>
        <w:ind w:firstLine="851"/>
        <w:jc w:val="right"/>
        <w:rPr>
          <w:sz w:val="28"/>
          <w:szCs w:val="28"/>
        </w:rPr>
      </w:pPr>
      <w:r>
        <w:rPr>
          <w:sz w:val="28"/>
          <w:szCs w:val="28"/>
          <w:vertAlign w:val="subscript"/>
        </w:rPr>
        <w:object w:dxaOrig="2700" w:dyaOrig="380">
          <v:shape id="_x0000_i1031" type="#_x0000_t75" style="width:135pt;height:18.75pt" o:ole="">
            <v:imagedata r:id="rId29" o:title=""/>
          </v:shape>
          <o:OLEObject Type="Embed" ProgID="Equation.3" ShapeID="_x0000_i1031" DrawAspect="Content" ObjectID="_1479649964" r:id="rId30"/>
        </w:object>
      </w:r>
      <w:r>
        <w:rPr>
          <w:sz w:val="28"/>
          <w:szCs w:val="28"/>
        </w:rPr>
        <w:t xml:space="preserve">  </w:t>
      </w:r>
      <w:r>
        <w:rPr>
          <w:sz w:val="28"/>
          <w:szCs w:val="28"/>
          <w:vertAlign w:val="subscript"/>
        </w:rPr>
        <w:object w:dxaOrig="1199" w:dyaOrig="800">
          <v:shape id="_x0000_i1032" type="#_x0000_t75" style="width:60pt;height:39.75pt" o:ole="">
            <v:imagedata r:id="rId31" o:title=""/>
          </v:shape>
          <o:OLEObject Type="Embed" ProgID="Equation.3" ShapeID="_x0000_i1032" DrawAspect="Content" ObjectID="_1479649965" r:id="rId32"/>
        </w:object>
      </w:r>
      <w:r>
        <w:rPr>
          <w:sz w:val="28"/>
          <w:szCs w:val="28"/>
        </w:rPr>
        <w:t xml:space="preserve">                                              (3)</w:t>
      </w:r>
    </w:p>
    <w:p w:rsidR="00000000" w:rsidRDefault="001A70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Здесь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- концентрация электронов.</w:t>
      </w:r>
    </w:p>
    <w:p w:rsidR="00000000" w:rsidRDefault="001A70CD">
      <w:pPr>
        <w:jc w:val="both"/>
        <w:rPr>
          <w:sz w:val="28"/>
          <w:szCs w:val="28"/>
        </w:rPr>
      </w:pPr>
      <w:r>
        <w:rPr>
          <w:sz w:val="28"/>
          <w:szCs w:val="28"/>
        </w:rPr>
        <w:t>Напряж</w:t>
      </w:r>
      <w:r>
        <w:rPr>
          <w:sz w:val="28"/>
          <w:szCs w:val="28"/>
        </w:rPr>
        <w:t>енность холловского поля:</w:t>
      </w:r>
    </w:p>
    <w:p w:rsidR="00000000" w:rsidRDefault="001A70CD">
      <w:pPr>
        <w:jc w:val="right"/>
        <w:rPr>
          <w:sz w:val="28"/>
          <w:szCs w:val="28"/>
        </w:rPr>
      </w:pPr>
      <w:r>
        <w:rPr>
          <w:sz w:val="28"/>
          <w:szCs w:val="28"/>
          <w:vertAlign w:val="subscript"/>
        </w:rPr>
        <w:object w:dxaOrig="1480" w:dyaOrig="800">
          <v:shape id="_x0000_i1033" type="#_x0000_t75" style="width:74.25pt;height:39.75pt" o:ole="" fillcolor="window">
            <v:imagedata r:id="rId33" o:title=""/>
          </v:shape>
          <o:OLEObject Type="Embed" ProgID="Equation.3" ShapeID="_x0000_i1033" DrawAspect="Content" ObjectID="_1479649966" r:id="rId34"/>
        </w:object>
      </w:r>
      <w:r>
        <w:rPr>
          <w:sz w:val="28"/>
          <w:szCs w:val="28"/>
        </w:rPr>
        <w:t xml:space="preserve">                                                    (4)</w:t>
      </w:r>
    </w:p>
    <w:p w:rsidR="00000000" w:rsidRDefault="001A70CD">
      <w:pPr>
        <w:jc w:val="both"/>
        <w:rPr>
          <w:sz w:val="28"/>
          <w:szCs w:val="28"/>
        </w:rPr>
      </w:pPr>
      <w:r>
        <w:rPr>
          <w:sz w:val="28"/>
          <w:szCs w:val="28"/>
        </w:rPr>
        <w:t>или</w:t>
      </w:r>
    </w:p>
    <w:p w:rsidR="00000000" w:rsidRDefault="001A70CD">
      <w:pPr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  <w:vertAlign w:val="subscript"/>
          <w:lang w:val="en-US"/>
        </w:rPr>
        <w:t>x</w:t>
      </w:r>
      <w:r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R</w:t>
      </w:r>
      <w:r w:rsidRPr="000D396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jB</w:t>
      </w:r>
      <w:r>
        <w:rPr>
          <w:sz w:val="28"/>
          <w:szCs w:val="28"/>
        </w:rPr>
        <w:t xml:space="preserve">                                                (5)</w:t>
      </w:r>
    </w:p>
    <w:p w:rsidR="00000000" w:rsidRDefault="001A70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Величину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 = 1 / (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 xml:space="preserve"> *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) называют постоянной Холла.</w:t>
      </w:r>
    </w:p>
    <w:p w:rsidR="00000000" w:rsidRDefault="001A70C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выводе формулы (4) </w:t>
      </w:r>
      <w:r>
        <w:rPr>
          <w:sz w:val="28"/>
          <w:szCs w:val="28"/>
        </w:rPr>
        <w:t xml:space="preserve">считали, что все носители заряда имеют одинаковую скорость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. С учетом распределения электронов по скоростям выражение для постоянной Холла имеет вид:</w:t>
      </w:r>
    </w:p>
    <w:p w:rsidR="00000000" w:rsidRDefault="001A70CD">
      <w:pPr>
        <w:ind w:firstLine="851"/>
        <w:jc w:val="right"/>
        <w:rPr>
          <w:sz w:val="28"/>
          <w:szCs w:val="28"/>
        </w:rPr>
      </w:pPr>
      <w:r>
        <w:rPr>
          <w:sz w:val="28"/>
          <w:szCs w:val="28"/>
          <w:vertAlign w:val="subscript"/>
        </w:rPr>
        <w:object w:dxaOrig="1420" w:dyaOrig="800">
          <v:shape id="_x0000_i1034" type="#_x0000_t75" style="width:71.25pt;height:39.75pt" o:ole="" fillcolor="window">
            <v:imagedata r:id="rId35" o:title=""/>
          </v:shape>
          <o:OLEObject Type="Embed" ProgID="Equation.3" ShapeID="_x0000_i1034" DrawAspect="Content" ObjectID="_1479649967" r:id="rId36"/>
        </w:object>
      </w:r>
      <w:r>
        <w:rPr>
          <w:sz w:val="28"/>
          <w:szCs w:val="28"/>
        </w:rPr>
        <w:t xml:space="preserve">                                                     (6)</w:t>
      </w:r>
    </w:p>
    <w:p w:rsidR="00000000" w:rsidRDefault="001A70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Величина </w:t>
      </w:r>
      <w:r>
        <w:rPr>
          <w:sz w:val="28"/>
          <w:szCs w:val="28"/>
          <w:lang w:val="en-US"/>
        </w:rPr>
        <w:t>j</w:t>
      </w:r>
      <w:r>
        <w:rPr>
          <w:sz w:val="28"/>
          <w:szCs w:val="28"/>
        </w:rPr>
        <w:t xml:space="preserve"> связана с силой</w:t>
      </w:r>
      <w:r>
        <w:rPr>
          <w:sz w:val="28"/>
          <w:szCs w:val="28"/>
        </w:rPr>
        <w:t xml:space="preserve"> тока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через образец с линейными размерами а и 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 xml:space="preserve"> (рис. 1) соотношением:</w:t>
      </w:r>
    </w:p>
    <w:p w:rsidR="00000000" w:rsidRDefault="001A70CD">
      <w:pPr>
        <w:jc w:val="center"/>
        <w:rPr>
          <w:sz w:val="28"/>
          <w:szCs w:val="28"/>
        </w:rPr>
      </w:pPr>
      <w:r>
        <w:rPr>
          <w:sz w:val="28"/>
          <w:szCs w:val="28"/>
          <w:vertAlign w:val="subscript"/>
        </w:rPr>
        <w:object w:dxaOrig="860" w:dyaOrig="800">
          <v:shape id="_x0000_i1035" type="#_x0000_t75" style="width:42.75pt;height:39.75pt" o:ole="" fillcolor="window">
            <v:imagedata r:id="rId37" o:title=""/>
          </v:shape>
          <o:OLEObject Type="Embed" ProgID="Equation.3" ShapeID="_x0000_i1035" DrawAspect="Content" ObjectID="_1479649968" r:id="rId38"/>
        </w:object>
      </w:r>
    </w:p>
    <w:p w:rsidR="00000000" w:rsidRDefault="001A70C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Между верхней и нижней гранью пластинки возникает разность потенциалов, которую называют холловской разностью потенциалов или холловской ЭДС. Напряженность холл</w:t>
      </w:r>
      <w:r>
        <w:rPr>
          <w:sz w:val="28"/>
          <w:szCs w:val="28"/>
        </w:rPr>
        <w:t>овского поля связана с холловской ЭДС соотношением:</w:t>
      </w:r>
    </w:p>
    <w:p w:rsidR="00000000" w:rsidRDefault="001A70CD">
      <w:pPr>
        <w:ind w:firstLine="851"/>
        <w:jc w:val="right"/>
        <w:rPr>
          <w:sz w:val="28"/>
          <w:szCs w:val="28"/>
        </w:rPr>
      </w:pPr>
      <w:r>
        <w:rPr>
          <w:sz w:val="28"/>
          <w:szCs w:val="28"/>
          <w:vertAlign w:val="subscript"/>
        </w:rPr>
        <w:object w:dxaOrig="1120" w:dyaOrig="800">
          <v:shape id="_x0000_i1036" type="#_x0000_t75" style="width:56.25pt;height:39.75pt" o:ole="" fillcolor="window">
            <v:imagedata r:id="rId39" o:title=""/>
          </v:shape>
          <o:OLEObject Type="Embed" ProgID="Equation.3" ShapeID="_x0000_i1036" DrawAspect="Content" ObjectID="_1479649969" r:id="rId40"/>
        </w:object>
      </w:r>
      <w:r>
        <w:rPr>
          <w:sz w:val="28"/>
          <w:szCs w:val="28"/>
        </w:rPr>
        <w:t xml:space="preserve">                                                             (8)</w:t>
      </w:r>
    </w:p>
    <w:p w:rsidR="00000000" w:rsidRDefault="001A70CD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Используя (5), (7), (8) получим выражение для холловской ЭДС:</w:t>
      </w:r>
    </w:p>
    <w:p w:rsidR="00000000" w:rsidRDefault="001A70CD">
      <w:pPr>
        <w:jc w:val="right"/>
        <w:rPr>
          <w:sz w:val="28"/>
          <w:szCs w:val="28"/>
        </w:rPr>
      </w:pPr>
      <w:r>
        <w:rPr>
          <w:sz w:val="28"/>
          <w:szCs w:val="28"/>
          <w:vertAlign w:val="subscript"/>
        </w:rPr>
        <w:object w:dxaOrig="1320" w:dyaOrig="800">
          <v:shape id="_x0000_i1037" type="#_x0000_t75" style="width:66pt;height:39.75pt" o:ole="" fillcolor="window">
            <v:imagedata r:id="rId41" o:title=""/>
          </v:shape>
          <o:OLEObject Type="Embed" ProgID="Equation.3" ShapeID="_x0000_i1037" DrawAspect="Content" ObjectID="_1479649970" r:id="rId42"/>
        </w:object>
      </w:r>
      <w:r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                     (9)</w:t>
      </w:r>
    </w:p>
    <w:p w:rsidR="00000000" w:rsidRDefault="001A70C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Из (9) следует, что холловская ЭДС прямо пропорционально зависит от тока через образец и индукции магнитного поля. Последнее обстоятельство позволяет использовать эффект Холла для измерения индукции магнитного поля простыми ср</w:t>
      </w:r>
      <w:r>
        <w:rPr>
          <w:sz w:val="28"/>
          <w:szCs w:val="28"/>
        </w:rPr>
        <w:t>едствами.</w:t>
      </w:r>
    </w:p>
    <w:p w:rsidR="00000000" w:rsidRDefault="001A70C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Преобразователи Холла, предназначенные для измерения магнитных полей, принято характеризовать чувствительностью при номинальном (рабочем) токе</w:t>
      </w:r>
    </w:p>
    <w:p w:rsidR="00000000" w:rsidRDefault="001A70CD">
      <w:pPr>
        <w:ind w:firstLine="851"/>
        <w:jc w:val="right"/>
        <w:rPr>
          <w:sz w:val="28"/>
          <w:szCs w:val="28"/>
        </w:rPr>
      </w:pPr>
      <w:r>
        <w:rPr>
          <w:sz w:val="28"/>
          <w:szCs w:val="28"/>
          <w:vertAlign w:val="subscript"/>
        </w:rPr>
        <w:object w:dxaOrig="880" w:dyaOrig="800">
          <v:shape id="_x0000_i1038" type="#_x0000_t75" style="width:44.25pt;height:39.75pt" o:ole="" fillcolor="window">
            <v:imagedata r:id="rId43" o:title=""/>
          </v:shape>
          <o:OLEObject Type="Embed" ProgID="Equation.3" ShapeID="_x0000_i1038" DrawAspect="Content" ObjectID="_1479649971" r:id="rId44"/>
        </w:object>
      </w:r>
      <w:r w:rsidRPr="000D39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, при        </w:t>
      </w:r>
      <w:r>
        <w:rPr>
          <w:sz w:val="28"/>
          <w:szCs w:val="28"/>
          <w:lang w:val="en-US"/>
        </w:rPr>
        <w:t>I</w:t>
      </w:r>
      <w:r w:rsidRPr="000D3963"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vertAlign w:val="subscript"/>
        </w:rPr>
        <w:t>ном</w:t>
      </w:r>
      <w:r>
        <w:rPr>
          <w:sz w:val="28"/>
          <w:szCs w:val="28"/>
        </w:rPr>
        <w:t xml:space="preserve">                                           (10)</w:t>
      </w:r>
    </w:p>
    <w:p w:rsidR="00000000" w:rsidRDefault="001A70C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формулы </w:t>
      </w:r>
      <w:r>
        <w:rPr>
          <w:sz w:val="28"/>
          <w:szCs w:val="28"/>
        </w:rPr>
        <w:t xml:space="preserve">(6) видно, что значение постоянной Холла зависит от концентрации носителей заряда обратно пропорционально: чем меньше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, тем больше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>, тем выше чувствительность преобразователя. Поэтому для изготовления преобразователей Холла используют не металлы, а полуп</w:t>
      </w:r>
      <w:r>
        <w:rPr>
          <w:sz w:val="28"/>
          <w:szCs w:val="28"/>
        </w:rPr>
        <w:t xml:space="preserve">роводники: </w:t>
      </w:r>
      <w:r>
        <w:rPr>
          <w:sz w:val="28"/>
          <w:szCs w:val="28"/>
          <w:lang w:val="en-US"/>
        </w:rPr>
        <w:t>Ge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InSb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InAs</w:t>
      </w:r>
      <w:r>
        <w:rPr>
          <w:sz w:val="28"/>
          <w:szCs w:val="28"/>
        </w:rPr>
        <w:t xml:space="preserve">, твердые растворы </w:t>
      </w:r>
      <w:r>
        <w:rPr>
          <w:sz w:val="28"/>
          <w:szCs w:val="28"/>
          <w:lang w:val="en-US"/>
        </w:rPr>
        <w:t>InAs</w:t>
      </w:r>
      <w:r>
        <w:rPr>
          <w:sz w:val="28"/>
          <w:szCs w:val="28"/>
          <w:vertAlign w:val="subscript"/>
          <w:lang w:val="en-US"/>
        </w:rPr>
        <w:t>x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  <w:vertAlign w:val="subscript"/>
        </w:rPr>
        <w:t>1-</w:t>
      </w:r>
      <w:r>
        <w:rPr>
          <w:sz w:val="28"/>
          <w:szCs w:val="28"/>
          <w:vertAlign w:val="subscript"/>
          <w:lang w:val="en-US"/>
        </w:rPr>
        <w:t>x</w:t>
      </w:r>
      <w:r>
        <w:rPr>
          <w:sz w:val="28"/>
          <w:szCs w:val="28"/>
        </w:rPr>
        <w:t xml:space="preserve"> и др.</w:t>
      </w:r>
    </w:p>
    <w:p w:rsidR="00000000" w:rsidRDefault="001A70C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Эффект Холла используется также и для изучения свойств металлов и полупроводников. Мы рассмотрели случай, когда носителями заряда являются электроны. При этом нижняя грань пластинки заряжается отр</w:t>
      </w:r>
      <w:r>
        <w:rPr>
          <w:sz w:val="28"/>
          <w:szCs w:val="28"/>
        </w:rPr>
        <w:t>ицательно, а верхняя - положительно. Если носителями являются дырки, то они также отклоняются силой Лоренца к нижней грани. В этом случае нижняя грань зарядится положительно, а верхняя - отрицательно.</w:t>
      </w:r>
    </w:p>
    <w:p w:rsidR="00000000" w:rsidRDefault="001A70C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по направлению поперечного электрическог</w:t>
      </w:r>
      <w:r>
        <w:rPr>
          <w:sz w:val="28"/>
          <w:szCs w:val="28"/>
        </w:rPr>
        <w:t>о поля (знаку ЭДС Холла) можно определить тип носителей заряда. А по величине постоянной Холла (см. Формулу 6) вычислить концентрацию носителей.</w:t>
      </w:r>
    </w:p>
    <w:p w:rsidR="00000000" w:rsidRDefault="001A70CD">
      <w:pPr>
        <w:jc w:val="center"/>
        <w:rPr>
          <w:sz w:val="28"/>
          <w:szCs w:val="28"/>
        </w:rPr>
      </w:pPr>
    </w:p>
    <w:p w:rsidR="00000000" w:rsidRDefault="001A70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ОПИСАНИЕ УСТАНОВКИ</w:t>
      </w:r>
    </w:p>
    <w:p w:rsidR="00000000" w:rsidRDefault="001A70CD">
      <w:pPr>
        <w:jc w:val="center"/>
        <w:rPr>
          <w:sz w:val="28"/>
          <w:szCs w:val="28"/>
        </w:rPr>
      </w:pPr>
    </w:p>
    <w:p w:rsidR="00000000" w:rsidRDefault="001A70CD">
      <w:pPr>
        <w:ind w:left="1950" w:hanging="195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Оборудование</w:t>
      </w:r>
      <w:r>
        <w:rPr>
          <w:sz w:val="28"/>
          <w:szCs w:val="28"/>
        </w:rPr>
        <w:t xml:space="preserve">: постоянный магнит с подвижным ярмом, преобразователь Холла, миллиамперметр, </w:t>
      </w:r>
      <w:r>
        <w:rPr>
          <w:sz w:val="28"/>
          <w:szCs w:val="28"/>
        </w:rPr>
        <w:t>милливольтметр.</w:t>
      </w:r>
    </w:p>
    <w:p w:rsidR="00000000" w:rsidRDefault="001A70CD">
      <w:pPr>
        <w:ind w:firstLine="851"/>
        <w:jc w:val="both"/>
        <w:rPr>
          <w:sz w:val="28"/>
          <w:szCs w:val="28"/>
        </w:rPr>
      </w:pPr>
      <w:r>
        <w:pict>
          <v:group id="_x0000_s1334" style="position:absolute;left:0;text-align:left;margin-left:0;margin-top:149.8pt;width:451.5pt;height:184.7pt;z-index:251658240;mso-position-horizontal:left" coordorigin="1390,6384" coordsize="9030,3694">
            <v:shape id="_x0000_s1281" type="#_x0000_t202" style="position:absolute;left:6015;top:9553;width:630;height:525" filled="f" stroked="f">
              <v:textbox>
                <w:txbxContent>
                  <w:p w:rsidR="00000000" w:rsidRDefault="001A70CD">
                    <w:pPr>
                      <w:jc w:val="center"/>
                    </w:pPr>
                    <w:r>
                      <w:t>П</w:t>
                    </w:r>
                  </w:p>
                </w:txbxContent>
              </v:textbox>
            </v:shape>
            <v:group id="_x0000_s1282" style="position:absolute;left:1390;top:6384;width:9030;height:3598" coordorigin="910,6294" coordsize="9030,3598">
              <v:rect id="_x0000_s1283" style="position:absolute;left:1416;top:6390;width:2217;height:2339" filled="f"/>
              <v:rect id="_x0000_s1284" style="position:absolute;left:2538;top:7825;width:3038;height:1793" filled="f"/>
              <v:rect id="_x0000_s1285" style="position:absolute;left:2920;top:7497;width:1410;height:644" strokeweight="1.5pt"/>
              <v:group id="_x0000_s1286" style="position:absolute;left:910;top:7142;width:999;height:643" coordorigin="1170,8865" coordsize="1095,705">
                <v:oval id="_x0000_s1287" style="position:absolute;left:1380;top:8865;width:690;height:690" strokeweight="1.5pt"/>
                <v:shape id="_x0000_s1288" type="#_x0000_t202" style="position:absolute;left:1170;top:8940;width:1095;height:630" filled="f" stroked="f">
                  <v:textbox style="mso-next-textbox:#_x0000_s1288">
                    <w:txbxContent>
                      <w:p w:rsidR="00000000" w:rsidRDefault="001A70CD">
                        <w:pPr>
                          <w:jc w:val="center"/>
                          <w:rPr>
                            <w:b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  <w:lang w:val="en-US"/>
                          </w:rPr>
                          <w:t>mV</w:t>
                        </w:r>
                      </w:p>
                    </w:txbxContent>
                  </v:textbox>
                </v:shape>
              </v:group>
              <v:shape id="_x0000_s1289" type="#_x0000_t202" style="position:absolute;left:3811;top:6294;width:2539;height:1012" filled="f" stroked="f">
                <v:textbox style="mso-next-textbox:#_x0000_s1289">
                  <w:txbxContent>
                    <w:p w:rsidR="00000000" w:rsidRDefault="001A70C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Преобразователь Холла</w:t>
                      </w:r>
                    </w:p>
                  </w:txbxContent>
                </v:textbox>
              </v:shape>
              <v:rect id="_x0000_s1290" style="position:absolute;left:5411;top:8401;width:329;height:588" strokecolor="white"/>
              <v:oval id="_x0000_s1291" style="position:absolute;left:5521;top:8319;width:130;height:130"/>
              <v:oval id="_x0000_s1292" style="position:absolute;left:5507;top:8893;width:131;height:131"/>
              <v:rect id="_x0000_s1293" style="position:absolute;left:6082;top:7812;width:2052;height:1793" filled="f"/>
              <v:shape id="_x0000_s1294" type="#_x0000_t202" style="position:absolute;left:7874;top:7497;width:2066;height:2395" strokeweight="1.5pt">
                <v:textbox style="mso-next-textbox:#_x0000_s1294">
                  <w:txbxContent>
                    <w:p w:rsidR="00000000" w:rsidRDefault="001A70CD">
                      <w:pPr>
                        <w:jc w:val="center"/>
                      </w:pPr>
                    </w:p>
                    <w:p w:rsidR="00000000" w:rsidRDefault="001A70CD">
                      <w:pPr>
                        <w:jc w:val="center"/>
                      </w:pPr>
                    </w:p>
                    <w:p w:rsidR="00000000" w:rsidRDefault="001A70CD">
                      <w:pPr>
                        <w:jc w:val="center"/>
                      </w:pPr>
                    </w:p>
                    <w:p w:rsidR="00000000" w:rsidRDefault="001A70CD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Источник постоянного напряжения</w:t>
                      </w:r>
                    </w:p>
                    <w:p w:rsidR="00000000" w:rsidRDefault="001A70CD"/>
                  </w:txbxContent>
                </v:textbox>
              </v:shape>
              <v:rect id="_x0000_s1295" style="position:absolute;left:5918;top:8387;width:328;height:588" strokecolor="white"/>
              <v:oval id="_x0000_s1296" style="position:absolute;left:6027;top:8332;width:130;height:131"/>
              <v:oval id="_x0000_s1297" style="position:absolute;left:6027;top:8893;width:130;height:131"/>
              <v:line id="_x0000_s1298" style="position:absolute" from="5630,8414" to="6766,8948"/>
              <v:line id="_x0000_s1299" style="position:absolute;flip:x" from="5603,8387" to="6738,8921"/>
              <v:oval id="_x0000_s1300" style="position:absolute;left:6670;top:8305;width:130;height:130"/>
              <v:oval id="_x0000_s1301" style="position:absolute;left:6697;top:8880;width:131;height:130"/>
              <v:line id="_x0000_s1302" style="position:absolute;flip:x" from="6150,8018" to="6889,8365" strokeweight="3pt"/>
              <v:line id="_x0000_s1303" style="position:absolute;flip:x" from="6150,8579" to="6889,8926" strokeweight="3pt"/>
              <v:line id="_x0000_s1304" style="position:absolute" from="6287,8278" to="6287,8839">
                <v:stroke dashstyle="dash"/>
              </v:line>
              <v:line id="_x0000_s1305" style="position:absolute" from="6383,8250" to="6383,8811">
                <v:stroke dashstyle="dash"/>
              </v:line>
              <v:group id="_x0000_s1306" style="position:absolute;left:6807;top:7471;width:999;height:643" coordorigin="1170,8865" coordsize="1095,705">
                <v:oval id="_x0000_s1307" style="position:absolute;left:1380;top:8865;width:690;height:690" strokeweight="1.5pt">
                  <v:textbox style="mso-next-textbox:#_x0000_s1307">
                    <w:txbxContent>
                      <w:p w:rsidR="00000000" w:rsidRDefault="001A70CD"/>
                    </w:txbxContent>
                  </v:textbox>
                </v:oval>
                <v:shape id="_x0000_s1308" type="#_x0000_t202" style="position:absolute;left:1170;top:8940;width:1095;height:630" filled="f" stroked="f">
                  <v:textbox style="mso-next-textbox:#_x0000_s1308">
                    <w:txbxContent>
                      <w:p w:rsidR="00000000" w:rsidRDefault="001A70CD">
                        <w:pPr>
                          <w:jc w:val="center"/>
                          <w:rPr>
                            <w:b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  <w:lang w:val="en-US"/>
                          </w:rPr>
                          <w:t>mA</w:t>
                        </w:r>
                      </w:p>
                    </w:txbxContent>
                  </v:textbox>
                </v:shape>
              </v:group>
              <v:line id="_x0000_s1309" style="position:absolute;flip:x" from="3788,6792" to="4486,7490"/>
              <v:group id="_x0000_s1310" style="position:absolute;left:3049;top:7626;width:137;height:137" coordorigin="3255,7755" coordsize="135,135">
                <v:line id="_x0000_s1311" style="position:absolute" from="3255,7755" to="3390,7890"/>
                <v:line id="_x0000_s1312" style="position:absolute;rotation:90" from="3255,7755" to="3390,7890"/>
              </v:group>
              <v:group id="_x0000_s1313" style="position:absolute;left:3063;top:7873;width:136;height:137" coordorigin="3255,7755" coordsize="135,135">
                <v:line id="_x0000_s1314" style="position:absolute" from="3255,7755" to="3390,7890"/>
                <v:line id="_x0000_s1315" style="position:absolute;rotation:90" from="3255,7755" to="3390,7890"/>
              </v:group>
              <v:group id="_x0000_s1316" style="position:absolute;left:3350;top:7626;width:137;height:137" coordorigin="3255,7755" coordsize="135,135">
                <v:line id="_x0000_s1317" style="position:absolute" from="3255,7755" to="3390,7890"/>
                <v:line id="_x0000_s1318" style="position:absolute;rotation:90" from="3255,7755" to="3390,7890"/>
              </v:group>
              <v:group id="_x0000_s1319" style="position:absolute;left:3350;top:7873;width:137;height:137" coordorigin="3255,7755" coordsize="135,135">
                <v:line id="_x0000_s1320" style="position:absolute" from="3255,7755" to="3390,7890"/>
                <v:line id="_x0000_s1321" style="position:absolute;rotation:90" from="3255,7755" to="3390,7890"/>
              </v:group>
              <v:group id="_x0000_s1322" style="position:absolute;left:3665;top:7626;width:136;height:137" coordorigin="3255,7755" coordsize="135,135">
                <v:line id="_x0000_s1323" style="position:absolute" from="3255,7755" to="3390,7890"/>
                <v:line id="_x0000_s1324" style="position:absolute;rotation:90" from="3255,7755" to="3390,7890"/>
              </v:group>
              <v:group id="_x0000_s1325" style="position:absolute;left:3665;top:7873;width:136;height:137" coordorigin="3255,7755" coordsize="135,135">
                <v:line id="_x0000_s1326" style="position:absolute" from="3255,7755" to="3390,7890"/>
                <v:line id="_x0000_s1327" style="position:absolute;rotation:90" from="3255,7755" to="3390,7890"/>
              </v:group>
              <v:group id="_x0000_s1328" style="position:absolute;left:3979;top:7613;width:137;height:137" coordorigin="3255,7755" coordsize="135,135">
                <v:line id="_x0000_s1329" style="position:absolute" from="3255,7755" to="3390,7890"/>
                <v:line id="_x0000_s1330" style="position:absolute;rotation:90" from="3255,7755" to="3390,7890"/>
              </v:group>
              <v:group id="_x0000_s1331" style="position:absolute;left:3979;top:7886;width:137;height:137" coordorigin="3255,7755" coordsize="135,135">
                <v:line id="_x0000_s1332" style="position:absolute" from="3255,7755" to="3390,7890"/>
                <v:line id="_x0000_s1333" style="position:absolute;rotation:90" from="3255,7755" to="3390,7890"/>
              </v:group>
            </v:group>
            <w10:wrap type="square"/>
          </v:group>
        </w:pict>
      </w:r>
      <w:r>
        <w:rPr>
          <w:sz w:val="28"/>
          <w:szCs w:val="28"/>
        </w:rPr>
        <w:t>В работе используется полупроводниковый преобразователь Холла. Размеры его указаны на установке. Для защиты</w:t>
      </w:r>
      <w:r>
        <w:rPr>
          <w:sz w:val="28"/>
          <w:szCs w:val="28"/>
        </w:rPr>
        <w:t xml:space="preserve"> от механических повреждений преобразователь помещен в металлическую трубку. Преобразователь находится в зазоре подковообразного постоянного магнита. Для изменения величины магнитной индукции в зазоре часть его перекрывается с помощью подвижного ярма, снаб</w:t>
      </w:r>
      <w:r>
        <w:rPr>
          <w:sz w:val="28"/>
          <w:szCs w:val="28"/>
        </w:rPr>
        <w:t>женного указателем. Соответственно положению ярма в табличке приведены значения индукции поля В в месте расположения датчика. ЭДС Холла измеряется милливольтметром.</w:t>
      </w:r>
    </w:p>
    <w:p w:rsidR="00000000" w:rsidRDefault="001A70CD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Рис. 2 Схема установки.</w:t>
      </w:r>
    </w:p>
    <w:p w:rsidR="00000000" w:rsidRDefault="001A70CD">
      <w:pPr>
        <w:ind w:firstLine="851"/>
        <w:jc w:val="center"/>
        <w:rPr>
          <w:sz w:val="28"/>
          <w:szCs w:val="28"/>
        </w:rPr>
      </w:pPr>
    </w:p>
    <w:p w:rsidR="00000000" w:rsidRDefault="001A70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 ВЫПОЛНЕНИЯ РАБОТЫ</w:t>
      </w:r>
    </w:p>
    <w:p w:rsidR="00000000" w:rsidRDefault="001A70CD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Задания </w:t>
      </w:r>
    </w:p>
    <w:p w:rsidR="00000000" w:rsidRDefault="001A70CD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Получить зависимость ЭДС Холла </w:t>
      </w:r>
      <w:r>
        <w:rPr>
          <w:sz w:val="28"/>
          <w:szCs w:val="28"/>
        </w:rPr>
        <w:t>от тока при постоянном значении магнитного поля (построить график).</w:t>
      </w:r>
    </w:p>
    <w:p w:rsidR="00000000" w:rsidRDefault="001A70CD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Получить зависимость ЭДС Холла от величины магнитной индукции при постоянном значении тока через преобразователь (построить график).</w:t>
      </w:r>
    </w:p>
    <w:p w:rsidR="00000000" w:rsidRDefault="001A70CD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Определить чувствительность преобразователя Холла и оце</w:t>
      </w:r>
      <w:r>
        <w:rPr>
          <w:sz w:val="28"/>
          <w:szCs w:val="28"/>
        </w:rPr>
        <w:t>нить постоянную Холла и концентрацию носителей заряда в данном полупроводниковом материале.</w:t>
      </w:r>
    </w:p>
    <w:p w:rsidR="00000000" w:rsidRDefault="001A70CD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Задание 1</w:t>
      </w:r>
      <w:r>
        <w:rPr>
          <w:sz w:val="28"/>
          <w:szCs w:val="28"/>
        </w:rPr>
        <w:t xml:space="preserve">. Для изучения зависимости холловской ЭДС от тока необходимо установить ярмо магнита в одно из положений 1-5 (по указанию преподавателя). Изменяя значение </w:t>
      </w:r>
      <w:r>
        <w:rPr>
          <w:sz w:val="28"/>
          <w:szCs w:val="28"/>
        </w:rPr>
        <w:t xml:space="preserve">тока через датчик, снимите зависимость </w:t>
      </w:r>
      <w:r>
        <w:rPr>
          <w:sz w:val="28"/>
          <w:szCs w:val="28"/>
        </w:rPr>
        <w:sym w:font="Symbol" w:char="0065"/>
      </w:r>
      <w:r>
        <w:rPr>
          <w:sz w:val="28"/>
          <w:szCs w:val="28"/>
          <w:vertAlign w:val="subscript"/>
        </w:rPr>
        <w:t>х</w:t>
      </w:r>
      <w:r>
        <w:rPr>
          <w:sz w:val="28"/>
          <w:szCs w:val="28"/>
        </w:rPr>
        <w:t xml:space="preserve"> от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, получив не менее 8-10 точек. Постройте график.</w:t>
      </w:r>
    </w:p>
    <w:p w:rsidR="00000000" w:rsidRDefault="001A70CD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Задание 2</w:t>
      </w:r>
      <w:r>
        <w:rPr>
          <w:sz w:val="28"/>
          <w:szCs w:val="28"/>
        </w:rPr>
        <w:t xml:space="preserve">. Для изучения зависимости ЭДС Холла от индукции магнитного поля установите ток через датчик 50 - 100 мА (по указанию преподавателя). Изменяя положение </w:t>
      </w:r>
      <w:r>
        <w:rPr>
          <w:sz w:val="28"/>
          <w:szCs w:val="28"/>
        </w:rPr>
        <w:t xml:space="preserve">ярма, снимите зависимость </w:t>
      </w:r>
      <w:r>
        <w:rPr>
          <w:sz w:val="28"/>
          <w:szCs w:val="28"/>
        </w:rPr>
        <w:sym w:font="Symbol" w:char="0065"/>
      </w:r>
      <w:r>
        <w:rPr>
          <w:sz w:val="28"/>
          <w:szCs w:val="28"/>
          <w:vertAlign w:val="subscript"/>
        </w:rPr>
        <w:t>х</w:t>
      </w:r>
      <w:r>
        <w:rPr>
          <w:sz w:val="28"/>
          <w:szCs w:val="28"/>
        </w:rPr>
        <w:t xml:space="preserve"> от В. Постройте график.</w:t>
      </w:r>
    </w:p>
    <w:p w:rsidR="00000000" w:rsidRDefault="001A70CD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Задание 3</w:t>
      </w:r>
      <w:r>
        <w:rPr>
          <w:sz w:val="28"/>
          <w:szCs w:val="28"/>
        </w:rPr>
        <w:t xml:space="preserve">.По графику зависимости </w:t>
      </w:r>
      <w:r>
        <w:rPr>
          <w:sz w:val="28"/>
          <w:szCs w:val="28"/>
        </w:rPr>
        <w:sym w:font="Symbol" w:char="0065"/>
      </w:r>
      <w:r>
        <w:rPr>
          <w:sz w:val="28"/>
          <w:szCs w:val="28"/>
          <w:vertAlign w:val="subscript"/>
        </w:rPr>
        <w:t>х</w:t>
      </w:r>
      <w:r>
        <w:rPr>
          <w:sz w:val="28"/>
          <w:szCs w:val="28"/>
        </w:rPr>
        <w:t xml:space="preserve"> (В) найдите угловой коэффициент данной прямой линии </w:t>
      </w:r>
      <w:r>
        <w:rPr>
          <w:b/>
          <w:i/>
          <w:sz w:val="28"/>
          <w:szCs w:val="28"/>
        </w:rPr>
        <w:sym w:font="Symbol" w:char="0067"/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(</w:t>
      </w:r>
      <w:r>
        <w:rPr>
          <w:sz w:val="28"/>
          <w:szCs w:val="28"/>
          <w:vertAlign w:val="subscript"/>
        </w:rPr>
        <w:object w:dxaOrig="880" w:dyaOrig="800">
          <v:shape id="_x0000_i1039" type="#_x0000_t75" style="width:44.25pt;height:39.75pt" o:ole="">
            <v:imagedata r:id="rId45" o:title=""/>
          </v:shape>
          <o:OLEObject Type="Embed" ProgID="Equation.3" ShapeID="_x0000_i1039" DrawAspect="Content" ObjectID="_1479649972" r:id="rId46"/>
        </w:object>
      </w:r>
      <w:r>
        <w:rPr>
          <w:sz w:val="28"/>
          <w:szCs w:val="28"/>
        </w:rPr>
        <w:t xml:space="preserve">).  Величина </w:t>
      </w:r>
      <w:r>
        <w:rPr>
          <w:sz w:val="28"/>
          <w:szCs w:val="28"/>
        </w:rPr>
        <w:sym w:font="Symbol" w:char="0067"/>
      </w:r>
      <w:r>
        <w:rPr>
          <w:sz w:val="28"/>
          <w:szCs w:val="28"/>
        </w:rPr>
        <w:t xml:space="preserve"> является чувствительностью датчика. По графику зависимости </w:t>
      </w:r>
      <w:r>
        <w:rPr>
          <w:sz w:val="28"/>
          <w:szCs w:val="28"/>
        </w:rPr>
        <w:sym w:font="Symbol" w:char="0065"/>
      </w:r>
      <w:r>
        <w:rPr>
          <w:sz w:val="28"/>
          <w:szCs w:val="28"/>
          <w:vertAlign w:val="subscript"/>
        </w:rPr>
        <w:t>х</w:t>
      </w:r>
      <w:r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) найдите </w:t>
      </w:r>
      <w:r>
        <w:rPr>
          <w:sz w:val="28"/>
          <w:szCs w:val="28"/>
        </w:rPr>
        <w:t xml:space="preserve">угловой коэффициент данной прямой </w:t>
      </w:r>
      <w:r>
        <w:rPr>
          <w:sz w:val="28"/>
          <w:szCs w:val="28"/>
        </w:rPr>
        <w:sym w:font="Symbol" w:char="0064"/>
      </w:r>
      <w:r>
        <w:rPr>
          <w:sz w:val="28"/>
          <w:szCs w:val="28"/>
        </w:rPr>
        <w:t xml:space="preserve"> (</w:t>
      </w:r>
      <w:r>
        <w:rPr>
          <w:sz w:val="28"/>
          <w:szCs w:val="28"/>
          <w:vertAlign w:val="subscript"/>
        </w:rPr>
        <w:object w:dxaOrig="900" w:dyaOrig="800">
          <v:shape id="_x0000_i1040" type="#_x0000_t75" style="width:45pt;height:39.75pt" o:ole="">
            <v:imagedata r:id="rId47" o:title=""/>
          </v:shape>
          <o:OLEObject Type="Embed" ProgID="Equation.3" ShapeID="_x0000_i1040" DrawAspect="Content" ObjectID="_1479649973" r:id="rId48"/>
        </w:object>
      </w:r>
      <w:r>
        <w:rPr>
          <w:sz w:val="28"/>
          <w:szCs w:val="28"/>
        </w:rPr>
        <w:t xml:space="preserve">). С другой стороны величина </w:t>
      </w:r>
      <w:r>
        <w:rPr>
          <w:sz w:val="28"/>
          <w:szCs w:val="28"/>
        </w:rPr>
        <w:sym w:font="Symbol" w:char="0064"/>
      </w:r>
      <w:r>
        <w:rPr>
          <w:sz w:val="28"/>
          <w:szCs w:val="28"/>
        </w:rPr>
        <w:t xml:space="preserve"> связана с постоянной Холла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 магнитной индукцией В и толщиной датчика а (см. Формулу (9)) соотношением</w:t>
      </w:r>
    </w:p>
    <w:p w:rsidR="00000000" w:rsidRDefault="001A70CD">
      <w:pPr>
        <w:jc w:val="right"/>
        <w:rPr>
          <w:sz w:val="28"/>
          <w:szCs w:val="28"/>
        </w:rPr>
      </w:pPr>
      <w:r>
        <w:rPr>
          <w:sz w:val="28"/>
          <w:szCs w:val="28"/>
          <w:vertAlign w:val="subscript"/>
        </w:rPr>
        <w:object w:dxaOrig="1120" w:dyaOrig="800">
          <v:shape id="_x0000_i1041" type="#_x0000_t75" style="width:56.25pt;height:39.75pt" o:ole="" fillcolor="window">
            <v:imagedata r:id="rId49" o:title=""/>
          </v:shape>
          <o:OLEObject Type="Embed" ProgID="Equation.3" ShapeID="_x0000_i1041" DrawAspect="Content" ObjectID="_1479649974" r:id="rId50"/>
        </w:object>
      </w:r>
      <w:r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                   (11)</w:t>
      </w:r>
    </w:p>
    <w:p w:rsidR="00000000" w:rsidRDefault="001A70CD">
      <w:pPr>
        <w:rPr>
          <w:sz w:val="28"/>
          <w:szCs w:val="28"/>
        </w:rPr>
      </w:pPr>
      <w:r>
        <w:rPr>
          <w:sz w:val="28"/>
          <w:szCs w:val="28"/>
        </w:rPr>
        <w:t xml:space="preserve">Из формулы (11) найдите постоянную Холла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 (</w:t>
      </w:r>
      <w:r>
        <w:rPr>
          <w:sz w:val="28"/>
          <w:szCs w:val="28"/>
          <w:vertAlign w:val="subscript"/>
        </w:rPr>
        <w:object w:dxaOrig="1180" w:dyaOrig="800">
          <v:shape id="_x0000_i1042" type="#_x0000_t75" style="width:59.25pt;height:39.75pt" o:ole="">
            <v:imagedata r:id="rId51" o:title=""/>
          </v:shape>
          <o:OLEObject Type="Embed" ProgID="Equation.3" ShapeID="_x0000_i1042" DrawAspect="Content" ObjectID="_1479649975" r:id="rId52"/>
        </w:object>
      </w:r>
      <w:r>
        <w:rPr>
          <w:sz w:val="28"/>
          <w:szCs w:val="28"/>
        </w:rPr>
        <w:t>), а затем вычислите концентрацию носителей заряда (из формулы 6). (</w:t>
      </w:r>
      <w:r>
        <w:rPr>
          <w:sz w:val="28"/>
          <w:szCs w:val="28"/>
          <w:vertAlign w:val="subscript"/>
        </w:rPr>
        <w:object w:dxaOrig="1100" w:dyaOrig="800">
          <v:shape id="_x0000_i1043" type="#_x0000_t75" style="width:54.75pt;height:39.75pt" o:ole="">
            <v:imagedata r:id="rId53" o:title=""/>
          </v:shape>
          <o:OLEObject Type="Embed" ProgID="Equation.3" ShapeID="_x0000_i1043" DrawAspect="Content" ObjectID="_1479649976" r:id="rId54"/>
        </w:object>
      </w:r>
      <w:r>
        <w:rPr>
          <w:sz w:val="28"/>
          <w:szCs w:val="28"/>
        </w:rPr>
        <w:t>).</w:t>
      </w:r>
    </w:p>
    <w:p w:rsidR="00000000" w:rsidRDefault="001A70CD">
      <w:pPr>
        <w:jc w:val="center"/>
        <w:rPr>
          <w:sz w:val="28"/>
          <w:szCs w:val="28"/>
        </w:rPr>
      </w:pPr>
    </w:p>
    <w:p w:rsidR="00000000" w:rsidRDefault="001A70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КОНТРОЛЬНЫЕ ВОПРОСЫ</w:t>
      </w:r>
    </w:p>
    <w:p w:rsidR="00000000" w:rsidRDefault="001A70CD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Какая сила действует на заряженную частицу в магнит</w:t>
      </w:r>
      <w:r>
        <w:rPr>
          <w:sz w:val="28"/>
          <w:szCs w:val="28"/>
        </w:rPr>
        <w:t>ном поле? От чего зависит ее величина и направление?</w:t>
      </w:r>
    </w:p>
    <w:p w:rsidR="00000000" w:rsidRDefault="001A70CD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чем состоит эффект Холла? Каково объяснение этого явления?</w:t>
      </w:r>
    </w:p>
    <w:p w:rsidR="00000000" w:rsidRDefault="001A70CD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Выведите формулу ЭДС Холла.</w:t>
      </w:r>
    </w:p>
    <w:p w:rsidR="00000000" w:rsidRDefault="001A70CD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 каких характеристик материала зависит постоянная Холла?</w:t>
      </w:r>
    </w:p>
    <w:p w:rsidR="00000000" w:rsidRDefault="001A70CD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 можно определить постоянную Холла?</w:t>
      </w:r>
    </w:p>
    <w:p w:rsidR="00000000" w:rsidRDefault="001A70CD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Можно ли с помощ</w:t>
      </w:r>
      <w:r>
        <w:rPr>
          <w:sz w:val="28"/>
          <w:szCs w:val="28"/>
        </w:rPr>
        <w:t>ью эффекта Холла определить концентрацию носителей заряда? Как это сделать?</w:t>
      </w:r>
    </w:p>
    <w:p w:rsidR="00000000" w:rsidRDefault="001A70CD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Что называют чувствительностью преобразователей Холла? В каких единицах она измеряется? Как вы ее определили в данной работе?</w:t>
      </w:r>
    </w:p>
    <w:p w:rsidR="00000000" w:rsidRDefault="001A70CD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Какими свойствами должен обладать материал датчика Хол</w:t>
      </w:r>
      <w:r>
        <w:rPr>
          <w:sz w:val="28"/>
          <w:szCs w:val="28"/>
        </w:rPr>
        <w:t>ла для получения максимальной чувствительности?</w:t>
      </w:r>
    </w:p>
    <w:p w:rsidR="00000000" w:rsidRDefault="001A70CD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Укажите возможные области применения преобразователей Холла.</w:t>
      </w:r>
    </w:p>
    <w:p w:rsidR="00000000" w:rsidRDefault="001A70CD">
      <w:pPr>
        <w:jc w:val="both"/>
        <w:rPr>
          <w:sz w:val="28"/>
          <w:szCs w:val="28"/>
        </w:rPr>
      </w:pPr>
    </w:p>
    <w:p w:rsidR="00000000" w:rsidRDefault="001A70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ЛИТЕРАТУРА</w:t>
      </w:r>
    </w:p>
    <w:p w:rsidR="00000000" w:rsidRDefault="001A70CD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Детлаф А. А., Яворский Б. М. Курс физики. М: Высш. Шк. 1989 г. 608 стр.</w:t>
      </w:r>
    </w:p>
    <w:p w:rsidR="00000000" w:rsidRDefault="001A70CD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Козлов В. И. Общий физический практикум, электричество и магнет</w:t>
      </w:r>
      <w:r>
        <w:rPr>
          <w:sz w:val="28"/>
          <w:szCs w:val="28"/>
        </w:rPr>
        <w:t>изм. М: Изд-во МГУ. 1987 г. 270 стр.</w:t>
      </w:r>
    </w:p>
    <w:p w:rsidR="00000000" w:rsidRDefault="001A70CD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Шалимова К. В. Физика полупроводников. М: Энергоатомиздат. 1985 г. 392 стр.</w:t>
      </w:r>
    </w:p>
    <w:p w:rsidR="000D3963" w:rsidRDefault="000D3963" w:rsidP="000D3963">
      <w:pPr>
        <w:jc w:val="both"/>
        <w:rPr>
          <w:sz w:val="28"/>
          <w:szCs w:val="28"/>
        </w:rPr>
      </w:pPr>
    </w:p>
    <w:p w:rsidR="000D3963" w:rsidRDefault="000D396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D3963" w:rsidRDefault="000D3963" w:rsidP="000D3963">
      <w:pPr>
        <w:shd w:val="clear" w:color="auto" w:fill="FFFF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ЛАБОРАТОРНАЯ РАБОТА № 3</w:t>
      </w:r>
    </w:p>
    <w:p w:rsidR="000D3963" w:rsidRDefault="000D3963" w:rsidP="000D3963">
      <w:pPr>
        <w:shd w:val="clear" w:color="auto" w:fill="FFFF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«ИССЛЕДОВАНИЕ ПРЕОБРАЗОВАТЕЛЯ ХОЛЛА»</w:t>
      </w:r>
    </w:p>
    <w:p w:rsidR="000D3963" w:rsidRDefault="000D3963" w:rsidP="000D3963">
      <w:pPr>
        <w:shd w:val="clear" w:color="auto" w:fill="FFFF00"/>
        <w:jc w:val="both"/>
        <w:rPr>
          <w:sz w:val="28"/>
          <w:szCs w:val="28"/>
        </w:rPr>
      </w:pPr>
    </w:p>
    <w:p w:rsidR="000D3963" w:rsidRDefault="000D3963" w:rsidP="000D3963">
      <w:pPr>
        <w:pStyle w:val="a7"/>
        <w:shd w:val="clear" w:color="auto" w:fill="FFFF00"/>
        <w:jc w:val="both"/>
        <w:rPr>
          <w:szCs w:val="28"/>
        </w:rPr>
      </w:pPr>
      <w:r>
        <w:rPr>
          <w:szCs w:val="28"/>
        </w:rPr>
        <w:tab/>
        <w:t xml:space="preserve">Для выполнения лабораторной работы воспользоваться методическими указаниями к лабораторной работе 4-5 «Исследование преобразователя Холла» (раздел 3 в курсе «Физика 3-х семестровый курс» в системе </w:t>
      </w:r>
      <w:r>
        <w:rPr>
          <w:szCs w:val="28"/>
          <w:lang w:val="en-US"/>
        </w:rPr>
        <w:t>Educon</w:t>
      </w:r>
      <w:r>
        <w:rPr>
          <w:szCs w:val="28"/>
        </w:rPr>
        <w:t>).</w:t>
      </w:r>
    </w:p>
    <w:p w:rsidR="000D3963" w:rsidRDefault="000D3963" w:rsidP="000D3963">
      <w:pPr>
        <w:pStyle w:val="a7"/>
        <w:shd w:val="clear" w:color="auto" w:fill="FFFF00"/>
        <w:jc w:val="both"/>
        <w:rPr>
          <w:szCs w:val="28"/>
        </w:rPr>
      </w:pPr>
    </w:p>
    <w:p w:rsidR="000D3963" w:rsidRDefault="000D3963" w:rsidP="000D3963">
      <w:pPr>
        <w:pStyle w:val="a7"/>
        <w:shd w:val="clear" w:color="auto" w:fill="FFFF00"/>
        <w:rPr>
          <w:rFonts w:ascii="Bookman Old Style" w:hAnsi="Bookman Old Style"/>
          <w:b/>
          <w:szCs w:val="28"/>
        </w:rPr>
      </w:pPr>
      <w:r>
        <w:rPr>
          <w:b/>
          <w:szCs w:val="28"/>
        </w:rPr>
        <w:t>ВОЗНИКНОВЕНИЕ ХОЛЛОВСКОГО ПОЛЯ</w:t>
      </w:r>
    </w:p>
    <w:p w:rsidR="000D3963" w:rsidRDefault="000D3963" w:rsidP="000D3963">
      <w:pPr>
        <w:shd w:val="clear" w:color="auto" w:fill="FFFF00"/>
        <w:jc w:val="both"/>
        <w:rPr>
          <w:sz w:val="28"/>
          <w:szCs w:val="28"/>
        </w:rPr>
      </w:pPr>
    </w:p>
    <w:p w:rsidR="000D3963" w:rsidRDefault="000D3963" w:rsidP="000D3963">
      <w:pPr>
        <w:shd w:val="clear" w:color="auto" w:fill="FFFF00"/>
      </w:pPr>
      <w:r>
        <w:rPr>
          <w:noProof/>
        </w:rPr>
        <w:drawing>
          <wp:inline distT="0" distB="0" distL="0" distR="0">
            <wp:extent cx="5934075" cy="42862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3963" w:rsidRDefault="000D3963" w:rsidP="000D3963">
      <w:pPr>
        <w:shd w:val="clear" w:color="auto" w:fill="FFFF00"/>
      </w:pPr>
    </w:p>
    <w:p w:rsidR="000D3963" w:rsidRDefault="000D3963" w:rsidP="000D3963">
      <w:pPr>
        <w:shd w:val="clear" w:color="auto" w:fill="FFFF00"/>
      </w:pPr>
    </w:p>
    <w:p w:rsidR="000D3963" w:rsidRDefault="000D3963" w:rsidP="000D3963">
      <w:pPr>
        <w:shd w:val="clear" w:color="auto" w:fill="FFFF00"/>
        <w:jc w:val="center"/>
        <w:rPr>
          <w:b/>
          <w:sz w:val="28"/>
          <w:szCs w:val="28"/>
        </w:rPr>
      </w:pPr>
    </w:p>
    <w:p w:rsidR="000D3963" w:rsidRDefault="000D3963" w:rsidP="000D3963">
      <w:pPr>
        <w:shd w:val="clear" w:color="auto" w:fill="FFFF00"/>
        <w:jc w:val="center"/>
        <w:rPr>
          <w:b/>
          <w:sz w:val="28"/>
          <w:szCs w:val="28"/>
        </w:rPr>
      </w:pPr>
    </w:p>
    <w:p w:rsidR="000D3963" w:rsidRDefault="000D3963" w:rsidP="000D3963">
      <w:pPr>
        <w:shd w:val="clear" w:color="auto" w:fill="FFFF00"/>
        <w:jc w:val="center"/>
        <w:rPr>
          <w:b/>
          <w:sz w:val="28"/>
          <w:szCs w:val="28"/>
        </w:rPr>
      </w:pPr>
    </w:p>
    <w:p w:rsidR="000D3963" w:rsidRDefault="000D3963" w:rsidP="000D3963">
      <w:pPr>
        <w:shd w:val="clear" w:color="auto" w:fill="FFFF00"/>
        <w:jc w:val="center"/>
        <w:rPr>
          <w:b/>
          <w:sz w:val="28"/>
          <w:szCs w:val="28"/>
        </w:rPr>
      </w:pPr>
    </w:p>
    <w:p w:rsidR="000D3963" w:rsidRDefault="000D3963" w:rsidP="000D3963">
      <w:pPr>
        <w:shd w:val="clear" w:color="auto" w:fill="FFFF00"/>
        <w:jc w:val="center"/>
        <w:rPr>
          <w:b/>
          <w:sz w:val="28"/>
          <w:szCs w:val="28"/>
        </w:rPr>
      </w:pPr>
    </w:p>
    <w:p w:rsidR="000D3963" w:rsidRDefault="000D3963" w:rsidP="000D3963">
      <w:pPr>
        <w:shd w:val="clear" w:color="auto" w:fill="FFFF00"/>
        <w:jc w:val="center"/>
        <w:rPr>
          <w:b/>
          <w:sz w:val="28"/>
          <w:szCs w:val="28"/>
        </w:rPr>
      </w:pPr>
    </w:p>
    <w:p w:rsidR="000D3963" w:rsidRDefault="000D3963" w:rsidP="000D3963">
      <w:pPr>
        <w:shd w:val="clear" w:color="auto" w:fill="FFFF00"/>
        <w:jc w:val="center"/>
        <w:rPr>
          <w:b/>
          <w:sz w:val="28"/>
          <w:szCs w:val="28"/>
        </w:rPr>
      </w:pPr>
    </w:p>
    <w:p w:rsidR="000D3963" w:rsidRDefault="000D3963" w:rsidP="000D3963">
      <w:pPr>
        <w:shd w:val="clear" w:color="auto" w:fill="FFFF00"/>
        <w:jc w:val="center"/>
        <w:rPr>
          <w:b/>
          <w:sz w:val="28"/>
          <w:szCs w:val="28"/>
        </w:rPr>
      </w:pPr>
    </w:p>
    <w:p w:rsidR="000D3963" w:rsidRDefault="000D3963" w:rsidP="000D3963">
      <w:pPr>
        <w:shd w:val="clear" w:color="auto" w:fill="FFFF00"/>
        <w:jc w:val="center"/>
        <w:rPr>
          <w:b/>
          <w:sz w:val="28"/>
          <w:szCs w:val="28"/>
        </w:rPr>
      </w:pPr>
    </w:p>
    <w:p w:rsidR="000D3963" w:rsidRDefault="000D3963" w:rsidP="000D3963">
      <w:pPr>
        <w:shd w:val="clear" w:color="auto" w:fill="FFFF00"/>
        <w:jc w:val="center"/>
        <w:rPr>
          <w:b/>
          <w:sz w:val="28"/>
          <w:szCs w:val="28"/>
        </w:rPr>
      </w:pPr>
    </w:p>
    <w:p w:rsidR="000D3963" w:rsidRDefault="000D3963" w:rsidP="000D3963">
      <w:pPr>
        <w:shd w:val="clear" w:color="auto" w:fill="FFFF00"/>
        <w:jc w:val="center"/>
        <w:rPr>
          <w:b/>
          <w:sz w:val="28"/>
          <w:szCs w:val="28"/>
        </w:rPr>
      </w:pPr>
    </w:p>
    <w:p w:rsidR="000D3963" w:rsidRDefault="000D3963" w:rsidP="000D3963">
      <w:pPr>
        <w:shd w:val="clear" w:color="auto" w:fill="FFFF00"/>
        <w:jc w:val="center"/>
        <w:rPr>
          <w:b/>
          <w:sz w:val="28"/>
          <w:szCs w:val="28"/>
        </w:rPr>
      </w:pPr>
    </w:p>
    <w:p w:rsidR="000D3963" w:rsidRDefault="000D3963" w:rsidP="000D3963">
      <w:pPr>
        <w:shd w:val="clear" w:color="auto" w:fill="FFFF00"/>
        <w:jc w:val="center"/>
        <w:rPr>
          <w:b/>
          <w:sz w:val="28"/>
          <w:szCs w:val="28"/>
        </w:rPr>
      </w:pPr>
    </w:p>
    <w:p w:rsidR="000D3963" w:rsidRDefault="000D3963" w:rsidP="000D3963">
      <w:pPr>
        <w:shd w:val="clear" w:color="auto" w:fill="FFFF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ЛАБОРАТОРНАЯ УСТАНОВКА</w:t>
      </w:r>
    </w:p>
    <w:p w:rsidR="000D3963" w:rsidRDefault="000D3963" w:rsidP="000D3963">
      <w:pPr>
        <w:shd w:val="clear" w:color="auto" w:fill="FFFF00"/>
        <w:jc w:val="center"/>
        <w:rPr>
          <w:b/>
          <w:sz w:val="28"/>
          <w:szCs w:val="28"/>
        </w:rPr>
      </w:pPr>
    </w:p>
    <w:p w:rsidR="000D3963" w:rsidRDefault="000D3963" w:rsidP="000D3963">
      <w:pPr>
        <w:shd w:val="clear" w:color="auto" w:fill="FFFF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5-10 варианты</w:t>
      </w:r>
    </w:p>
    <w:p w:rsidR="000D3963" w:rsidRDefault="000D3963" w:rsidP="000D3963">
      <w:pPr>
        <w:shd w:val="clear" w:color="auto" w:fill="FFFF0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943600" cy="3657600"/>
            <wp:effectExtent l="19050" t="0" r="0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3963" w:rsidRDefault="000D3963" w:rsidP="000D3963">
      <w:pPr>
        <w:shd w:val="clear" w:color="auto" w:fill="FFFF00"/>
        <w:jc w:val="center"/>
        <w:rPr>
          <w:b/>
          <w:sz w:val="28"/>
          <w:szCs w:val="28"/>
          <w:lang w:val="en-US"/>
        </w:rPr>
      </w:pPr>
    </w:p>
    <w:p w:rsidR="000D3963" w:rsidRDefault="000D3963" w:rsidP="000D3963">
      <w:pPr>
        <w:shd w:val="clear" w:color="auto" w:fill="FFFF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 ВЫПОЛНЕНИЯ РАБОТЫ</w:t>
      </w:r>
    </w:p>
    <w:p w:rsidR="000D3963" w:rsidRDefault="000D3963" w:rsidP="000D3963">
      <w:pPr>
        <w:shd w:val="clear" w:color="auto" w:fill="FFFF00"/>
        <w:jc w:val="center"/>
        <w:rPr>
          <w:b/>
          <w:sz w:val="28"/>
          <w:szCs w:val="28"/>
        </w:rPr>
      </w:pPr>
    </w:p>
    <w:p w:rsidR="000D3963" w:rsidRDefault="000D3963" w:rsidP="000D3963">
      <w:pPr>
        <w:shd w:val="clear" w:color="auto" w:fill="FFFF00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Задание 1</w:t>
      </w:r>
      <w:r>
        <w:rPr>
          <w:sz w:val="28"/>
          <w:szCs w:val="28"/>
        </w:rPr>
        <w:t xml:space="preserve">. Получить зависимость ЭДС Холла от тока при постоянном значении магнитного поля. Постройте график зависимости </w:t>
      </w:r>
      <w:r>
        <w:rPr>
          <w:i/>
          <w:sz w:val="28"/>
          <w:szCs w:val="28"/>
        </w:rPr>
        <w:sym w:font="Symbol" w:char="0065"/>
      </w:r>
      <w:r>
        <w:rPr>
          <w:i/>
          <w:sz w:val="28"/>
          <w:szCs w:val="28"/>
          <w:vertAlign w:val="subscript"/>
        </w:rPr>
        <w:t>х</w:t>
      </w:r>
      <w:r>
        <w:rPr>
          <w:sz w:val="28"/>
          <w:szCs w:val="28"/>
        </w:rPr>
        <w:t xml:space="preserve"> от </w:t>
      </w:r>
      <w:r>
        <w:rPr>
          <w:i/>
          <w:sz w:val="28"/>
          <w:szCs w:val="28"/>
          <w:lang w:val="en-US"/>
        </w:rPr>
        <w:t>I</w:t>
      </w:r>
      <w:r>
        <w:rPr>
          <w:i/>
          <w:sz w:val="28"/>
          <w:szCs w:val="28"/>
        </w:rPr>
        <w:t>.</w:t>
      </w:r>
    </w:p>
    <w:p w:rsidR="000D3963" w:rsidRDefault="000D3963" w:rsidP="000D3963">
      <w:pPr>
        <w:shd w:val="clear" w:color="auto" w:fill="FFFF00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Задание 2.</w:t>
      </w:r>
      <w:r>
        <w:rPr>
          <w:sz w:val="28"/>
          <w:szCs w:val="28"/>
        </w:rPr>
        <w:t xml:space="preserve"> Получить зависимость ЭДС Холла от величины магнитной индукции при постоянном значении тока через преобразователь. Постройте график зависимости </w:t>
      </w:r>
      <w:r>
        <w:rPr>
          <w:i/>
          <w:sz w:val="28"/>
          <w:szCs w:val="28"/>
        </w:rPr>
        <w:sym w:font="Symbol" w:char="0065"/>
      </w:r>
      <w:r>
        <w:rPr>
          <w:i/>
          <w:sz w:val="28"/>
          <w:szCs w:val="28"/>
          <w:vertAlign w:val="subscript"/>
        </w:rPr>
        <w:t>х</w:t>
      </w:r>
      <w:r>
        <w:rPr>
          <w:sz w:val="28"/>
          <w:szCs w:val="28"/>
        </w:rPr>
        <w:t xml:space="preserve"> от </w:t>
      </w:r>
      <w:r>
        <w:rPr>
          <w:i/>
          <w:sz w:val="28"/>
          <w:szCs w:val="28"/>
        </w:rPr>
        <w:t>В</w:t>
      </w:r>
      <w:r>
        <w:rPr>
          <w:sz w:val="28"/>
          <w:szCs w:val="28"/>
        </w:rPr>
        <w:t>.</w:t>
      </w:r>
    </w:p>
    <w:p w:rsidR="000D3963" w:rsidRDefault="000D3963" w:rsidP="000D3963">
      <w:pPr>
        <w:shd w:val="clear" w:color="auto" w:fill="FFFF00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Задание 3</w:t>
      </w:r>
      <w:r>
        <w:rPr>
          <w:sz w:val="28"/>
          <w:szCs w:val="28"/>
        </w:rPr>
        <w:t xml:space="preserve">.По графику зависимости </w:t>
      </w:r>
      <w:r>
        <w:rPr>
          <w:i/>
          <w:sz w:val="28"/>
          <w:szCs w:val="28"/>
        </w:rPr>
        <w:sym w:font="Symbol" w:char="0065"/>
      </w:r>
      <w:r>
        <w:rPr>
          <w:i/>
          <w:sz w:val="28"/>
          <w:szCs w:val="28"/>
          <w:vertAlign w:val="subscript"/>
        </w:rPr>
        <w:t>х</w:t>
      </w:r>
      <w:r>
        <w:rPr>
          <w:sz w:val="28"/>
          <w:szCs w:val="28"/>
        </w:rPr>
        <w:t xml:space="preserve"> от </w:t>
      </w:r>
      <w:r>
        <w:rPr>
          <w:i/>
          <w:sz w:val="28"/>
          <w:szCs w:val="28"/>
        </w:rPr>
        <w:t>В</w:t>
      </w:r>
      <w:r>
        <w:rPr>
          <w:sz w:val="28"/>
          <w:szCs w:val="28"/>
        </w:rPr>
        <w:t xml:space="preserve"> найдите угловой коэффициент данной прямой линии </w:t>
      </w:r>
      <w:r>
        <w:rPr>
          <w:b/>
          <w:i/>
          <w:sz w:val="28"/>
          <w:szCs w:val="28"/>
        </w:rPr>
        <w:sym w:font="Symbol" w:char="0067"/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(</w:t>
      </w:r>
      <w:r>
        <w:rPr>
          <w:sz w:val="28"/>
          <w:szCs w:val="28"/>
          <w:vertAlign w:val="subscript"/>
        </w:rPr>
        <w:object w:dxaOrig="880" w:dyaOrig="800">
          <v:shape id="_x0000_i1044" type="#_x0000_t75" style="width:44.25pt;height:39.75pt" o:ole="">
            <v:imagedata r:id="rId45" o:title=""/>
          </v:shape>
          <o:OLEObject Type="Embed" ProgID="Equation.3" ShapeID="_x0000_i1044" DrawAspect="Content" ObjectID="_1479649977" r:id="rId57"/>
        </w:object>
      </w:r>
      <w:r>
        <w:rPr>
          <w:sz w:val="28"/>
          <w:szCs w:val="28"/>
        </w:rPr>
        <w:t xml:space="preserve">).  Величина </w:t>
      </w:r>
      <w:r>
        <w:rPr>
          <w:sz w:val="28"/>
          <w:szCs w:val="28"/>
        </w:rPr>
        <w:sym w:font="Symbol" w:char="0067"/>
      </w:r>
      <w:r>
        <w:rPr>
          <w:sz w:val="28"/>
          <w:szCs w:val="28"/>
        </w:rPr>
        <w:t xml:space="preserve"> является чувствительностью датчика. По графику зависимости </w:t>
      </w:r>
      <w:r>
        <w:rPr>
          <w:i/>
          <w:sz w:val="28"/>
          <w:szCs w:val="28"/>
        </w:rPr>
        <w:sym w:font="Symbol" w:char="0065"/>
      </w:r>
      <w:r>
        <w:rPr>
          <w:i/>
          <w:sz w:val="28"/>
          <w:szCs w:val="28"/>
          <w:vertAlign w:val="subscript"/>
        </w:rPr>
        <w:t>х</w:t>
      </w:r>
      <w:r>
        <w:rPr>
          <w:sz w:val="28"/>
          <w:szCs w:val="28"/>
        </w:rPr>
        <w:t xml:space="preserve"> от </w:t>
      </w:r>
      <w:r>
        <w:rPr>
          <w:i/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найдите угловой коэффициент данной прямой </w:t>
      </w:r>
    </w:p>
    <w:p w:rsidR="000D3963" w:rsidRDefault="000D3963" w:rsidP="000D3963">
      <w:pPr>
        <w:shd w:val="clear" w:color="auto" w:fill="FFFF00"/>
        <w:ind w:firstLine="708"/>
        <w:jc w:val="center"/>
        <w:rPr>
          <w:sz w:val="28"/>
          <w:szCs w:val="28"/>
        </w:rPr>
      </w:pPr>
      <w:r>
        <w:rPr>
          <w:sz w:val="28"/>
          <w:szCs w:val="28"/>
          <w:vertAlign w:val="subscript"/>
        </w:rPr>
        <w:object w:dxaOrig="900" w:dyaOrig="800">
          <v:shape id="_x0000_i1045" type="#_x0000_t75" style="width:45pt;height:39.75pt" o:ole="">
            <v:imagedata r:id="rId47" o:title=""/>
          </v:shape>
          <o:OLEObject Type="Embed" ProgID="Equation.3" ShapeID="_x0000_i1045" DrawAspect="Content" ObjectID="_1479649978" r:id="rId58"/>
        </w:object>
      </w:r>
      <w:r>
        <w:rPr>
          <w:sz w:val="28"/>
          <w:szCs w:val="28"/>
        </w:rPr>
        <w:t>.</w:t>
      </w:r>
    </w:p>
    <w:p w:rsidR="000D3963" w:rsidRDefault="000D3963" w:rsidP="000D3963">
      <w:pPr>
        <w:shd w:val="clear" w:color="auto" w:fill="FFFF00"/>
        <w:rPr>
          <w:sz w:val="28"/>
          <w:szCs w:val="28"/>
        </w:rPr>
      </w:pPr>
      <w:r>
        <w:rPr>
          <w:sz w:val="28"/>
          <w:szCs w:val="28"/>
        </w:rPr>
        <w:t xml:space="preserve">Рассчитайте постоянную Холла </w:t>
      </w:r>
    </w:p>
    <w:p w:rsidR="000D3963" w:rsidRDefault="000D3963" w:rsidP="000D3963">
      <w:pPr>
        <w:shd w:val="clear" w:color="auto" w:fill="FFFF00"/>
        <w:jc w:val="center"/>
        <w:rPr>
          <w:sz w:val="28"/>
          <w:szCs w:val="28"/>
        </w:rPr>
      </w:pPr>
      <w:r>
        <w:rPr>
          <w:sz w:val="28"/>
          <w:szCs w:val="28"/>
          <w:vertAlign w:val="subscript"/>
        </w:rPr>
        <w:object w:dxaOrig="1180" w:dyaOrig="800">
          <v:shape id="_x0000_i1046" type="#_x0000_t75" style="width:59.25pt;height:39.75pt" o:ole="">
            <v:imagedata r:id="rId51" o:title=""/>
          </v:shape>
          <o:OLEObject Type="Embed" ProgID="Equation.3" ShapeID="_x0000_i1046" DrawAspect="Content" ObjectID="_1479649979" r:id="rId59"/>
        </w:object>
      </w:r>
      <w:r>
        <w:rPr>
          <w:sz w:val="28"/>
          <w:szCs w:val="28"/>
        </w:rPr>
        <w:t>,</w:t>
      </w:r>
    </w:p>
    <w:p w:rsidR="000D3963" w:rsidRDefault="000D3963" w:rsidP="000D3963">
      <w:pPr>
        <w:shd w:val="clear" w:color="auto" w:fill="FFFF00"/>
        <w:rPr>
          <w:sz w:val="28"/>
          <w:szCs w:val="28"/>
        </w:rPr>
      </w:pPr>
      <w:r>
        <w:rPr>
          <w:sz w:val="28"/>
          <w:szCs w:val="28"/>
        </w:rPr>
        <w:t xml:space="preserve">а затем вычислите концентрацию носителей заряда по формуле </w:t>
      </w:r>
    </w:p>
    <w:p w:rsidR="000D3963" w:rsidRDefault="000D3963" w:rsidP="000D3963">
      <w:pPr>
        <w:shd w:val="clear" w:color="auto" w:fill="FFFF00"/>
        <w:jc w:val="center"/>
        <w:rPr>
          <w:sz w:val="28"/>
          <w:szCs w:val="28"/>
        </w:rPr>
      </w:pPr>
      <w:r>
        <w:rPr>
          <w:sz w:val="28"/>
          <w:szCs w:val="28"/>
          <w:vertAlign w:val="subscript"/>
        </w:rPr>
        <w:object w:dxaOrig="1100" w:dyaOrig="800">
          <v:shape id="_x0000_i1047" type="#_x0000_t75" style="width:54.75pt;height:39.75pt" o:ole="">
            <v:imagedata r:id="rId53" o:title=""/>
          </v:shape>
          <o:OLEObject Type="Embed" ProgID="Equation.3" ShapeID="_x0000_i1047" DrawAspect="Content" ObjectID="_1479649980" r:id="rId60"/>
        </w:object>
      </w:r>
      <w:r>
        <w:rPr>
          <w:sz w:val="28"/>
          <w:szCs w:val="28"/>
        </w:rPr>
        <w:t>,</w:t>
      </w:r>
    </w:p>
    <w:p w:rsidR="000D3963" w:rsidRDefault="000D3963" w:rsidP="000D3963">
      <w:pPr>
        <w:shd w:val="clear" w:color="auto" w:fill="FFFF00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i/>
          <w:sz w:val="28"/>
          <w:szCs w:val="28"/>
        </w:rPr>
        <w:t>е</w:t>
      </w:r>
      <w:r>
        <w:rPr>
          <w:sz w:val="28"/>
          <w:szCs w:val="28"/>
        </w:rPr>
        <w:t xml:space="preserve"> – заряд электрона.</w:t>
      </w:r>
    </w:p>
    <w:p w:rsidR="000D3963" w:rsidRPr="000F0A1E" w:rsidRDefault="000D3963" w:rsidP="000D3963">
      <w:pPr>
        <w:shd w:val="clear" w:color="auto" w:fill="FFFF00"/>
        <w:ind w:firstLine="708"/>
        <w:jc w:val="center"/>
        <w:rPr>
          <w:b/>
          <w:sz w:val="28"/>
          <w:szCs w:val="28"/>
        </w:rPr>
      </w:pPr>
    </w:p>
    <w:p w:rsidR="000D3963" w:rsidRDefault="000D3963" w:rsidP="000D3963">
      <w:pPr>
        <w:shd w:val="clear" w:color="auto" w:fill="FFFF00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Данные для выполнения лабораторной работы</w:t>
      </w:r>
    </w:p>
    <w:p w:rsidR="000D3963" w:rsidRDefault="000D3963" w:rsidP="000D3963">
      <w:pPr>
        <w:shd w:val="clear" w:color="auto" w:fill="FFFF00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«Исследование преобразователя Холла»</w:t>
      </w:r>
    </w:p>
    <w:p w:rsidR="000D3963" w:rsidRDefault="000D3963" w:rsidP="000D3963">
      <w:pPr>
        <w:shd w:val="clear" w:color="auto" w:fill="FFFF00"/>
        <w:jc w:val="center"/>
        <w:rPr>
          <w:b/>
          <w:sz w:val="28"/>
          <w:szCs w:val="28"/>
        </w:rPr>
      </w:pPr>
    </w:p>
    <w:tbl>
      <w:tblPr>
        <w:tblStyle w:val="aa"/>
        <w:tblW w:w="0" w:type="auto"/>
        <w:tblInd w:w="0" w:type="dxa"/>
        <w:tblLook w:val="01E0"/>
      </w:tblPr>
      <w:tblGrid>
        <w:gridCol w:w="1527"/>
        <w:gridCol w:w="1058"/>
        <w:gridCol w:w="955"/>
        <w:gridCol w:w="1147"/>
        <w:gridCol w:w="1147"/>
        <w:gridCol w:w="1148"/>
        <w:gridCol w:w="1147"/>
        <w:gridCol w:w="1157"/>
      </w:tblGrid>
      <w:tr w:rsidR="000D3963" w:rsidTr="000D3963">
        <w:trPr>
          <w:trHeight w:val="322"/>
        </w:trPr>
        <w:tc>
          <w:tcPr>
            <w:tcW w:w="95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D3963" w:rsidRDefault="000D3963" w:rsidP="000D3963">
            <w:pPr>
              <w:shd w:val="clear" w:color="auto" w:fill="FFFF00"/>
              <w:jc w:val="center"/>
              <w:rPr>
                <w:b/>
                <w:sz w:val="28"/>
                <w:szCs w:val="28"/>
              </w:rPr>
            </w:pPr>
            <w:r w:rsidRPr="000F0A1E">
              <w:rPr>
                <w:b/>
                <w:sz w:val="28"/>
                <w:szCs w:val="28"/>
              </w:rPr>
              <w:t>9</w:t>
            </w:r>
            <w:r>
              <w:rPr>
                <w:b/>
                <w:sz w:val="28"/>
                <w:szCs w:val="28"/>
              </w:rPr>
              <w:t xml:space="preserve"> вариант. </w:t>
            </w:r>
            <w:r>
              <w:rPr>
                <w:sz w:val="28"/>
                <w:szCs w:val="28"/>
              </w:rPr>
              <w:t xml:space="preserve">Размеры датчика Холла  </w:t>
            </w:r>
            <w:r>
              <w:rPr>
                <w:i/>
                <w:sz w:val="28"/>
                <w:szCs w:val="28"/>
                <w:lang w:val="en-US"/>
              </w:rPr>
              <w:t>L</w:t>
            </w:r>
            <w:r w:rsidRPr="000F0A1E">
              <w:rPr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x</w:t>
            </w:r>
            <w:r w:rsidRPr="000F0A1E">
              <w:rPr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  <w:lang w:val="en-US"/>
              </w:rPr>
              <w:t>b</w:t>
            </w:r>
            <w:r w:rsidRPr="000F0A1E">
              <w:rPr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x</w:t>
            </w:r>
            <w:r w:rsidRPr="000F0A1E">
              <w:rPr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  <w:lang w:val="en-US"/>
              </w:rPr>
              <w:t>a</w:t>
            </w:r>
            <w:r>
              <w:rPr>
                <w:sz w:val="28"/>
                <w:szCs w:val="28"/>
              </w:rPr>
              <w:t xml:space="preserve">=6 </w:t>
            </w:r>
            <w:r>
              <w:rPr>
                <w:sz w:val="28"/>
                <w:szCs w:val="28"/>
                <w:lang w:val="en-US"/>
              </w:rPr>
              <w:t>x</w:t>
            </w:r>
            <w:r>
              <w:rPr>
                <w:sz w:val="28"/>
                <w:szCs w:val="28"/>
              </w:rPr>
              <w:t xml:space="preserve"> 3 </w:t>
            </w:r>
            <w:r>
              <w:rPr>
                <w:sz w:val="28"/>
                <w:szCs w:val="28"/>
                <w:lang w:val="en-US"/>
              </w:rPr>
              <w:t>x</w:t>
            </w:r>
            <w:r w:rsidRPr="000F0A1E">
              <w:rPr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0,6 мм"/>
              </w:smartTagPr>
              <w:r>
                <w:rPr>
                  <w:sz w:val="28"/>
                  <w:szCs w:val="28"/>
                </w:rPr>
                <w:t>0,6 мм</w:t>
              </w:r>
            </w:smartTag>
          </w:p>
        </w:tc>
      </w:tr>
      <w:tr w:rsidR="000D3963" w:rsidTr="000D3963">
        <w:trPr>
          <w:trHeight w:val="325"/>
        </w:trPr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D3963" w:rsidRDefault="000D3963" w:rsidP="000D3963">
            <w:pPr>
              <w:shd w:val="clear" w:color="auto" w:fill="FFFF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Задание  1</w:t>
            </w:r>
          </w:p>
          <w:p w:rsidR="000D3963" w:rsidRDefault="000D3963" w:rsidP="000D3963">
            <w:pPr>
              <w:shd w:val="clear" w:color="auto" w:fill="FFFF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В=</w:t>
            </w:r>
            <w:r>
              <w:rPr>
                <w:b/>
                <w:sz w:val="28"/>
                <w:szCs w:val="28"/>
                <w:lang w:val="en-US"/>
              </w:rPr>
              <w:t>90</w:t>
            </w:r>
            <w:r>
              <w:rPr>
                <w:b/>
                <w:sz w:val="28"/>
                <w:szCs w:val="28"/>
              </w:rPr>
              <w:t xml:space="preserve"> мТл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D3963" w:rsidRDefault="000D3963" w:rsidP="000D3963">
            <w:pPr>
              <w:shd w:val="clear" w:color="auto" w:fill="FFFF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</w:t>
            </w:r>
            <w:r>
              <w:rPr>
                <w:b/>
                <w:sz w:val="28"/>
                <w:szCs w:val="28"/>
              </w:rPr>
              <w:t>, мА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D3963" w:rsidRDefault="000D3963" w:rsidP="000D3963">
            <w:pPr>
              <w:shd w:val="clear" w:color="auto" w:fill="FFFF0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D3963" w:rsidRDefault="000D3963" w:rsidP="000D3963">
            <w:pPr>
              <w:shd w:val="clear" w:color="auto" w:fill="FFFF0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D3963" w:rsidRDefault="000D3963" w:rsidP="000D3963">
            <w:pPr>
              <w:shd w:val="clear" w:color="auto" w:fill="FFFF0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D3963" w:rsidRDefault="000D3963" w:rsidP="000D3963">
            <w:pPr>
              <w:shd w:val="clear" w:color="auto" w:fill="FFFF0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D3963" w:rsidRDefault="000D3963" w:rsidP="000D3963">
            <w:pPr>
              <w:shd w:val="clear" w:color="auto" w:fill="FFFF0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D3963" w:rsidRDefault="000D3963" w:rsidP="000D3963">
            <w:pPr>
              <w:shd w:val="clear" w:color="auto" w:fill="FFFF0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8</w:t>
            </w:r>
          </w:p>
        </w:tc>
      </w:tr>
      <w:tr w:rsidR="000D3963" w:rsidTr="000D3963">
        <w:trPr>
          <w:trHeight w:val="3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D3963" w:rsidRDefault="000D3963" w:rsidP="000D3963">
            <w:pPr>
              <w:shd w:val="clear" w:color="auto" w:fill="FFFF00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D3963" w:rsidRDefault="000D3963" w:rsidP="000D3963">
            <w:pPr>
              <w:shd w:val="clear" w:color="auto" w:fill="FFFF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ε</w:t>
            </w:r>
            <w:r>
              <w:rPr>
                <w:b/>
                <w:sz w:val="28"/>
                <w:szCs w:val="28"/>
                <w:vertAlign w:val="subscript"/>
              </w:rPr>
              <w:t>х</w:t>
            </w:r>
            <w:r>
              <w:rPr>
                <w:b/>
                <w:sz w:val="28"/>
                <w:szCs w:val="28"/>
              </w:rPr>
              <w:t>, мВ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D3963" w:rsidRDefault="000D3963" w:rsidP="000D3963">
            <w:pPr>
              <w:shd w:val="clear" w:color="auto" w:fill="FFFF0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D3963" w:rsidRDefault="000D3963" w:rsidP="000D3963">
            <w:pPr>
              <w:shd w:val="clear" w:color="auto" w:fill="FFFF0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D3963" w:rsidRDefault="000D3963" w:rsidP="000D3963">
            <w:pPr>
              <w:shd w:val="clear" w:color="auto" w:fill="FFFF0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15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D3963" w:rsidRDefault="000D3963" w:rsidP="000D3963">
            <w:pPr>
              <w:shd w:val="clear" w:color="auto" w:fill="FFFF0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D3963" w:rsidRDefault="000D3963" w:rsidP="000D3963">
            <w:pPr>
              <w:shd w:val="clear" w:color="auto" w:fill="FFFF0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21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D3963" w:rsidRDefault="000D3963" w:rsidP="000D3963">
            <w:pPr>
              <w:shd w:val="clear" w:color="auto" w:fill="FFFF0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24</w:t>
            </w:r>
          </w:p>
        </w:tc>
      </w:tr>
      <w:tr w:rsidR="000D3963" w:rsidTr="000D3963">
        <w:trPr>
          <w:trHeight w:val="325"/>
        </w:trPr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D3963" w:rsidRDefault="000D3963" w:rsidP="000D3963">
            <w:pPr>
              <w:shd w:val="clear" w:color="auto" w:fill="FFFF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Задание  2</w:t>
            </w:r>
          </w:p>
          <w:p w:rsidR="000D3963" w:rsidRDefault="000D3963" w:rsidP="000D3963">
            <w:pPr>
              <w:shd w:val="clear" w:color="auto" w:fill="FFFF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</w:t>
            </w:r>
            <w:r>
              <w:rPr>
                <w:b/>
                <w:sz w:val="28"/>
                <w:szCs w:val="28"/>
              </w:rPr>
              <w:t xml:space="preserve"> = </w:t>
            </w:r>
            <w:r>
              <w:rPr>
                <w:b/>
                <w:sz w:val="28"/>
                <w:szCs w:val="28"/>
                <w:lang w:val="en-US"/>
              </w:rPr>
              <w:t>5</w:t>
            </w:r>
            <w:r>
              <w:rPr>
                <w:b/>
                <w:sz w:val="28"/>
                <w:szCs w:val="28"/>
              </w:rPr>
              <w:t xml:space="preserve"> мА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D3963" w:rsidRDefault="000D3963" w:rsidP="000D3963">
            <w:pPr>
              <w:shd w:val="clear" w:color="auto" w:fill="FFFF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В, мТл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D3963" w:rsidRDefault="000D3963" w:rsidP="000D3963">
            <w:pPr>
              <w:shd w:val="clear" w:color="auto" w:fill="FFFF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D3963" w:rsidRDefault="000D3963" w:rsidP="000D3963">
            <w:pPr>
              <w:shd w:val="clear" w:color="auto" w:fill="FFFF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D3963" w:rsidRDefault="000D3963" w:rsidP="000D3963">
            <w:pPr>
              <w:shd w:val="clear" w:color="auto" w:fill="FFFF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D3963" w:rsidRDefault="000D3963" w:rsidP="000D3963">
            <w:pPr>
              <w:shd w:val="clear" w:color="auto" w:fill="FFFF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D3963" w:rsidRDefault="000D3963" w:rsidP="000D3963">
            <w:pPr>
              <w:shd w:val="clear" w:color="auto" w:fill="FFFF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D3963" w:rsidRDefault="000D3963" w:rsidP="000D3963">
            <w:pPr>
              <w:shd w:val="clear" w:color="auto" w:fill="FFFF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</w:tr>
      <w:tr w:rsidR="000D3963" w:rsidTr="000D3963">
        <w:trPr>
          <w:trHeight w:val="3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D3963" w:rsidRDefault="000D3963" w:rsidP="000D3963">
            <w:pPr>
              <w:shd w:val="clear" w:color="auto" w:fill="FFFF00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D3963" w:rsidRDefault="000D3963" w:rsidP="000D3963">
            <w:pPr>
              <w:shd w:val="clear" w:color="auto" w:fill="FFFF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ε</w:t>
            </w:r>
            <w:r>
              <w:rPr>
                <w:b/>
                <w:sz w:val="28"/>
                <w:szCs w:val="28"/>
                <w:vertAlign w:val="subscript"/>
              </w:rPr>
              <w:t>х</w:t>
            </w:r>
            <w:r>
              <w:rPr>
                <w:b/>
                <w:sz w:val="28"/>
                <w:szCs w:val="28"/>
              </w:rPr>
              <w:t>, мВ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D3963" w:rsidRDefault="000D3963" w:rsidP="000D3963">
            <w:pPr>
              <w:shd w:val="clear" w:color="auto" w:fill="FFFF0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D3963" w:rsidRDefault="000D3963" w:rsidP="000D3963">
            <w:pPr>
              <w:shd w:val="clear" w:color="auto" w:fill="FFFF0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D3963" w:rsidRDefault="000D3963" w:rsidP="000D3963">
            <w:pPr>
              <w:shd w:val="clear" w:color="auto" w:fill="FFFF0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12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D3963" w:rsidRDefault="000D3963" w:rsidP="000D3963">
            <w:pPr>
              <w:shd w:val="clear" w:color="auto" w:fill="FFFF0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D3963" w:rsidRDefault="000D3963" w:rsidP="000D3963">
            <w:pPr>
              <w:shd w:val="clear" w:color="auto" w:fill="FFFF0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15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D3963" w:rsidRDefault="000D3963" w:rsidP="000D3963">
            <w:pPr>
              <w:shd w:val="clear" w:color="auto" w:fill="FFFF0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17</w:t>
            </w:r>
          </w:p>
        </w:tc>
      </w:tr>
    </w:tbl>
    <w:p w:rsidR="000D3963" w:rsidRDefault="000D3963" w:rsidP="000D3963">
      <w:pPr>
        <w:shd w:val="clear" w:color="auto" w:fill="FFFF00"/>
        <w:jc w:val="both"/>
        <w:rPr>
          <w:b/>
          <w:sz w:val="28"/>
          <w:szCs w:val="28"/>
        </w:rPr>
      </w:pPr>
    </w:p>
    <w:p w:rsidR="000D3963" w:rsidRDefault="000D3963" w:rsidP="000D3963">
      <w:pPr>
        <w:pStyle w:val="1"/>
        <w:shd w:val="clear" w:color="auto" w:fill="FFFF00"/>
        <w:ind w:firstLine="709"/>
        <w:rPr>
          <w:rFonts w:eastAsia="Times New Roman"/>
          <w:b/>
          <w:u w:val="none"/>
        </w:rPr>
      </w:pPr>
      <w:r>
        <w:rPr>
          <w:rFonts w:eastAsia="Times New Roman"/>
          <w:b/>
          <w:u w:val="none"/>
        </w:rPr>
        <w:t>Содержание отчета</w:t>
      </w:r>
    </w:p>
    <w:p w:rsidR="000D3963" w:rsidRDefault="000D3963" w:rsidP="000D3963">
      <w:pPr>
        <w:shd w:val="clear" w:color="auto" w:fill="FFFF00"/>
        <w:ind w:firstLine="720"/>
        <w:jc w:val="both"/>
        <w:rPr>
          <w:sz w:val="28"/>
        </w:rPr>
      </w:pPr>
    </w:p>
    <w:p w:rsidR="000D3963" w:rsidRDefault="000D3963" w:rsidP="000D3963">
      <w:pPr>
        <w:shd w:val="clear" w:color="auto" w:fill="FFFF00"/>
        <w:rPr>
          <w:sz w:val="28"/>
        </w:rPr>
      </w:pPr>
      <w:r>
        <w:rPr>
          <w:sz w:val="28"/>
        </w:rPr>
        <w:t>Отчет по данной работе должен содержать:</w:t>
      </w:r>
    </w:p>
    <w:p w:rsidR="000D3963" w:rsidRDefault="000D3963" w:rsidP="000D3963">
      <w:pPr>
        <w:shd w:val="clear" w:color="auto" w:fill="FFFF00"/>
        <w:ind w:firstLine="708"/>
        <w:rPr>
          <w:sz w:val="28"/>
        </w:rPr>
      </w:pPr>
      <w:r>
        <w:rPr>
          <w:sz w:val="28"/>
        </w:rPr>
        <w:t>1. Цель работы</w:t>
      </w:r>
    </w:p>
    <w:p w:rsidR="000D3963" w:rsidRDefault="000D3963" w:rsidP="000D3963">
      <w:pPr>
        <w:shd w:val="clear" w:color="auto" w:fill="FFFF00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ab/>
        <w:t>2. Характеристики приборов: название прибора, предел измерения, цена деления, класс точности.</w:t>
      </w:r>
    </w:p>
    <w:p w:rsidR="000D3963" w:rsidRDefault="000D3963" w:rsidP="000D3963">
      <w:pPr>
        <w:shd w:val="clear" w:color="auto" w:fill="FFFF00"/>
        <w:ind w:firstLine="708"/>
        <w:rPr>
          <w:sz w:val="28"/>
        </w:rPr>
      </w:pPr>
      <w:r>
        <w:rPr>
          <w:sz w:val="28"/>
        </w:rPr>
        <w:t>3. Схема установки.</w:t>
      </w:r>
    </w:p>
    <w:p w:rsidR="000D3963" w:rsidRDefault="000D3963" w:rsidP="000D3963">
      <w:pPr>
        <w:shd w:val="clear" w:color="auto" w:fill="FFFF00"/>
        <w:ind w:firstLine="708"/>
        <w:rPr>
          <w:sz w:val="28"/>
        </w:rPr>
      </w:pPr>
      <w:r>
        <w:rPr>
          <w:sz w:val="28"/>
        </w:rPr>
        <w:t>4. Таблица результатов измерений</w:t>
      </w:r>
    </w:p>
    <w:p w:rsidR="000D3963" w:rsidRDefault="000D3963" w:rsidP="000D3963">
      <w:pPr>
        <w:shd w:val="clear" w:color="auto" w:fill="FFFF00"/>
        <w:ind w:firstLine="708"/>
        <w:rPr>
          <w:sz w:val="28"/>
          <w:szCs w:val="28"/>
        </w:rPr>
      </w:pPr>
      <w:r>
        <w:rPr>
          <w:sz w:val="28"/>
        </w:rPr>
        <w:t>5. Г</w:t>
      </w:r>
      <w:r>
        <w:rPr>
          <w:sz w:val="28"/>
          <w:szCs w:val="28"/>
        </w:rPr>
        <w:t xml:space="preserve">рафики зависимости </w:t>
      </w:r>
      <w:r>
        <w:rPr>
          <w:i/>
          <w:sz w:val="28"/>
          <w:szCs w:val="28"/>
        </w:rPr>
        <w:sym w:font="Symbol" w:char="0065"/>
      </w:r>
      <w:r>
        <w:rPr>
          <w:i/>
          <w:sz w:val="28"/>
          <w:szCs w:val="28"/>
          <w:vertAlign w:val="subscript"/>
        </w:rPr>
        <w:t>х</w:t>
      </w:r>
      <w:r>
        <w:rPr>
          <w:sz w:val="28"/>
          <w:szCs w:val="28"/>
        </w:rPr>
        <w:t xml:space="preserve"> от </w:t>
      </w:r>
      <w:r>
        <w:rPr>
          <w:i/>
          <w:sz w:val="28"/>
          <w:szCs w:val="28"/>
          <w:lang w:val="en-US"/>
        </w:rPr>
        <w:t>I</w:t>
      </w:r>
      <w:r w:rsidRPr="000F0A1E">
        <w:rPr>
          <w:i/>
          <w:sz w:val="28"/>
          <w:szCs w:val="28"/>
        </w:rPr>
        <w:t xml:space="preserve">  </w:t>
      </w:r>
      <w:r>
        <w:rPr>
          <w:sz w:val="28"/>
          <w:szCs w:val="28"/>
        </w:rPr>
        <w:t xml:space="preserve">и </w:t>
      </w:r>
      <w:r>
        <w:rPr>
          <w:i/>
          <w:sz w:val="28"/>
          <w:szCs w:val="28"/>
        </w:rPr>
        <w:sym w:font="Symbol" w:char="0065"/>
      </w:r>
      <w:r>
        <w:rPr>
          <w:i/>
          <w:sz w:val="28"/>
          <w:szCs w:val="28"/>
          <w:vertAlign w:val="subscript"/>
        </w:rPr>
        <w:t>х</w:t>
      </w:r>
      <w:r>
        <w:rPr>
          <w:sz w:val="28"/>
          <w:szCs w:val="28"/>
        </w:rPr>
        <w:t xml:space="preserve"> от </w:t>
      </w:r>
      <w:r>
        <w:rPr>
          <w:i/>
          <w:sz w:val="28"/>
          <w:szCs w:val="28"/>
        </w:rPr>
        <w:t>В</w:t>
      </w:r>
      <w:r>
        <w:rPr>
          <w:sz w:val="28"/>
          <w:szCs w:val="28"/>
        </w:rPr>
        <w:t>.</w:t>
      </w:r>
    </w:p>
    <w:p w:rsidR="000D3963" w:rsidRDefault="000D3963" w:rsidP="000D3963">
      <w:pPr>
        <w:shd w:val="clear" w:color="auto" w:fill="FFFF00"/>
        <w:ind w:firstLine="708"/>
        <w:rPr>
          <w:sz w:val="28"/>
          <w:szCs w:val="28"/>
        </w:rPr>
      </w:pPr>
      <w:r>
        <w:rPr>
          <w:sz w:val="28"/>
          <w:szCs w:val="28"/>
        </w:rPr>
        <w:t>6. Расчет концентрации носителей заряда.</w:t>
      </w:r>
    </w:p>
    <w:p w:rsidR="000D3963" w:rsidRDefault="000D3963" w:rsidP="000D3963">
      <w:pPr>
        <w:shd w:val="clear" w:color="auto" w:fill="FFFF00"/>
        <w:jc w:val="both"/>
        <w:rPr>
          <w:sz w:val="28"/>
          <w:szCs w:val="28"/>
        </w:rPr>
      </w:pPr>
    </w:p>
    <w:sectPr w:rsidR="000D3963">
      <w:footerReference w:type="even" r:id="rId61"/>
      <w:footerReference w:type="default" r:id="rId62"/>
      <w:pgSz w:w="11906" w:h="16838"/>
      <w:pgMar w:top="1134" w:right="1418" w:bottom="1418" w:left="1418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70CD" w:rsidRDefault="001A70CD">
      <w:r>
        <w:separator/>
      </w:r>
    </w:p>
  </w:endnote>
  <w:endnote w:type="continuationSeparator" w:id="1">
    <w:p w:rsidR="001A70CD" w:rsidRDefault="001A70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ronet">
    <w:altName w:val="Arabic Typesetting"/>
    <w:charset w:val="00"/>
    <w:family w:val="script"/>
    <w:pitch w:val="variable"/>
    <w:sig w:usb0="00000001" w:usb1="00000000" w:usb2="000000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1A70CD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00000" w:rsidRDefault="001A70CD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1A70CD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5</w:t>
    </w:r>
    <w:r>
      <w:rPr>
        <w:rStyle w:val="a9"/>
      </w:rPr>
      <w:fldChar w:fldCharType="end"/>
    </w:r>
  </w:p>
  <w:p w:rsidR="00000000" w:rsidRDefault="001A70C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70CD" w:rsidRDefault="001A70CD">
      <w:r>
        <w:separator/>
      </w:r>
    </w:p>
  </w:footnote>
  <w:footnote w:type="continuationSeparator" w:id="1">
    <w:p w:rsidR="001A70CD" w:rsidRDefault="001A70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0D10F3D"/>
    <w:multiLevelType w:val="singleLevel"/>
    <w:tmpl w:val="F9E087B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>
    <w:nsid w:val="290D1767"/>
    <w:multiLevelType w:val="singleLevel"/>
    <w:tmpl w:val="1174EB18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3">
    <w:nsid w:val="441474FE"/>
    <w:multiLevelType w:val="singleLevel"/>
    <w:tmpl w:val="F9E087B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>
    <w:nsid w:val="4DA45098"/>
    <w:multiLevelType w:val="singleLevel"/>
    <w:tmpl w:val="F9E087B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0"/>
  </w:num>
  <w:num w:numId="2">
    <w:abstractNumId w:val="0"/>
    <w:lvlOverride w:ilvl="0"/>
  </w:num>
  <w:num w:numId="3">
    <w:abstractNumId w:val="2"/>
  </w:num>
  <w:num w:numId="4">
    <w:abstractNumId w:val="2"/>
    <w:lvlOverride w:ilvl="0">
      <w:startOverride w:val="1"/>
    </w:lvlOverride>
  </w:num>
  <w:num w:numId="5">
    <w:abstractNumId w:val="3"/>
  </w:num>
  <w:num w:numId="6">
    <w:abstractNumId w:val="3"/>
    <w:lvlOverride w:ilvl="0">
      <w:startOverride w:val="1"/>
    </w:lvlOverride>
  </w:num>
  <w:num w:numId="7">
    <w:abstractNumId w:val="4"/>
  </w:num>
  <w:num w:numId="8">
    <w:abstractNumId w:val="4"/>
    <w:lvlOverride w:ilvl="0">
      <w:startOverride w:val="1"/>
    </w:lvlOverride>
  </w:num>
  <w:num w:numId="9">
    <w:abstractNumId w:val="1"/>
  </w:num>
  <w:num w:numId="10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attachedTemplate r:id="rId1"/>
  <w:defaultTabStop w:val="708"/>
  <w:drawingGridHorizontalSpacing w:val="79"/>
  <w:drawingGridVerticalSpacing w:val="108"/>
  <w:displayHorizontalDrawingGridEvery w:val="0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3963"/>
    <w:rsid w:val="000D3963"/>
    <w:rsid w:val="001A7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  <o:regrouptable v:ext="edit">
        <o:entry new="1" old="0"/>
        <o:entry new="2" old="1"/>
        <o:entry new="3" old="0"/>
        <o:entry new="4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D3963"/>
    <w:pPr>
      <w:keepNext/>
      <w:jc w:val="center"/>
      <w:outlineLvl w:val="0"/>
    </w:pPr>
    <w:rPr>
      <w:rFonts w:eastAsiaTheme="minorEastAsia"/>
      <w:caps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Title"/>
    <w:basedOn w:val="a"/>
    <w:link w:val="a6"/>
    <w:uiPriority w:val="10"/>
    <w:qFormat/>
    <w:pPr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link w:val="a8"/>
    <w:qFormat/>
    <w:pPr>
      <w:jc w:val="center"/>
    </w:pPr>
    <w:rPr>
      <w:sz w:val="28"/>
      <w:szCs w:val="20"/>
    </w:rPr>
  </w:style>
  <w:style w:type="character" w:customStyle="1" w:styleId="a8">
    <w:name w:val="Подзаголовок Знак"/>
    <w:basedOn w:val="a0"/>
    <w:link w:val="a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page number"/>
    <w:basedOn w:val="a0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D3963"/>
    <w:rPr>
      <w:rFonts w:eastAsiaTheme="minorEastAsia"/>
      <w:caps/>
      <w:sz w:val="28"/>
      <w:u w:val="single"/>
    </w:rPr>
  </w:style>
  <w:style w:type="table" w:styleId="aa">
    <w:name w:val="Table Grid"/>
    <w:basedOn w:val="a1"/>
    <w:rsid w:val="000D39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0D396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D39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s-ascii"/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5.png"/><Relationship Id="rId63" Type="http://schemas.openxmlformats.org/officeDocument/2006/relationships/fontTable" Target="fontTable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oleObject" Target="embeddings/oleObject25.bin"/><Relationship Id="rId61" Type="http://schemas.openxmlformats.org/officeDocument/2006/relationships/footer" Target="footer1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8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image" Target="media/image26.png"/><Relationship Id="rId64" Type="http://schemas.openxmlformats.org/officeDocument/2006/relationships/theme" Target="theme/theme1.xml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oleObject" Target="embeddings/oleObject27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1520</Words>
  <Characters>8665</Characters>
  <Application>Microsoft Office Word</Application>
  <DocSecurity>0</DocSecurity>
  <Lines>72</Lines>
  <Paragraphs>20</Paragraphs>
  <ScaleCrop>false</ScaleCrop>
  <Company>univer</Company>
  <LinksUpToDate>false</LinksUpToDate>
  <CharactersWithSpaces>10165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ЛАБОРАТОРНАЯ РАБОТА № 4-5</dc:title>
  <dc:creator>fizika2</dc:creator>
  <cp:lastModifiedBy>zlodey</cp:lastModifiedBy>
  <cp:revision>2</cp:revision>
  <cp:lastPrinted>2003-05-27T04:01:00Z</cp:lastPrinted>
  <dcterms:created xsi:type="dcterms:W3CDTF">2014-12-09T12:05:00Z</dcterms:created>
  <dcterms:modified xsi:type="dcterms:W3CDTF">2014-12-09T12:05:00Z</dcterms:modified>
</cp:coreProperties>
</file>