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19" w:rsidRPr="006D3219" w:rsidRDefault="006D3219" w:rsidP="006D321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курсах повышения квалификации бухгалтеров учат определять правильность накладной. В качестве проверки преподаватель предлагает слушателям проверить 10 накладных, 4 из которых содержат ошибки. Он берет наугад накладную и просит проверить. При условии того, что </w:t>
      </w:r>
      <w:proofErr w:type="gramStart"/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идентифицирует неправильную накладную с вероятностью 0.8, а правильную накладную признает ошибочной с вероятностью 0,05, чему равна вероятность того, что выбранная накладная - ошибочная.</w:t>
      </w: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Исследование ископаемых частиц пыльцы растений, найденных в разных слоях донных осадков большого озера, обычно дает информацию о типичной растительности, окружавшей озеро в то время, когда формировался данный слой. Доля частиц пыльцы хвойных деревьев в донных осадках составляет 0.6. Если на анализ поступили 10 частиц пыльцы, какова вероятность того, что а) ровно пять, б) не более двух из них окажутся принадлежащими хвойным деревьям?</w:t>
      </w: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Обрыв произошел равновероятно на одном из 5 звеньев телефонной линии. Монтер обследует их последовательно до обнаружения обрыва. Случайная величина Х - число обследованных звеньев.</w:t>
      </w:r>
    </w:p>
    <w:p w:rsidR="006D3219" w:rsidRPr="006D3219" w:rsidRDefault="006D3219" w:rsidP="006D3219">
      <w:pPr>
        <w:numPr>
          <w:ilvl w:val="0"/>
          <w:numId w:val="1"/>
        </w:numPr>
        <w:spacing w:before="100" w:beforeAutospacing="1"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таблицу распределения Х.</w:t>
      </w:r>
    </w:p>
    <w:p w:rsidR="006D3219" w:rsidRPr="006D3219" w:rsidRDefault="006D3219" w:rsidP="006D3219">
      <w:pPr>
        <w:numPr>
          <w:ilvl w:val="0"/>
          <w:numId w:val="1"/>
        </w:numPr>
        <w:spacing w:before="100" w:beforeAutospacing="1"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математическое ожидание M (X) и дисперсию D (Х).</w:t>
      </w:r>
    </w:p>
    <w:p w:rsidR="006D3219" w:rsidRPr="006D3219" w:rsidRDefault="006D3219" w:rsidP="006D3219">
      <w:pPr>
        <w:numPr>
          <w:ilvl w:val="0"/>
          <w:numId w:val="1"/>
        </w:numPr>
        <w:spacing w:before="100" w:beforeAutospacing="1"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график функции распределения y = F (x)</w:t>
      </w:r>
    </w:p>
    <w:p w:rsidR="006D3219" w:rsidRPr="006D3219" w:rsidRDefault="006D3219" w:rsidP="006D3219">
      <w:pPr>
        <w:numPr>
          <w:ilvl w:val="0"/>
          <w:numId w:val="1"/>
        </w:numPr>
        <w:spacing w:before="100" w:beforeAutospacing="1"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вероятность P (0,5&lt;X&lt;3).</w:t>
      </w: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Пилорама "</w:t>
      </w:r>
      <w:proofErr w:type="spellStart"/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Стружкин</w:t>
      </w:r>
      <w:proofErr w:type="spellEnd"/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компания" производит и продает сухие доски. Наиболее популярные размеры дюймовой осиновой шлифованной доски</w:t>
      </w: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995"/>
        <w:gridCol w:w="3010"/>
      </w:tblGrid>
      <w:tr w:rsidR="006D3219" w:rsidRPr="006D3219" w:rsidTr="006D3219">
        <w:trPr>
          <w:trHeight w:val="255"/>
          <w:tblCellSpacing w:w="0" w:type="dxa"/>
          <w:jc w:val="center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Длина (м) 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Точность (м) </w:t>
            </w:r>
          </w:p>
        </w:tc>
      </w:tr>
      <w:tr w:rsidR="006D3219" w:rsidRPr="006D3219" w:rsidTr="006D3219">
        <w:trPr>
          <w:trHeight w:val="270"/>
          <w:tblCellSpacing w:w="0" w:type="dxa"/>
          <w:jc w:val="center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Номер 4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± 0.125</w:t>
            </w:r>
          </w:p>
        </w:tc>
      </w:tr>
      <w:tr w:rsidR="006D3219" w:rsidRPr="006D3219" w:rsidTr="006D3219">
        <w:trPr>
          <w:trHeight w:val="270"/>
          <w:tblCellSpacing w:w="0" w:type="dxa"/>
          <w:jc w:val="center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5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± 0.125</w:t>
            </w:r>
          </w:p>
        </w:tc>
      </w:tr>
      <w:tr w:rsidR="006D3219" w:rsidRPr="006D3219" w:rsidTr="006D3219">
        <w:trPr>
          <w:trHeight w:val="255"/>
          <w:tblCellSpacing w:w="0" w:type="dxa"/>
          <w:jc w:val="center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6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2.75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± 0.125</w:t>
            </w:r>
          </w:p>
        </w:tc>
      </w:tr>
    </w:tbl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219" w:rsidRDefault="006D3219" w:rsidP="00952476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пилораме сушат сырые доски, после чего шлифуют их. Средний размер поступающих сырых досок (заготовок) 3м 10см, его среднее </w:t>
      </w:r>
      <w:proofErr w:type="spellStart"/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квадратическое</w:t>
      </w:r>
      <w:proofErr w:type="spellEnd"/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отклонение 10см. Допустим, длина заготовок подчиняется закону нормального распределения. Требуется определить долю заготовок, пригодных для производства досок №5, учитывая, что сушка и шлифовка не изменяют длины заготовок, и дальнейшая обработка не включает распил досок по длине.</w:t>
      </w:r>
    </w:p>
    <w:p w:rsidR="006D3219" w:rsidRPr="006D3219" w:rsidRDefault="00952476" w:rsidP="00952476">
      <w:pPr>
        <w:pageBreakBefore/>
        <w:spacing w:after="0" w:line="360" w:lineRule="auto"/>
        <w:outlineLvl w:val="0"/>
        <w:rPr>
          <w:rFonts w:ascii="Times New Roman CYR" w:eastAsia="Times New Roman" w:hAnsi="Times New Roman CYR" w:cs="Times New Roman CYR"/>
          <w:b/>
          <w:bCs/>
          <w:i/>
          <w:iCs/>
          <w:smallCaps/>
          <w:color w:val="000000"/>
          <w:kern w:val="36"/>
          <w:sz w:val="28"/>
          <w:szCs w:val="28"/>
          <w:lang w:eastAsia="ru-RU"/>
        </w:rPr>
      </w:pPr>
      <w:bookmarkStart w:id="0" w:name="_Toc320558162"/>
      <w:bookmarkEnd w:id="0"/>
      <w:r>
        <w:rPr>
          <w:rFonts w:ascii="Times New Roman CYR" w:eastAsia="Times New Roman" w:hAnsi="Times New Roman CYR" w:cs="Times New Roman CYR"/>
          <w:b/>
          <w:bCs/>
          <w:i/>
          <w:iCs/>
          <w:smallCaps/>
          <w:color w:val="000000"/>
          <w:kern w:val="36"/>
          <w:sz w:val="28"/>
          <w:szCs w:val="28"/>
          <w:lang w:eastAsia="ru-RU"/>
        </w:rPr>
        <w:lastRenderedPageBreak/>
        <w:t>Требования к оформлению</w:t>
      </w: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решением должно быть выписано условие. Выполнение каждого пункта должно сопровождаться необходимыми пояснениями.</w:t>
      </w:r>
    </w:p>
    <w:p w:rsidR="006D3219" w:rsidRPr="006D3219" w:rsidRDefault="006D3219" w:rsidP="006D3219">
      <w:pPr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i/>
          <w:iCs/>
          <w:smallCaps/>
          <w:color w:val="000000"/>
          <w:kern w:val="36"/>
          <w:sz w:val="28"/>
          <w:szCs w:val="28"/>
          <w:lang w:eastAsia="ru-RU"/>
        </w:rPr>
      </w:pPr>
    </w:p>
    <w:p w:rsidR="006D3219" w:rsidRPr="006D3219" w:rsidRDefault="006D3219" w:rsidP="006D3219">
      <w:pPr>
        <w:pageBreakBefore/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i/>
          <w:iCs/>
          <w:smallCaps/>
          <w:color w:val="000000"/>
          <w:kern w:val="36"/>
          <w:sz w:val="28"/>
          <w:szCs w:val="28"/>
          <w:lang w:eastAsia="ru-RU"/>
        </w:rPr>
      </w:pPr>
      <w:bookmarkStart w:id="1" w:name="_Toc320558166"/>
      <w:bookmarkEnd w:id="1"/>
      <w:r w:rsidRPr="006D3219">
        <w:rPr>
          <w:rFonts w:ascii="Times New Roman CYR" w:eastAsia="Times New Roman" w:hAnsi="Times New Roman CYR" w:cs="Times New Roman CYR"/>
          <w:b/>
          <w:bCs/>
          <w:i/>
          <w:iCs/>
          <w:smallCaps/>
          <w:color w:val="000000"/>
          <w:kern w:val="36"/>
          <w:sz w:val="28"/>
          <w:szCs w:val="28"/>
          <w:lang w:eastAsia="ru-RU"/>
        </w:rPr>
        <w:lastRenderedPageBreak/>
        <w:t>Приложения</w:t>
      </w: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219" w:rsidRPr="006D3219" w:rsidRDefault="006D3219" w:rsidP="006D321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6D3219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t>Приложение 1. "Таблица случайных чисел"</w:t>
      </w:r>
    </w:p>
    <w:p w:rsidR="006D3219" w:rsidRPr="006D3219" w:rsidRDefault="006D3219" w:rsidP="006D321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tbl>
      <w:tblPr>
        <w:tblW w:w="89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901"/>
        <w:gridCol w:w="901"/>
        <w:gridCol w:w="902"/>
        <w:gridCol w:w="902"/>
        <w:gridCol w:w="902"/>
        <w:gridCol w:w="902"/>
        <w:gridCol w:w="902"/>
        <w:gridCol w:w="902"/>
        <w:gridCol w:w="886"/>
      </w:tblGrid>
      <w:tr w:rsidR="006D3219" w:rsidRPr="006D3219" w:rsidTr="006D3219">
        <w:trPr>
          <w:tblCellSpacing w:w="0" w:type="dxa"/>
          <w:jc w:val="center"/>
        </w:trPr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6197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0782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0699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0950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8682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5702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0866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8726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5282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3482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0478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4059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0670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6738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6981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4767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2372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0881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9862</w:t>
            </w:r>
          </w:p>
        </w:tc>
      </w:tr>
    </w:tbl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219" w:rsidRPr="006D3219" w:rsidRDefault="006D3219" w:rsidP="006D321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6D3219" w:rsidRPr="006D3219" w:rsidRDefault="006D3219" w:rsidP="006D3219">
      <w:pPr>
        <w:pageBreakBefore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6D3219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lastRenderedPageBreak/>
        <w:t>Приложение 2. "Нормированная функция</w:t>
      </w:r>
    </w:p>
    <w:p w:rsidR="006D3219" w:rsidRPr="006D3219" w:rsidRDefault="006D3219" w:rsidP="006D321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Лапласа" </w:t>
      </w: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25"/>
        <w:gridCol w:w="825"/>
        <w:gridCol w:w="825"/>
        <w:gridCol w:w="825"/>
        <w:gridCol w:w="825"/>
        <w:gridCol w:w="825"/>
        <w:gridCol w:w="960"/>
        <w:gridCol w:w="825"/>
        <w:gridCol w:w="825"/>
        <w:gridCol w:w="915"/>
      </w:tblGrid>
      <w:tr w:rsidR="006D3219" w:rsidRPr="006D3219" w:rsidTr="006D3219">
        <w:trPr>
          <w:tblCellSpacing w:w="0" w:type="dxa"/>
          <w:jc w:val="center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1,5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43319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48610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49534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00399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08317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26115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36650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43448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49547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00789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08706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43574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47831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49560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3485</w:t>
            </w:r>
            <w:bookmarkStart w:id="2" w:name="_GoBack"/>
            <w:bookmarkEnd w:id="2"/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43699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45818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47882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49010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49573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01595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43822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44950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47381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47932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48382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48745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49266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49585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01994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09871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43943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47982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49598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02392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30511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39617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41308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44062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49609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02790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06749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41466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44179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49111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49621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03188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25175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44295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47615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48537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48870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49343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49632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03586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38298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40147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44408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45449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47670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48899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49643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49653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49744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49931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49966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49993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49999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49664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49752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49934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49953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49968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49993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49995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49674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49910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49969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49993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49996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49683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49831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49938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49994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49996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49693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49882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49940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49994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49996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49702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49781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49886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49918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49942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49960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49994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49996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49711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49944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49994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49996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49720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49851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49893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49946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49962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49995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49996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49728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49948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49995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49997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49736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49929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49950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49976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49995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49997</w:t>
            </w:r>
          </w:p>
        </w:tc>
      </w:tr>
    </w:tbl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219" w:rsidRPr="006D3219" w:rsidRDefault="006D3219" w:rsidP="006D321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6D3219" w:rsidRPr="006D3219" w:rsidRDefault="006D3219" w:rsidP="006D3219">
      <w:pPr>
        <w:pageBreakBefore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6D3219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lastRenderedPageBreak/>
        <w:t xml:space="preserve">Приложение 3. "Значения чисел q в зависимости от объёма выборки n и надёжности 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7256D26" wp14:editId="31D9253F">
                <wp:extent cx="304800" cy="304800"/>
                <wp:effectExtent l="0" t="0" r="0" b="0"/>
                <wp:docPr id="6" name="Прямоугольник 6" descr="data:image/png;base64,iVBORw0KGgoAAAANSUhEUgAAAAgAAAAMCAIAAADQ/GvKAAAAPElEQVR4nGP5//8/AzbAglUUIcHIyAgkIbqBbCADoQPIgQih6IDz4XIodkA0YbEci1GkO5eABHIo4NQBAC9vHiX8/HJ1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data:image/png;base64,iVBORw0KGgoAAAANSUhEUgAAAAgAAAAMCAIAAADQ/GvKAAAAPElEQVR4nGP5//8/AzbAglUUIcHIyAgkIbqBbCADoQPIgQih6IDz4XIodkA0YbEci1GkO5eABHIo4NQBAC9vHiX8/HJ1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mtipMeAMAAIMGAAAOAAAAAAAAAAAAAAAAAC4CAABkcnMvZTJvRG9jLnhtbFBLAQIt&#10;ABQABgAIAAAAIQBMoOks2AAAAAMBAAAPAAAAAAAAAAAAAAAAANI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  <w:r w:rsidRPr="006D3219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t xml:space="preserve">для определения доверительного интервала среднего </w:t>
      </w:r>
      <w:proofErr w:type="spellStart"/>
      <w:r w:rsidRPr="006D3219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t>квадратического</w:t>
      </w:r>
      <w:proofErr w:type="spellEnd"/>
      <w:r w:rsidRPr="006D3219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t xml:space="preserve"> отклонения 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2769E93" wp14:editId="4BAE728D">
                <wp:extent cx="304800" cy="304800"/>
                <wp:effectExtent l="0" t="0" r="0" b="0"/>
                <wp:docPr id="5" name="Прямоугольник 5" descr="data:image/png;base64,iVBORw0KGgoAAAANSUhEUgAAAA8AAAARCAIAAACNaGH2AAAATUlEQVR4nGP5//8/A9GAhXilg1E1IyMjsigur7NAlEKk4QyiXAJUil8DrX0JcQDcMYTNxqMIYhBEAVEugZtFQDXEYHhAEVCN5kJahiAAAd0nNmATZ+U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data:image/png;base64,iVBORw0KGgoAAAANSUhEUgAAAA8AAAARCAIAAACNaGH2AAAATUlEQVR4nGP5//8/A9GAhXilg1E1IyMjsigur7NAlEKk4QyiXAJUil8DrX0JcQDcMYTNxqMIYhBEAVEugZtFQDXEYHhAEVCN5kJahiAAAd0nNmATZ+U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Xta344DAACbBgAADgAAAAAAAAAAAAAAAAAu&#10;AgAAZHJzL2Uyb0RvYy54bWxQSwECLQAUAAYACAAAACEATKDpLNgAAAADAQAADwAAAAAAAAAAAAAA&#10;AADoBQAAZHJzL2Rvd25yZXYueG1sUEsFBgAAAAAEAAQA8wAAAO0GAAAAAA==&#10;" filled="f" stroked="f">
                <o:lock v:ext="edit" aspectratio="t"/>
                <w10:anchorlock/>
              </v:rect>
            </w:pict>
          </mc:Fallback>
        </mc:AlternateContent>
      </w:r>
      <w:r w:rsidRPr="006D3219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t>"</w:t>
      </w:r>
    </w:p>
    <w:p w:rsidR="006D3219" w:rsidRPr="006D3219" w:rsidRDefault="006D3219" w:rsidP="006D321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tbl>
      <w:tblPr>
        <w:tblW w:w="89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219"/>
        <w:gridCol w:w="1219"/>
        <w:gridCol w:w="1234"/>
        <w:gridCol w:w="241"/>
        <w:gridCol w:w="677"/>
        <w:gridCol w:w="1204"/>
        <w:gridCol w:w="15"/>
        <w:gridCol w:w="1204"/>
        <w:gridCol w:w="15"/>
        <w:gridCol w:w="1189"/>
      </w:tblGrid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6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6D5C84" wp14:editId="4483373A">
                      <wp:extent cx="123825" cy="180975"/>
                      <wp:effectExtent l="0" t="0" r="0" b="0"/>
                      <wp:docPr id="4" name="Прямоугольник 4" descr="data:image/png;base64,iVBORw0KGgoAAAANSUhEUgAAAA8AAAAWCAIAAACQbVFOAAAAG0lEQVR4nGP5//8/A9GAhXilo6pHVY+qHpSqAYSqA1ZfAR1q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data:image/png;base64,iVBORw0KGgoAAAANSUhEUgAAAA8AAAAWCAIAAACQbVFOAAAAG0lEQVR4nGP5//8/A9GAhXilo6pHVY+qHpSqAYSqA1ZfAR1qAAAAAElFTkSuQmCC" style="width:9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61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8EA8EE6" wp14:editId="5978FDCC">
                      <wp:extent cx="123825" cy="180975"/>
                      <wp:effectExtent l="0" t="0" r="0" b="0"/>
                      <wp:docPr id="3" name="Прямоугольник 3" descr="data:image/png;base64,iVBORw0KGgoAAAANSUhEUgAAAA8AAAAWCAIAAACQbVFOAAAAG0lEQVR4nGP5//8/A9GAhXilo6pHVY+qHpSqAYSqA1ZfAR1q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data:image/png;base64,iVBORw0KGgoAAAANSUhEUgAAAA8AAAAWCAIAAACQbVFOAAAAG0lEQVR4nGP5//8/A9GAhXilo6pHVY+qHpSqAYSqA1ZfAR1qAAAAAElFTkSuQmCC" style="width:9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D3219" w:rsidRPr="006D3219" w:rsidRDefault="006D3219" w:rsidP="006D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0.95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0.999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0.95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1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0.999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0.92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0.49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0.73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0.80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0.63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0.71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0.26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0.56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0.50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0.59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0.98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0.22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0.46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0.90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0.30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0.43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0.52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0.83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0.188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0.269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0.38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0.48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0.78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0.174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0.245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0.34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0.46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0.161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0.226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0.31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0.44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0.70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0.151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0.211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0.29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0.42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0.66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0.143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0.198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0.27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0.96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0.115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0.160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0.211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0.39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0.60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0.92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0.099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0.136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0.185</w: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0.58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0.88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0.089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0.120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0.162</w:t>
            </w:r>
          </w:p>
        </w:tc>
      </w:tr>
    </w:tbl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219" w:rsidRPr="006D3219" w:rsidRDefault="006D3219" w:rsidP="006D321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6D3219" w:rsidRPr="006D3219" w:rsidRDefault="006D3219" w:rsidP="006D3219">
      <w:pPr>
        <w:pageBreakBefore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6D3219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lastRenderedPageBreak/>
        <w:t xml:space="preserve">Приложение 4. “Критические точки распределения 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1AD58D9" wp14:editId="42363939">
                <wp:extent cx="304800" cy="304800"/>
                <wp:effectExtent l="0" t="0" r="0" b="0"/>
                <wp:docPr id="2" name="Прямоугольник 2" descr="data:image/png;base64,iVBORw0KGgoAAAANSUhEUgAAAA4AAAASCAIAAADkPnhmAAAAX0lEQVR4nK2RwQoAIAhDE/z/XzZhICLVLPLQIV9zMzWz0SttchwVET8x+YQ65xBogpYY3EA8+BQLLkNY4wrm8sS1V0CZWxtAO+/l2usWPUs+qUag/OlcdbcELW2yrGZN5b42PTuc+b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/png;base64,iVBORw0KGgoAAAANSUhEUgAAAA4AAAASCAIAAADkPnhmAAAAX0lEQVR4nK2RwQoAIAhDE/z/XzZhICLVLPLQIV9zMzWz0SttchwVET8x+YQ65xBogpYY3EA8+BQLLkNY4wrm8sS1V0CZWxtAO+/l2usWPUs+qUag/OlcdbcELW2yrGZN5b42PTuc+bw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O8qr8Gk&#10;AwAAswYAAA4AAAAAAAAAAAAAAAAALgIAAGRycy9lMm9Eb2MueG1sUEsBAi0AFAAGAAgAAAAhAEyg&#10;6SzYAAAAAwEAAA8AAAAAAAAAAAAAAAAA/gUAAGRycy9kb3ducmV2LnhtbFBLBQYAAAAABAAEAPMA&#10;AAADBwAAAAA=&#10;" filled="f" stroked="f">
                <o:lock v:ext="edit" aspectratio="t"/>
                <w10:anchorlock/>
              </v:rect>
            </w:pict>
          </mc:Fallback>
        </mc:AlternateContent>
      </w:r>
      <w:r w:rsidRPr="006D3219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t>”</w:t>
      </w:r>
    </w:p>
    <w:p w:rsidR="006D3219" w:rsidRPr="006D3219" w:rsidRDefault="006D3219" w:rsidP="006D321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tbl>
      <w:tblPr>
        <w:tblW w:w="89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955"/>
        <w:gridCol w:w="1098"/>
        <w:gridCol w:w="1110"/>
        <w:gridCol w:w="1110"/>
        <w:gridCol w:w="1110"/>
        <w:gridCol w:w="1130"/>
        <w:gridCol w:w="1138"/>
      </w:tblGrid>
      <w:tr w:rsidR="006D3219" w:rsidRPr="006D3219" w:rsidTr="006D3219">
        <w:trPr>
          <w:tblCellSpacing w:w="0" w:type="dxa"/>
          <w:jc w:val="center"/>
        </w:trPr>
        <w:tc>
          <w:tcPr>
            <w:tcW w:w="14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Степеней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750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значимости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53E28FB" wp14:editId="2CB706E4">
                      <wp:extent cx="161925" cy="142875"/>
                      <wp:effectExtent l="0" t="0" r="0" b="0"/>
                      <wp:docPr id="1" name="Прямоугольник 1" descr="data:image/png;base64,iVBORw0KGgoAAAANSUhEUgAAABMAAAASCAIAAAA2bnI+AAAAG0lEQVR4nGP5//8/A1mAhTxtozpHdY7qHNQ6AcmKA0aJZvOD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data:image/png;base64,iVBORw0KGgoAAAANSUhEUgAAABMAAAASCAIAAAA2bnI+AAAAG0lEQVR4nGP5//8/A1mAhTxtozpHdY7qHNQ6AcmKA0aJZvODAAAAAElFTkSuQmCC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D3219" w:rsidRPr="006D3219" w:rsidRDefault="006D3219" w:rsidP="006D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6D3219" w:rsidRPr="006D3219" w:rsidRDefault="006D3219" w:rsidP="006D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219" w:rsidRPr="006D3219" w:rsidTr="006D3219">
        <w:trPr>
          <w:tblCellSpacing w:w="0" w:type="dxa"/>
          <w:jc w:val="center"/>
        </w:trPr>
        <w:tc>
          <w:tcPr>
            <w:tcW w:w="14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2,71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2, 20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7,01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7,63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8,90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9,54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  <w:p w:rsidR="006D3219" w:rsidRPr="006D3219" w:rsidRDefault="006D3219" w:rsidP="006D32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</w:tbl>
    <w:p w:rsidR="006D3219" w:rsidRPr="006D3219" w:rsidRDefault="006D3219" w:rsidP="006D321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A1C0D" w:rsidRDefault="007A1C0D"/>
    <w:sectPr w:rsidR="007A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2C2A"/>
    <w:multiLevelType w:val="multilevel"/>
    <w:tmpl w:val="E1E6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86B70"/>
    <w:multiLevelType w:val="multilevel"/>
    <w:tmpl w:val="CB12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19"/>
    <w:rsid w:val="0009137E"/>
    <w:rsid w:val="00691A5C"/>
    <w:rsid w:val="006D3219"/>
    <w:rsid w:val="007A1C0D"/>
    <w:rsid w:val="009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21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219"/>
    <w:rPr>
      <w:rFonts w:ascii="Times New Roman" w:eastAsia="Times New Roman" w:hAnsi="Times New Roman" w:cs="Times New Roman"/>
      <w:b/>
      <w:bCs/>
      <w:smallCap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3219"/>
    <w:pPr>
      <w:spacing w:before="100" w:beforeAutospacing="1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D3219"/>
    <w:pPr>
      <w:spacing w:before="100" w:beforeAutospacing="1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jk">
    <w:name w:val="cjk"/>
    <w:basedOn w:val="a"/>
    <w:rsid w:val="006D3219"/>
    <w:pPr>
      <w:spacing w:before="100" w:beforeAutospacing="1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21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219"/>
    <w:rPr>
      <w:rFonts w:ascii="Times New Roman" w:eastAsia="Times New Roman" w:hAnsi="Times New Roman" w:cs="Times New Roman"/>
      <w:b/>
      <w:bCs/>
      <w:smallCap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3219"/>
    <w:pPr>
      <w:spacing w:before="100" w:beforeAutospacing="1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D3219"/>
    <w:pPr>
      <w:spacing w:before="100" w:beforeAutospacing="1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jk">
    <w:name w:val="cjk"/>
    <w:basedOn w:val="a"/>
    <w:rsid w:val="006D3219"/>
    <w:pPr>
      <w:spacing w:before="100" w:beforeAutospacing="1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3</cp:revision>
  <dcterms:created xsi:type="dcterms:W3CDTF">2014-12-07T15:26:00Z</dcterms:created>
  <dcterms:modified xsi:type="dcterms:W3CDTF">2014-12-07T16:00:00Z</dcterms:modified>
</cp:coreProperties>
</file>