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04" w:rsidRPr="0022407D" w:rsidRDefault="0022407D">
      <w:r>
        <w:t>Смешали какие-то объемы газов (при нормальных условиях) СО и СО</w:t>
      </w:r>
      <w:r>
        <w:rPr>
          <w:vertAlign w:val="subscript"/>
        </w:rPr>
        <w:t>2</w:t>
      </w:r>
      <w:r>
        <w:t>. Масса смеси 54,36 г, объем 30 л. Определить объемы каждого из газов до смешивания.</w:t>
      </w:r>
      <w:bookmarkStart w:id="0" w:name="_GoBack"/>
      <w:bookmarkEnd w:id="0"/>
    </w:p>
    <w:sectPr w:rsidR="00216104" w:rsidRPr="0022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7D"/>
    <w:rsid w:val="00216104"/>
    <w:rsid w:val="002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EE656-B530-4636-A21D-525CC03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Солтамурадов</dc:creator>
  <cp:keywords/>
  <dc:description/>
  <cp:lastModifiedBy>Ильяс Солтамурадов</cp:lastModifiedBy>
  <cp:revision>2</cp:revision>
  <dcterms:created xsi:type="dcterms:W3CDTF">2014-12-05T15:39:00Z</dcterms:created>
  <dcterms:modified xsi:type="dcterms:W3CDTF">2014-12-05T15:44:00Z</dcterms:modified>
</cp:coreProperties>
</file>